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4862" w14:textId="750AED40" w:rsidR="00FC056C" w:rsidRPr="000417A8" w:rsidRDefault="00CE107F" w:rsidP="00FC056C">
      <w:pPr>
        <w:ind w:left="1440" w:firstLine="720"/>
        <w:rPr>
          <w:b/>
          <w:bCs/>
          <w:sz w:val="36"/>
          <w:szCs w:val="36"/>
        </w:rPr>
      </w:pPr>
      <w:r w:rsidRPr="00CE107F">
        <w:rPr>
          <w:sz w:val="20"/>
          <w:szCs w:val="20"/>
        </w:rPr>
        <w:drawing>
          <wp:anchor distT="0" distB="0" distL="114300" distR="114300" simplePos="0" relativeHeight="251669504" behindDoc="0" locked="0" layoutInCell="1" allowOverlap="1" wp14:anchorId="010E4C22" wp14:editId="1AF5E0C2">
            <wp:simplePos x="0" y="0"/>
            <wp:positionH relativeFrom="column">
              <wp:posOffset>5392784</wp:posOffset>
            </wp:positionH>
            <wp:positionV relativeFrom="paragraph">
              <wp:posOffset>-194561</wp:posOffset>
            </wp:positionV>
            <wp:extent cx="946886" cy="1453274"/>
            <wp:effectExtent l="133350" t="76200" r="139065" b="90170"/>
            <wp:wrapNone/>
            <wp:docPr id="23554" name="Picture 2" descr="Drive: The Surprising Truth About What Motivates Us: Amazon.co.uk: Pink,  Daniel H.: 9789123682348: Books">
              <a:extLst xmlns:a="http://schemas.openxmlformats.org/drawingml/2006/main">
                <a:ext uri="{FF2B5EF4-FFF2-40B4-BE49-F238E27FC236}">
                  <a16:creationId xmlns:a16="http://schemas.microsoft.com/office/drawing/2014/main" id="{0270D6F4-A5FB-5004-1036-4190C9CB4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Picture 2" descr="Drive: The Surprising Truth About What Motivates Us: Amazon.co.uk: Pink,  Daniel H.: 9789123682348: Books">
                      <a:extLst>
                        <a:ext uri="{FF2B5EF4-FFF2-40B4-BE49-F238E27FC236}">
                          <a16:creationId xmlns:a16="http://schemas.microsoft.com/office/drawing/2014/main" id="{0270D6F4-A5FB-5004-1036-4190C9CB475E}"/>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645945">
                      <a:off x="0" y="0"/>
                      <a:ext cx="946886" cy="1453274"/>
                    </a:xfrm>
                    <a:prstGeom prst="rect">
                      <a:avLst/>
                    </a:prstGeom>
                    <a:noFill/>
                  </pic:spPr>
                </pic:pic>
              </a:graphicData>
            </a:graphic>
            <wp14:sizeRelH relativeFrom="margin">
              <wp14:pctWidth>0</wp14:pctWidth>
            </wp14:sizeRelH>
            <wp14:sizeRelV relativeFrom="margin">
              <wp14:pctHeight>0</wp14:pctHeight>
            </wp14:sizeRelV>
          </wp:anchor>
        </w:drawing>
      </w:r>
      <w:r w:rsidR="000236E2" w:rsidRPr="000236E2">
        <w:rPr>
          <w:b/>
          <w:bCs/>
          <w:sz w:val="36"/>
          <w:szCs w:val="36"/>
        </w:rPr>
        <w:t xml:space="preserve"> </w:t>
      </w:r>
      <w:r w:rsidR="00FC056C" w:rsidRPr="00652613">
        <w:rPr>
          <w:b/>
          <w:bCs/>
          <w:noProof/>
          <w:sz w:val="36"/>
          <w:szCs w:val="36"/>
        </w:rPr>
        <w:drawing>
          <wp:anchor distT="0" distB="0" distL="114300" distR="114300" simplePos="0" relativeHeight="251662336" behindDoc="0" locked="0" layoutInCell="1" allowOverlap="1" wp14:anchorId="3107A50F" wp14:editId="0D540246">
            <wp:simplePos x="0" y="0"/>
            <wp:positionH relativeFrom="column">
              <wp:posOffset>7057</wp:posOffset>
            </wp:positionH>
            <wp:positionV relativeFrom="paragraph">
              <wp:posOffset>-77470</wp:posOffset>
            </wp:positionV>
            <wp:extent cx="1530159" cy="401667"/>
            <wp:effectExtent l="0" t="0" r="0" b="0"/>
            <wp:wrapNone/>
            <wp:docPr id="1956151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1582" name=""/>
                    <pic:cNvPicPr/>
                  </pic:nvPicPr>
                  <pic:blipFill>
                    <a:blip r:embed="rId8">
                      <a:extLst>
                        <a:ext uri="{28A0092B-C50C-407E-A947-70E740481C1C}">
                          <a14:useLocalDpi xmlns:a14="http://schemas.microsoft.com/office/drawing/2010/main" val="0"/>
                        </a:ext>
                      </a:extLst>
                    </a:blip>
                    <a:stretch>
                      <a:fillRect/>
                    </a:stretch>
                  </pic:blipFill>
                  <pic:spPr>
                    <a:xfrm>
                      <a:off x="0" y="0"/>
                      <a:ext cx="1530159" cy="401667"/>
                    </a:xfrm>
                    <a:prstGeom prst="rect">
                      <a:avLst/>
                    </a:prstGeom>
                  </pic:spPr>
                </pic:pic>
              </a:graphicData>
            </a:graphic>
          </wp:anchor>
        </w:drawing>
      </w:r>
      <w:r w:rsidR="00FC056C" w:rsidRPr="004468FF">
        <w:rPr>
          <w:b/>
          <w:bCs/>
          <w:sz w:val="36"/>
          <w:szCs w:val="36"/>
        </w:rPr>
        <w:t xml:space="preserve"> </w:t>
      </w:r>
      <w:r w:rsidR="00FC056C">
        <w:rPr>
          <w:b/>
          <w:bCs/>
          <w:sz w:val="36"/>
          <w:szCs w:val="36"/>
        </w:rPr>
        <w:t xml:space="preserve">     Leadership Book Summaries</w:t>
      </w:r>
    </w:p>
    <w:p w14:paraId="3BC11138" w14:textId="14FFB677" w:rsidR="000417A8" w:rsidRPr="006F6D68" w:rsidRDefault="000417A8" w:rsidP="00FC056C">
      <w:pPr>
        <w:ind w:left="1440" w:firstLine="720"/>
        <w:rPr>
          <w:b/>
          <w:bCs/>
          <w:sz w:val="6"/>
          <w:szCs w:val="6"/>
        </w:rPr>
      </w:pPr>
    </w:p>
    <w:p w14:paraId="4ADE1E4B" w14:textId="7EEE34A0" w:rsidR="006F6D68" w:rsidRDefault="0084598B" w:rsidP="00CE107F">
      <w:pPr>
        <w:rPr>
          <w:sz w:val="20"/>
          <w:szCs w:val="20"/>
        </w:rPr>
      </w:pPr>
      <w:r w:rsidRPr="006C300D">
        <w:rPr>
          <w:b/>
          <w:bCs/>
          <w:sz w:val="22"/>
          <w:szCs w:val="22"/>
        </w:rPr>
        <w:t>Title:</w:t>
      </w:r>
      <w:r w:rsidRPr="0084598B">
        <w:rPr>
          <w:sz w:val="20"/>
          <w:szCs w:val="20"/>
        </w:rPr>
        <w:t xml:space="preserve"> </w:t>
      </w:r>
      <w:r w:rsidRPr="0084598B">
        <w:rPr>
          <w:i/>
          <w:iCs/>
          <w:sz w:val="20"/>
          <w:szCs w:val="20"/>
        </w:rPr>
        <w:t>Drive: The Surprising Truth About What Motivates Us</w:t>
      </w:r>
      <w:r w:rsidRPr="0084598B">
        <w:rPr>
          <w:sz w:val="20"/>
          <w:szCs w:val="20"/>
        </w:rPr>
        <w:t xml:space="preserve"> </w:t>
      </w:r>
    </w:p>
    <w:p w14:paraId="67C961A8" w14:textId="12544F32" w:rsidR="00CE107F" w:rsidRDefault="0084598B" w:rsidP="0084598B">
      <w:pPr>
        <w:rPr>
          <w:sz w:val="20"/>
          <w:szCs w:val="20"/>
        </w:rPr>
      </w:pPr>
      <w:r w:rsidRPr="006C300D">
        <w:rPr>
          <w:b/>
          <w:bCs/>
          <w:sz w:val="22"/>
          <w:szCs w:val="22"/>
        </w:rPr>
        <w:t>Author:</w:t>
      </w:r>
      <w:r w:rsidRPr="0084598B">
        <w:rPr>
          <w:sz w:val="20"/>
          <w:szCs w:val="20"/>
        </w:rPr>
        <w:t xml:space="preserve"> Daniel H. Pink </w:t>
      </w:r>
      <w:r w:rsidR="006F6D68">
        <w:rPr>
          <w:sz w:val="20"/>
          <w:szCs w:val="20"/>
        </w:rPr>
        <w:tab/>
      </w:r>
      <w:r w:rsidRPr="006C300D">
        <w:rPr>
          <w:b/>
          <w:bCs/>
          <w:sz w:val="22"/>
          <w:szCs w:val="22"/>
        </w:rPr>
        <w:t>Publisher</w:t>
      </w:r>
      <w:r w:rsidRPr="0084598B">
        <w:rPr>
          <w:b/>
          <w:bCs/>
          <w:sz w:val="20"/>
          <w:szCs w:val="20"/>
        </w:rPr>
        <w:t>:</w:t>
      </w:r>
      <w:r w:rsidRPr="0084598B">
        <w:rPr>
          <w:sz w:val="20"/>
          <w:szCs w:val="20"/>
        </w:rPr>
        <w:t xml:space="preserve"> Riverhead Books </w:t>
      </w:r>
      <w:r w:rsidR="006F6D68">
        <w:rPr>
          <w:sz w:val="20"/>
          <w:szCs w:val="20"/>
        </w:rPr>
        <w:tab/>
      </w:r>
    </w:p>
    <w:p w14:paraId="22863BB9" w14:textId="70438F31" w:rsidR="0084598B" w:rsidRPr="0084598B" w:rsidRDefault="0084598B" w:rsidP="0084598B">
      <w:pPr>
        <w:rPr>
          <w:sz w:val="20"/>
          <w:szCs w:val="20"/>
        </w:rPr>
      </w:pPr>
      <w:r w:rsidRPr="006C300D">
        <w:rPr>
          <w:b/>
          <w:bCs/>
          <w:sz w:val="22"/>
          <w:szCs w:val="22"/>
        </w:rPr>
        <w:t>Publication Year:</w:t>
      </w:r>
      <w:r w:rsidRPr="006C300D">
        <w:rPr>
          <w:sz w:val="22"/>
          <w:szCs w:val="22"/>
        </w:rPr>
        <w:t xml:space="preserve"> </w:t>
      </w:r>
      <w:r w:rsidRPr="0084598B">
        <w:rPr>
          <w:sz w:val="20"/>
          <w:szCs w:val="20"/>
        </w:rPr>
        <w:t>2009</w:t>
      </w:r>
    </w:p>
    <w:p w14:paraId="12ADE218" w14:textId="21B27EA8" w:rsidR="0084598B" w:rsidRPr="006C300D" w:rsidRDefault="0084598B" w:rsidP="00297853">
      <w:pPr>
        <w:shd w:val="clear" w:color="auto" w:fill="D9D9D9" w:themeFill="background1" w:themeFillShade="D9"/>
        <w:rPr>
          <w:b/>
          <w:bCs/>
          <w:sz w:val="22"/>
          <w:szCs w:val="22"/>
        </w:rPr>
      </w:pPr>
      <w:r w:rsidRPr="006C300D">
        <w:rPr>
          <w:b/>
          <w:bCs/>
          <w:sz w:val="22"/>
          <w:szCs w:val="22"/>
        </w:rPr>
        <w:t>Hook</w:t>
      </w:r>
    </w:p>
    <w:p w14:paraId="33C75F31" w14:textId="14CF7011" w:rsidR="0084598B" w:rsidRPr="0084598B" w:rsidRDefault="0084598B" w:rsidP="0084598B">
      <w:pPr>
        <w:rPr>
          <w:sz w:val="20"/>
          <w:szCs w:val="20"/>
        </w:rPr>
      </w:pPr>
      <w:r w:rsidRPr="0084598B">
        <w:rPr>
          <w:sz w:val="20"/>
          <w:szCs w:val="20"/>
        </w:rPr>
        <w:t>In a world still largely driven by traditional "carrot and stick" motivators, many organi</w:t>
      </w:r>
      <w:r w:rsidR="00DC2DFE">
        <w:rPr>
          <w:sz w:val="20"/>
          <w:szCs w:val="20"/>
        </w:rPr>
        <w:t>s</w:t>
      </w:r>
      <w:r w:rsidRPr="0084598B">
        <w:rPr>
          <w:sz w:val="20"/>
          <w:szCs w:val="20"/>
        </w:rPr>
        <w:t xml:space="preserve">ations struggle to unleash the full potential of their teams. What if our understanding of motivation is fundamentally flawed, and true engagement stems from something far more profound than external rewards? Daniel H. Pink's </w:t>
      </w:r>
      <w:r w:rsidRPr="0084598B">
        <w:rPr>
          <w:i/>
          <w:iCs/>
          <w:sz w:val="20"/>
          <w:szCs w:val="20"/>
        </w:rPr>
        <w:t>Drive</w:t>
      </w:r>
      <w:r w:rsidRPr="0084598B">
        <w:rPr>
          <w:sz w:val="20"/>
          <w:szCs w:val="20"/>
        </w:rPr>
        <w:t xml:space="preserve"> challenges conventional wisdom, revealing that the secrets to high performance and deep satisfaction lie in our innate human need for autonomy, mastery, and purpose. This book is an essential guide for any leader committed to recogni</w:t>
      </w:r>
      <w:r w:rsidR="00DC2DFE">
        <w:rPr>
          <w:sz w:val="20"/>
          <w:szCs w:val="20"/>
        </w:rPr>
        <w:t>s</w:t>
      </w:r>
      <w:r w:rsidRPr="0084598B">
        <w:rPr>
          <w:sz w:val="20"/>
          <w:szCs w:val="20"/>
        </w:rPr>
        <w:t>ing excellent work, praising good performance effectively, building trust, and creating an environment where colleagues feel a strong sense of belonging and sustained motivation.</w:t>
      </w:r>
    </w:p>
    <w:p w14:paraId="029B99EF" w14:textId="77777777" w:rsidR="0084598B" w:rsidRPr="006C300D" w:rsidRDefault="0084598B" w:rsidP="00297853">
      <w:pPr>
        <w:shd w:val="clear" w:color="auto" w:fill="D9D9D9" w:themeFill="background1" w:themeFillShade="D9"/>
        <w:rPr>
          <w:b/>
          <w:bCs/>
          <w:sz w:val="22"/>
          <w:szCs w:val="22"/>
        </w:rPr>
      </w:pPr>
      <w:r w:rsidRPr="006C300D">
        <w:rPr>
          <w:b/>
          <w:bCs/>
          <w:sz w:val="22"/>
          <w:szCs w:val="22"/>
        </w:rPr>
        <w:t>Book's Central Argument &amp; Key Takeaways</w:t>
      </w:r>
    </w:p>
    <w:p w14:paraId="266D075B" w14:textId="77777777" w:rsidR="0084598B" w:rsidRPr="0084598B" w:rsidRDefault="0084598B" w:rsidP="0084598B">
      <w:pPr>
        <w:rPr>
          <w:sz w:val="20"/>
          <w:szCs w:val="20"/>
        </w:rPr>
      </w:pPr>
      <w:r w:rsidRPr="0084598B">
        <w:rPr>
          <w:sz w:val="20"/>
          <w:szCs w:val="20"/>
        </w:rPr>
        <w:t>Pink's central argument is that for most knowledge work and creative tasks, extrinsic motivators (rewards and punishments) are often ineffective and can even be detrimental. Instead, he posits that human beings possess an innate "Type I" motivation driven by three fundamental psychological needs:</w:t>
      </w:r>
    </w:p>
    <w:p w14:paraId="3FBFFF9F" w14:textId="77777777" w:rsidR="0084598B" w:rsidRPr="0084598B" w:rsidRDefault="0084598B" w:rsidP="0084598B">
      <w:pPr>
        <w:numPr>
          <w:ilvl w:val="0"/>
          <w:numId w:val="59"/>
        </w:numPr>
        <w:rPr>
          <w:sz w:val="20"/>
          <w:szCs w:val="20"/>
        </w:rPr>
      </w:pPr>
      <w:r w:rsidRPr="0084598B">
        <w:rPr>
          <w:b/>
          <w:bCs/>
          <w:sz w:val="20"/>
          <w:szCs w:val="20"/>
        </w:rPr>
        <w:t>Autonomy:</w:t>
      </w:r>
      <w:r w:rsidRPr="0084598B">
        <w:rPr>
          <w:sz w:val="20"/>
          <w:szCs w:val="20"/>
        </w:rPr>
        <w:t xml:space="preserve"> The urge to direct our own lives. This isn't about complete independence but about the desire to be self-directed, choosing what we do, when we do it, how we do it, and with whom we do it.</w:t>
      </w:r>
    </w:p>
    <w:p w14:paraId="43BE4985" w14:textId="77777777" w:rsidR="0084598B" w:rsidRPr="0084598B" w:rsidRDefault="0084598B" w:rsidP="0084598B">
      <w:pPr>
        <w:numPr>
          <w:ilvl w:val="0"/>
          <w:numId w:val="59"/>
        </w:numPr>
        <w:rPr>
          <w:sz w:val="20"/>
          <w:szCs w:val="20"/>
        </w:rPr>
      </w:pPr>
      <w:r w:rsidRPr="0084598B">
        <w:rPr>
          <w:b/>
          <w:bCs/>
          <w:sz w:val="20"/>
          <w:szCs w:val="20"/>
        </w:rPr>
        <w:t>Mastery:</w:t>
      </w:r>
      <w:r w:rsidRPr="0084598B">
        <w:rPr>
          <w:sz w:val="20"/>
          <w:szCs w:val="20"/>
        </w:rPr>
        <w:t xml:space="preserve"> The desire to get </w:t>
      </w:r>
      <w:proofErr w:type="gramStart"/>
      <w:r w:rsidRPr="0084598B">
        <w:rPr>
          <w:sz w:val="20"/>
          <w:szCs w:val="20"/>
        </w:rPr>
        <w:t>better and better</w:t>
      </w:r>
      <w:proofErr w:type="gramEnd"/>
      <w:r w:rsidRPr="0084598B">
        <w:rPr>
          <w:sz w:val="20"/>
          <w:szCs w:val="20"/>
        </w:rPr>
        <w:t xml:space="preserve"> at something that matters. Mastery is an asymptote—something you can approach forever but never fully reach—which makes the pursuit itself endlessly engaging.</w:t>
      </w:r>
    </w:p>
    <w:p w14:paraId="761751DF" w14:textId="77777777" w:rsidR="0084598B" w:rsidRPr="0084598B" w:rsidRDefault="0084598B" w:rsidP="0084598B">
      <w:pPr>
        <w:numPr>
          <w:ilvl w:val="0"/>
          <w:numId w:val="59"/>
        </w:numPr>
        <w:rPr>
          <w:sz w:val="20"/>
          <w:szCs w:val="20"/>
        </w:rPr>
      </w:pPr>
      <w:r w:rsidRPr="0084598B">
        <w:rPr>
          <w:b/>
          <w:bCs/>
          <w:sz w:val="20"/>
          <w:szCs w:val="20"/>
        </w:rPr>
        <w:t>Purpose:</w:t>
      </w:r>
      <w:r w:rsidRPr="0084598B">
        <w:rPr>
          <w:sz w:val="20"/>
          <w:szCs w:val="20"/>
        </w:rPr>
        <w:t xml:space="preserve"> The yearning to do what we do in the service of something larger than ourselves. When work is imbued with meaning and connected to a noble cause, it becomes a powerful motivator.</w:t>
      </w:r>
    </w:p>
    <w:p w14:paraId="77ACE10D" w14:textId="77777777" w:rsidR="0084598B" w:rsidRPr="0084598B" w:rsidRDefault="0084598B" w:rsidP="0084598B">
      <w:pPr>
        <w:rPr>
          <w:sz w:val="20"/>
          <w:szCs w:val="20"/>
        </w:rPr>
      </w:pPr>
      <w:r w:rsidRPr="0084598B">
        <w:rPr>
          <w:sz w:val="20"/>
          <w:szCs w:val="20"/>
        </w:rPr>
        <w:t>Pink contrasts this with "Type X" motivation, driven by extrinsic rewards and punishments, which he argues is only effective for simple, algorithmic tasks, and can stifle creativity and intrinsic drive in complex work.</w:t>
      </w:r>
    </w:p>
    <w:p w14:paraId="3E42B878" w14:textId="77777777" w:rsidR="0084598B" w:rsidRPr="00297853" w:rsidRDefault="0084598B" w:rsidP="00297853">
      <w:pPr>
        <w:shd w:val="clear" w:color="auto" w:fill="D9D9D9" w:themeFill="background1" w:themeFillShade="D9"/>
        <w:rPr>
          <w:b/>
          <w:bCs/>
          <w:sz w:val="22"/>
          <w:szCs w:val="22"/>
        </w:rPr>
      </w:pPr>
      <w:r w:rsidRPr="00297853">
        <w:rPr>
          <w:b/>
          <w:bCs/>
          <w:sz w:val="22"/>
          <w:szCs w:val="22"/>
        </w:rPr>
        <w:t>Key takeaways for leaders:</w:t>
      </w:r>
    </w:p>
    <w:p w14:paraId="20AB9A1A" w14:textId="77777777" w:rsidR="0084598B" w:rsidRPr="0084598B" w:rsidRDefault="0084598B" w:rsidP="0084598B">
      <w:pPr>
        <w:numPr>
          <w:ilvl w:val="0"/>
          <w:numId w:val="60"/>
        </w:numPr>
        <w:rPr>
          <w:sz w:val="20"/>
          <w:szCs w:val="20"/>
        </w:rPr>
      </w:pPr>
      <w:r w:rsidRPr="0084598B">
        <w:rPr>
          <w:b/>
          <w:bCs/>
          <w:sz w:val="20"/>
          <w:szCs w:val="20"/>
        </w:rPr>
        <w:t>Beyond Carrots and Sticks:</w:t>
      </w:r>
      <w:r w:rsidRPr="0084598B">
        <w:rPr>
          <w:sz w:val="20"/>
          <w:szCs w:val="20"/>
        </w:rPr>
        <w:t xml:space="preserve"> For complex, creative work, traditional motivators can demotivate. Leaders need to shift their focus to fostering intrinsic drivers.</w:t>
      </w:r>
    </w:p>
    <w:p w14:paraId="7243AE5C" w14:textId="77777777" w:rsidR="0084598B" w:rsidRPr="0084598B" w:rsidRDefault="0084598B" w:rsidP="0084598B">
      <w:pPr>
        <w:numPr>
          <w:ilvl w:val="0"/>
          <w:numId w:val="60"/>
        </w:numPr>
        <w:rPr>
          <w:sz w:val="20"/>
          <w:szCs w:val="20"/>
        </w:rPr>
      </w:pPr>
      <w:r w:rsidRPr="0084598B">
        <w:rPr>
          <w:b/>
          <w:bCs/>
          <w:sz w:val="20"/>
          <w:szCs w:val="20"/>
        </w:rPr>
        <w:t>Autonomy Fuels Engagement:</w:t>
      </w:r>
      <w:r w:rsidRPr="0084598B">
        <w:rPr>
          <w:sz w:val="20"/>
          <w:szCs w:val="20"/>
        </w:rPr>
        <w:t xml:space="preserve"> Providing genuine choice and self-direction (within boundaries) dramatically increases engagement and ownership.</w:t>
      </w:r>
    </w:p>
    <w:p w14:paraId="2984F43D" w14:textId="77777777" w:rsidR="0084598B" w:rsidRPr="0084598B" w:rsidRDefault="0084598B" w:rsidP="0084598B">
      <w:pPr>
        <w:numPr>
          <w:ilvl w:val="0"/>
          <w:numId w:val="60"/>
        </w:numPr>
        <w:rPr>
          <w:sz w:val="20"/>
          <w:szCs w:val="20"/>
        </w:rPr>
      </w:pPr>
      <w:r w:rsidRPr="0084598B">
        <w:rPr>
          <w:b/>
          <w:bCs/>
          <w:sz w:val="20"/>
          <w:szCs w:val="20"/>
        </w:rPr>
        <w:t xml:space="preserve">Mastery is a </w:t>
      </w:r>
      <w:proofErr w:type="gramStart"/>
      <w:r w:rsidRPr="0084598B">
        <w:rPr>
          <w:b/>
          <w:bCs/>
          <w:sz w:val="20"/>
          <w:szCs w:val="20"/>
        </w:rPr>
        <w:t>Journey</w:t>
      </w:r>
      <w:proofErr w:type="gramEnd"/>
      <w:r w:rsidRPr="0084598B">
        <w:rPr>
          <w:b/>
          <w:bCs/>
          <w:sz w:val="20"/>
          <w:szCs w:val="20"/>
        </w:rPr>
        <w:t>:</w:t>
      </w:r>
      <w:r w:rsidRPr="0084598B">
        <w:rPr>
          <w:sz w:val="20"/>
          <w:szCs w:val="20"/>
        </w:rPr>
        <w:t xml:space="preserve"> People are motivated by the process of getting better, not just the achievement itself. Recognition should celebrate progress and effort towards mastery.</w:t>
      </w:r>
    </w:p>
    <w:p w14:paraId="6C9A8287" w14:textId="77777777" w:rsidR="0084598B" w:rsidRPr="0084598B" w:rsidRDefault="0084598B" w:rsidP="0084598B">
      <w:pPr>
        <w:numPr>
          <w:ilvl w:val="0"/>
          <w:numId w:val="60"/>
        </w:numPr>
        <w:rPr>
          <w:sz w:val="20"/>
          <w:szCs w:val="20"/>
        </w:rPr>
      </w:pPr>
      <w:r w:rsidRPr="0084598B">
        <w:rPr>
          <w:b/>
          <w:bCs/>
          <w:sz w:val="20"/>
          <w:szCs w:val="20"/>
        </w:rPr>
        <w:t>Purpose Provides Direction and Meaning:</w:t>
      </w:r>
      <w:r w:rsidRPr="0084598B">
        <w:rPr>
          <w:sz w:val="20"/>
          <w:szCs w:val="20"/>
        </w:rPr>
        <w:t xml:space="preserve"> Connecting individual roles to a larger, meaningful mission elevates work beyond a mere task list.</w:t>
      </w:r>
    </w:p>
    <w:p w14:paraId="7E8E61FC" w14:textId="77777777" w:rsidR="0084598B" w:rsidRPr="0084598B" w:rsidRDefault="0084598B" w:rsidP="0084598B">
      <w:pPr>
        <w:numPr>
          <w:ilvl w:val="0"/>
          <w:numId w:val="60"/>
        </w:numPr>
        <w:rPr>
          <w:sz w:val="20"/>
          <w:szCs w:val="20"/>
        </w:rPr>
      </w:pPr>
      <w:r w:rsidRPr="0084598B">
        <w:rPr>
          <w:b/>
          <w:bCs/>
          <w:sz w:val="20"/>
          <w:szCs w:val="20"/>
        </w:rPr>
        <w:t>Performance and Well-being are Linked:</w:t>
      </w:r>
      <w:r w:rsidRPr="0084598B">
        <w:rPr>
          <w:sz w:val="20"/>
          <w:szCs w:val="20"/>
        </w:rPr>
        <w:t xml:space="preserve"> When these three intrinsic needs (Autonomy, Mastery, Purpose) are met, individuals experience higher performance, greater job satisfaction, and improved well-being.</w:t>
      </w:r>
    </w:p>
    <w:p w14:paraId="375204F2" w14:textId="77777777" w:rsidR="0084598B" w:rsidRPr="006C300D" w:rsidRDefault="0084598B" w:rsidP="00297853">
      <w:pPr>
        <w:shd w:val="clear" w:color="auto" w:fill="D9D9D9" w:themeFill="background1" w:themeFillShade="D9"/>
        <w:rPr>
          <w:b/>
          <w:bCs/>
          <w:sz w:val="22"/>
          <w:szCs w:val="22"/>
        </w:rPr>
      </w:pPr>
      <w:r w:rsidRPr="006C300D">
        <w:rPr>
          <w:b/>
          <w:bCs/>
          <w:sz w:val="22"/>
          <w:szCs w:val="22"/>
        </w:rPr>
        <w:t>Actionable Insights</w:t>
      </w:r>
    </w:p>
    <w:p w14:paraId="60949041" w14:textId="10A4B82A" w:rsidR="0084598B" w:rsidRPr="0084598B" w:rsidRDefault="0084598B" w:rsidP="0084598B">
      <w:pPr>
        <w:rPr>
          <w:sz w:val="20"/>
          <w:szCs w:val="20"/>
        </w:rPr>
      </w:pPr>
      <w:r w:rsidRPr="0084598B">
        <w:rPr>
          <w:sz w:val="20"/>
          <w:szCs w:val="20"/>
        </w:rPr>
        <w:t>For leaders focused on recogni</w:t>
      </w:r>
      <w:r w:rsidR="00DC2DFE">
        <w:rPr>
          <w:sz w:val="20"/>
          <w:szCs w:val="20"/>
        </w:rPr>
        <w:t>s</w:t>
      </w:r>
      <w:r w:rsidRPr="0084598B">
        <w:rPr>
          <w:sz w:val="20"/>
          <w:szCs w:val="20"/>
        </w:rPr>
        <w:t xml:space="preserve">ing excellent work, praising good performance, building trust, and fostering a supportive environment, </w:t>
      </w:r>
      <w:r w:rsidRPr="0084598B">
        <w:rPr>
          <w:i/>
          <w:iCs/>
          <w:sz w:val="20"/>
          <w:szCs w:val="20"/>
        </w:rPr>
        <w:t>Drive</w:t>
      </w:r>
      <w:r w:rsidRPr="0084598B">
        <w:rPr>
          <w:sz w:val="20"/>
          <w:szCs w:val="20"/>
        </w:rPr>
        <w:t xml:space="preserve"> offers transformative actionable insights:</w:t>
      </w:r>
    </w:p>
    <w:p w14:paraId="3E6EED5F" w14:textId="77777777" w:rsidR="0084598B" w:rsidRPr="0084598B" w:rsidRDefault="0084598B" w:rsidP="0084598B">
      <w:pPr>
        <w:numPr>
          <w:ilvl w:val="0"/>
          <w:numId w:val="61"/>
        </w:numPr>
        <w:rPr>
          <w:sz w:val="20"/>
          <w:szCs w:val="20"/>
        </w:rPr>
      </w:pPr>
      <w:r w:rsidRPr="0084598B">
        <w:rPr>
          <w:b/>
          <w:bCs/>
          <w:sz w:val="20"/>
          <w:szCs w:val="20"/>
        </w:rPr>
        <w:lastRenderedPageBreak/>
        <w:t>Provide Meaningful Autonomy:</w:t>
      </w:r>
      <w:r w:rsidRPr="0084598B">
        <w:rPr>
          <w:sz w:val="20"/>
          <w:szCs w:val="20"/>
        </w:rPr>
        <w:t xml:space="preserve"> Instead of micromanaging, offer choices over task, time, team, or technique (TTP). For example, allow colleagues flexibility in how they approach a project or when they complete certain tasks, fostering a sense of ownership and control over their work.</w:t>
      </w:r>
    </w:p>
    <w:p w14:paraId="40953499" w14:textId="386B6D69" w:rsidR="0084598B" w:rsidRPr="0084598B" w:rsidRDefault="0084598B" w:rsidP="0084598B">
      <w:pPr>
        <w:numPr>
          <w:ilvl w:val="0"/>
          <w:numId w:val="61"/>
        </w:numPr>
        <w:rPr>
          <w:sz w:val="20"/>
          <w:szCs w:val="20"/>
        </w:rPr>
      </w:pPr>
      <w:r w:rsidRPr="0084598B">
        <w:rPr>
          <w:b/>
          <w:bCs/>
          <w:sz w:val="20"/>
          <w:szCs w:val="20"/>
        </w:rPr>
        <w:t>Facilitate the Path to Mastery:</w:t>
      </w:r>
      <w:r w:rsidRPr="0084598B">
        <w:rPr>
          <w:sz w:val="20"/>
          <w:szCs w:val="20"/>
        </w:rPr>
        <w:t xml:space="preserve"> When recogni</w:t>
      </w:r>
      <w:r w:rsidR="00DC2DFE">
        <w:rPr>
          <w:sz w:val="20"/>
          <w:szCs w:val="20"/>
        </w:rPr>
        <w:t>s</w:t>
      </w:r>
      <w:r w:rsidRPr="0084598B">
        <w:rPr>
          <w:sz w:val="20"/>
          <w:szCs w:val="20"/>
        </w:rPr>
        <w:t xml:space="preserve">ing excellent work, highlight the </w:t>
      </w:r>
      <w:r w:rsidRPr="0084598B">
        <w:rPr>
          <w:i/>
          <w:iCs/>
          <w:sz w:val="20"/>
          <w:szCs w:val="20"/>
        </w:rPr>
        <w:t>growth</w:t>
      </w:r>
      <w:r w:rsidRPr="0084598B">
        <w:rPr>
          <w:sz w:val="20"/>
          <w:szCs w:val="20"/>
        </w:rPr>
        <w:t xml:space="preserve"> and </w:t>
      </w:r>
      <w:r w:rsidRPr="0084598B">
        <w:rPr>
          <w:i/>
          <w:iCs/>
          <w:sz w:val="20"/>
          <w:szCs w:val="20"/>
        </w:rPr>
        <w:t>skill development</w:t>
      </w:r>
      <w:r w:rsidRPr="0084598B">
        <w:rPr>
          <w:sz w:val="20"/>
          <w:szCs w:val="20"/>
        </w:rPr>
        <w:t xml:space="preserve"> demonstrated. Frame praise in terms of effort, learning, and progress towards expertise, reinforcing the continuous journey of mastery. Provide challenging yet achievable assignments that allow for skill development.</w:t>
      </w:r>
    </w:p>
    <w:p w14:paraId="370F9851" w14:textId="77777777" w:rsidR="0084598B" w:rsidRPr="0084598B" w:rsidRDefault="0084598B" w:rsidP="0084598B">
      <w:pPr>
        <w:numPr>
          <w:ilvl w:val="0"/>
          <w:numId w:val="61"/>
        </w:numPr>
        <w:rPr>
          <w:sz w:val="20"/>
          <w:szCs w:val="20"/>
        </w:rPr>
      </w:pPr>
      <w:r w:rsidRPr="0084598B">
        <w:rPr>
          <w:b/>
          <w:bCs/>
          <w:sz w:val="20"/>
          <w:szCs w:val="20"/>
        </w:rPr>
        <w:t>Connect Work to a Larger Purpose:</w:t>
      </w:r>
      <w:r w:rsidRPr="0084598B">
        <w:rPr>
          <w:sz w:val="20"/>
          <w:szCs w:val="20"/>
        </w:rPr>
        <w:t xml:space="preserve"> Consistently communicate how </w:t>
      </w:r>
      <w:proofErr w:type="gramStart"/>
      <w:r w:rsidRPr="0084598B">
        <w:rPr>
          <w:sz w:val="20"/>
          <w:szCs w:val="20"/>
        </w:rPr>
        <w:t>each individual's</w:t>
      </w:r>
      <w:proofErr w:type="gramEnd"/>
      <w:r w:rsidRPr="0084598B">
        <w:rPr>
          <w:sz w:val="20"/>
          <w:szCs w:val="20"/>
        </w:rPr>
        <w:t xml:space="preserve"> contributions link to the Trust's overarching mission of "improving the education and life chances of all children." Share stories and celebrate successes that illustrate the impact of their work on this greater cause, imbuing their efforts with meaning.</w:t>
      </w:r>
    </w:p>
    <w:p w14:paraId="6C5320E2" w14:textId="77777777" w:rsidR="0084598B" w:rsidRPr="0084598B" w:rsidRDefault="0084598B" w:rsidP="0084598B">
      <w:pPr>
        <w:numPr>
          <w:ilvl w:val="0"/>
          <w:numId w:val="61"/>
        </w:numPr>
        <w:rPr>
          <w:sz w:val="20"/>
          <w:szCs w:val="20"/>
        </w:rPr>
      </w:pPr>
      <w:r w:rsidRPr="0084598B">
        <w:rPr>
          <w:b/>
          <w:bCs/>
          <w:sz w:val="20"/>
          <w:szCs w:val="20"/>
        </w:rPr>
        <w:t>Build Trust Through Empowerment:</w:t>
      </w:r>
      <w:r w:rsidRPr="0084598B">
        <w:rPr>
          <w:sz w:val="20"/>
          <w:szCs w:val="20"/>
        </w:rPr>
        <w:t xml:space="preserve"> By granting autonomy and investing in mastery, leaders signal trust in their colleagues' capabilities and judgment. This inherently strengthens relationships and fosters a reciprocal sense of trust, creating a safer environment for contribution.</w:t>
      </w:r>
    </w:p>
    <w:p w14:paraId="4C21668D" w14:textId="77777777" w:rsidR="0084598B" w:rsidRPr="0084598B" w:rsidRDefault="0084598B" w:rsidP="0084598B">
      <w:pPr>
        <w:numPr>
          <w:ilvl w:val="0"/>
          <w:numId w:val="61"/>
        </w:numPr>
        <w:rPr>
          <w:sz w:val="20"/>
          <w:szCs w:val="20"/>
        </w:rPr>
      </w:pPr>
      <w:r w:rsidRPr="0084598B">
        <w:rPr>
          <w:b/>
          <w:bCs/>
          <w:sz w:val="20"/>
          <w:szCs w:val="20"/>
        </w:rPr>
        <w:t>Actively Listen to Understand Individual Drivers:</w:t>
      </w:r>
      <w:r w:rsidRPr="0084598B">
        <w:rPr>
          <w:sz w:val="20"/>
          <w:szCs w:val="20"/>
        </w:rPr>
        <w:t xml:space="preserve"> Engage in one-on-one conversations to uncover what genuinely motivates each colleague. What challenges excite them? What skills do they want to develop? What impact do they aspire to make? Use this understanding to tailor recognition and development opportunities.</w:t>
      </w:r>
    </w:p>
    <w:p w14:paraId="38681128" w14:textId="2247C26D" w:rsidR="0084598B" w:rsidRPr="0084598B" w:rsidRDefault="0084598B" w:rsidP="0084598B">
      <w:pPr>
        <w:numPr>
          <w:ilvl w:val="0"/>
          <w:numId w:val="61"/>
        </w:numPr>
        <w:rPr>
          <w:sz w:val="20"/>
          <w:szCs w:val="20"/>
        </w:rPr>
      </w:pPr>
      <w:r w:rsidRPr="0084598B">
        <w:rPr>
          <w:b/>
          <w:bCs/>
          <w:sz w:val="20"/>
          <w:szCs w:val="20"/>
        </w:rPr>
        <w:t>Create a Supportive Environment for Well-being:</w:t>
      </w:r>
      <w:r w:rsidRPr="0084598B">
        <w:rPr>
          <w:sz w:val="20"/>
          <w:szCs w:val="20"/>
        </w:rPr>
        <w:t xml:space="preserve"> Recogni</w:t>
      </w:r>
      <w:r w:rsidR="00DC2DFE">
        <w:rPr>
          <w:sz w:val="20"/>
          <w:szCs w:val="20"/>
        </w:rPr>
        <w:t>s</w:t>
      </w:r>
      <w:r w:rsidRPr="0084598B">
        <w:rPr>
          <w:sz w:val="20"/>
          <w:szCs w:val="20"/>
        </w:rPr>
        <w:t>e that autonomy, mastery, and purpose are deeply tied to well-being. By fostering these intrinsic motivators, leaders create a work environment where colleagues feel valued, challenged positively, and connected to something meaningful, which inherently supports their overall well-being and sense of belonging.</w:t>
      </w:r>
    </w:p>
    <w:p w14:paraId="405852B7" w14:textId="77777777" w:rsidR="0084598B" w:rsidRPr="006C300D" w:rsidRDefault="0084598B" w:rsidP="00297853">
      <w:pPr>
        <w:shd w:val="clear" w:color="auto" w:fill="D9D9D9" w:themeFill="background1" w:themeFillShade="D9"/>
        <w:rPr>
          <w:b/>
          <w:bCs/>
          <w:sz w:val="22"/>
          <w:szCs w:val="22"/>
        </w:rPr>
      </w:pPr>
      <w:r w:rsidRPr="006C300D">
        <w:rPr>
          <w:b/>
          <w:bCs/>
          <w:sz w:val="22"/>
          <w:szCs w:val="22"/>
        </w:rPr>
        <w:t>Associated Reading List</w:t>
      </w:r>
    </w:p>
    <w:p w14:paraId="1769FBA4" w14:textId="77777777" w:rsidR="0084598B" w:rsidRPr="0084598B" w:rsidRDefault="0084598B" w:rsidP="0084598B">
      <w:pPr>
        <w:rPr>
          <w:sz w:val="20"/>
          <w:szCs w:val="20"/>
        </w:rPr>
      </w:pPr>
      <w:r w:rsidRPr="0084598B">
        <w:rPr>
          <w:sz w:val="20"/>
          <w:szCs w:val="20"/>
        </w:rPr>
        <w:t>For leaders interested in further exploring intrinsic motivation, human psychology, and effective recognition:</w:t>
      </w:r>
    </w:p>
    <w:p w14:paraId="57E78F27" w14:textId="77777777" w:rsidR="0084598B" w:rsidRPr="0084598B" w:rsidRDefault="0084598B" w:rsidP="0084598B">
      <w:pPr>
        <w:numPr>
          <w:ilvl w:val="0"/>
          <w:numId w:val="62"/>
        </w:numPr>
        <w:rPr>
          <w:sz w:val="20"/>
          <w:szCs w:val="20"/>
        </w:rPr>
      </w:pPr>
      <w:r w:rsidRPr="0084598B">
        <w:rPr>
          <w:b/>
          <w:bCs/>
          <w:sz w:val="20"/>
          <w:szCs w:val="20"/>
        </w:rPr>
        <w:t>"Leaders Eat Last: Why Some Teams Pull Together and Others Don't"</w:t>
      </w:r>
      <w:r w:rsidRPr="0084598B">
        <w:rPr>
          <w:sz w:val="20"/>
          <w:szCs w:val="20"/>
        </w:rPr>
        <w:t xml:space="preserve"> by Simon Sinek (2014): Explores how creating a "Circle of Safety" (which addresses autonomy, belonging, and well-being) unlocks human potential.</w:t>
      </w:r>
    </w:p>
    <w:p w14:paraId="696BBD6E" w14:textId="77777777" w:rsidR="0084598B" w:rsidRPr="0084598B" w:rsidRDefault="0084598B" w:rsidP="0084598B">
      <w:pPr>
        <w:numPr>
          <w:ilvl w:val="0"/>
          <w:numId w:val="62"/>
        </w:numPr>
        <w:rPr>
          <w:sz w:val="20"/>
          <w:szCs w:val="20"/>
        </w:rPr>
      </w:pPr>
      <w:r w:rsidRPr="0084598B">
        <w:rPr>
          <w:b/>
          <w:bCs/>
          <w:sz w:val="20"/>
          <w:szCs w:val="20"/>
        </w:rPr>
        <w:t>"The Culture Code: The Secrets of Highly Successful Groups"</w:t>
      </w:r>
      <w:r w:rsidRPr="0084598B">
        <w:rPr>
          <w:sz w:val="20"/>
          <w:szCs w:val="20"/>
        </w:rPr>
        <w:t xml:space="preserve"> by Daniel Coyle (2018): Focuses on how psychological safety, shared vulnerability, and purpose build highly cohesive and engaged teams.</w:t>
      </w:r>
    </w:p>
    <w:p w14:paraId="654F253C" w14:textId="77777777" w:rsidR="0084598B" w:rsidRPr="0084598B" w:rsidRDefault="0084598B" w:rsidP="0084598B">
      <w:pPr>
        <w:numPr>
          <w:ilvl w:val="0"/>
          <w:numId w:val="62"/>
        </w:numPr>
        <w:rPr>
          <w:sz w:val="20"/>
          <w:szCs w:val="20"/>
        </w:rPr>
      </w:pPr>
      <w:r w:rsidRPr="0084598B">
        <w:rPr>
          <w:b/>
          <w:bCs/>
          <w:sz w:val="20"/>
          <w:szCs w:val="20"/>
        </w:rPr>
        <w:t>"Multipliers: How the Best Leaders Make Everyone Smarter"</w:t>
      </w:r>
      <w:r w:rsidRPr="0084598B">
        <w:rPr>
          <w:sz w:val="20"/>
          <w:szCs w:val="20"/>
        </w:rPr>
        <w:t xml:space="preserve"> by Liz Wiseman (2010): Provides strategies for leaders to amplify the intelligence and capabilities of their teams, directly relating to fostering mastery and empowering contributions.</w:t>
      </w:r>
    </w:p>
    <w:p w14:paraId="28546DCD" w14:textId="77777777" w:rsidR="0084598B" w:rsidRPr="0084598B" w:rsidRDefault="0084598B" w:rsidP="0084598B">
      <w:pPr>
        <w:numPr>
          <w:ilvl w:val="0"/>
          <w:numId w:val="62"/>
        </w:numPr>
        <w:rPr>
          <w:sz w:val="20"/>
          <w:szCs w:val="20"/>
        </w:rPr>
      </w:pPr>
      <w:r w:rsidRPr="0084598B">
        <w:rPr>
          <w:b/>
          <w:bCs/>
          <w:sz w:val="20"/>
          <w:szCs w:val="20"/>
        </w:rPr>
        <w:t>"Thanks for the Feedback: The Science and Art of Receiving and Giving Feedback Effectively"</w:t>
      </w:r>
      <w:r w:rsidRPr="0084598B">
        <w:rPr>
          <w:sz w:val="20"/>
          <w:szCs w:val="20"/>
        </w:rPr>
        <w:t xml:space="preserve"> by Douglas Stone and Sheila Heen (2014): Offers in-depth insights into how to deliver feedback (including praise and recognition) in a way that truly lands and builds trust.</w:t>
      </w:r>
    </w:p>
    <w:p w14:paraId="4635136F" w14:textId="4AF0B461" w:rsidR="000417A8" w:rsidRDefault="0084598B" w:rsidP="006F6D68">
      <w:pPr>
        <w:numPr>
          <w:ilvl w:val="0"/>
          <w:numId w:val="62"/>
        </w:numPr>
        <w:rPr>
          <w:sz w:val="20"/>
          <w:szCs w:val="20"/>
        </w:rPr>
      </w:pPr>
      <w:r w:rsidRPr="0084598B">
        <w:rPr>
          <w:b/>
          <w:bCs/>
          <w:sz w:val="20"/>
          <w:szCs w:val="20"/>
        </w:rPr>
        <w:t>"First, Break All the Rules: What the World's Greatest Managers Do Differently"</w:t>
      </w:r>
      <w:r w:rsidRPr="0084598B">
        <w:rPr>
          <w:sz w:val="20"/>
          <w:szCs w:val="20"/>
        </w:rPr>
        <w:t xml:space="preserve"> by Marcus Buckingham and Curt Coffman (1999): Based on extensive research, this book highlights the importance of managers focusing on individual strengths and providing recognition that resonates with each person.</w:t>
      </w:r>
    </w:p>
    <w:p w14:paraId="09F54E32" w14:textId="25ED1010" w:rsidR="009D4273" w:rsidRDefault="009D4273" w:rsidP="009D4273">
      <w:pPr>
        <w:rPr>
          <w:sz w:val="20"/>
          <w:szCs w:val="20"/>
        </w:rPr>
      </w:pPr>
    </w:p>
    <w:p w14:paraId="126BAE86" w14:textId="77777777" w:rsidR="00CE107F" w:rsidRDefault="00CE107F" w:rsidP="00CE107F">
      <w:pPr>
        <w:rPr>
          <w:sz w:val="20"/>
          <w:szCs w:val="20"/>
        </w:rPr>
      </w:pPr>
    </w:p>
    <w:p w14:paraId="4812F550" w14:textId="77777777" w:rsidR="00CE107F" w:rsidRDefault="00CE107F" w:rsidP="00CE107F">
      <w:pPr>
        <w:rPr>
          <w:sz w:val="20"/>
          <w:szCs w:val="20"/>
        </w:rPr>
      </w:pPr>
    </w:p>
    <w:p w14:paraId="1A59E577" w14:textId="77777777" w:rsidR="00CE107F" w:rsidRDefault="00CE107F" w:rsidP="00CE107F">
      <w:pPr>
        <w:rPr>
          <w:sz w:val="20"/>
          <w:szCs w:val="20"/>
        </w:rPr>
      </w:pPr>
      <w:r w:rsidRPr="00DE680B">
        <w:rPr>
          <w:sz w:val="20"/>
          <w:szCs w:val="20"/>
        </w:rPr>
        <mc:AlternateContent>
          <mc:Choice Requires="wps">
            <w:drawing>
              <wp:anchor distT="0" distB="0" distL="114300" distR="114300" simplePos="0" relativeHeight="251666432" behindDoc="0" locked="0" layoutInCell="1" allowOverlap="1" wp14:anchorId="26F49FD0" wp14:editId="11A3C927">
                <wp:simplePos x="0" y="0"/>
                <wp:positionH relativeFrom="column">
                  <wp:posOffset>756037</wp:posOffset>
                </wp:positionH>
                <wp:positionV relativeFrom="paragraph">
                  <wp:posOffset>16111</wp:posOffset>
                </wp:positionV>
                <wp:extent cx="5142883" cy="1077218"/>
                <wp:effectExtent l="0" t="0" r="0" b="0"/>
                <wp:wrapNone/>
                <wp:docPr id="37" name="Rectangle 36">
                  <a:extLst xmlns:a="http://schemas.openxmlformats.org/drawingml/2006/main">
                    <a:ext uri="{FF2B5EF4-FFF2-40B4-BE49-F238E27FC236}">
                      <a16:creationId xmlns:a16="http://schemas.microsoft.com/office/drawing/2014/main" id="{F36E07A7-E5C9-273F-B15E-DE0D879D8068}"/>
                    </a:ext>
                  </a:extLst>
                </wp:docPr>
                <wp:cNvGraphicFramePr/>
                <a:graphic xmlns:a="http://schemas.openxmlformats.org/drawingml/2006/main">
                  <a:graphicData uri="http://schemas.microsoft.com/office/word/2010/wordprocessingShape">
                    <wps:wsp>
                      <wps:cNvSpPr/>
                      <wps:spPr>
                        <a:xfrm>
                          <a:off x="0" y="0"/>
                          <a:ext cx="5142883" cy="1077218"/>
                        </a:xfrm>
                        <a:prstGeom prst="rect">
                          <a:avLst/>
                        </a:prstGeom>
                        <a:noFill/>
                      </wps:spPr>
                      <wps:txbx>
                        <w:txbxContent>
                          <w:p w14:paraId="7C0CBBC0" w14:textId="77777777" w:rsidR="00CE107F" w:rsidRPr="00DE680B" w:rsidRDefault="00CE107F" w:rsidP="00CE107F">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0F8B9FD3" w14:textId="77777777" w:rsidR="00CE107F" w:rsidRPr="00DE680B" w:rsidRDefault="00CE107F" w:rsidP="00CE107F">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wps:txbx>
                      <wps:bodyPr wrap="none" lIns="91440" tIns="45720" rIns="91440" bIns="45720">
                        <a:spAutoFit/>
                      </wps:bodyPr>
                    </wps:wsp>
                  </a:graphicData>
                </a:graphic>
              </wp:anchor>
            </w:drawing>
          </mc:Choice>
          <mc:Fallback>
            <w:pict>
              <v:rect w14:anchorId="26F49FD0" id="Rectangle 36" o:spid="_x0000_s1026" style="position:absolute;margin-left:59.55pt;margin-top:1.25pt;width:404.95pt;height:84.8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" filled="f" stroked="f">
                <v:textbox style="mso-fit-shape-to-text:t">
                  <w:txbxContent>
                    <w:p w14:paraId="7C0CBBC0" w14:textId="77777777" w:rsidR="00CE107F" w:rsidRPr="00DE680B" w:rsidRDefault="00CE107F" w:rsidP="00CE107F">
                      <w:pPr>
                        <w:rPr>
                          <w:rFonts w:ascii="Abadi Extra Light" w:hAnsi="Abadi Extra Light"/>
                          <w:b/>
                          <w:bCs/>
                          <w:color w:val="000000" w:themeColor="text1"/>
                          <w:kern w:val="24"/>
                          <w:sz w:val="32"/>
                          <w:szCs w:val="32"/>
                          <w:lang w:val="en-US"/>
                          <w14:ligatures w14:val="none"/>
                        </w:rPr>
                      </w:pPr>
                      <w:r w:rsidRPr="00DE680B">
                        <w:rPr>
                          <w:rFonts w:ascii="Abadi Extra Light" w:hAnsi="Abadi Extra Light"/>
                          <w:b/>
                          <w:bCs/>
                          <w:color w:val="000000" w:themeColor="text1"/>
                          <w:kern w:val="24"/>
                          <w:sz w:val="32"/>
                          <w:szCs w:val="32"/>
                          <w:lang w:val="en-US"/>
                        </w:rPr>
                        <w:t>Leadership Launchpads</w:t>
                      </w:r>
                    </w:p>
                    <w:p w14:paraId="0F8B9FD3" w14:textId="77777777" w:rsidR="00CE107F" w:rsidRPr="00DE680B" w:rsidRDefault="00CE107F" w:rsidP="00CE107F">
                      <w:pPr>
                        <w:rPr>
                          <w:rFonts w:ascii="Abadi Extra Light" w:hAnsi="Abadi Extra Light"/>
                          <w:b/>
                          <w:bCs/>
                          <w:i/>
                          <w:iCs/>
                          <w:color w:val="000000" w:themeColor="text1"/>
                          <w:kern w:val="24"/>
                          <w:sz w:val="21"/>
                          <w:szCs w:val="21"/>
                          <w:lang w:val="en-US"/>
                        </w:rPr>
                      </w:pPr>
                      <w:r w:rsidRPr="00DE680B">
                        <w:rPr>
                          <w:rFonts w:ascii="Abadi Extra Light" w:hAnsi="Abadi Extra Light"/>
                          <w:b/>
                          <w:bCs/>
                          <w:i/>
                          <w:iCs/>
                          <w:color w:val="000000" w:themeColor="text1"/>
                          <w:kern w:val="24"/>
                          <w:sz w:val="21"/>
                          <w:szCs w:val="21"/>
                          <w:lang w:val="en-US"/>
                        </w:rPr>
                        <w:t>www.leadershiplaunchpads.com</w:t>
                      </w:r>
                    </w:p>
                  </w:txbxContent>
                </v:textbox>
              </v:rect>
            </w:pict>
          </mc:Fallback>
        </mc:AlternateContent>
      </w:r>
      <w:r w:rsidRPr="00DE680B">
        <w:rPr>
          <w:sz w:val="20"/>
          <w:szCs w:val="20"/>
        </w:rPr>
        <mc:AlternateContent>
          <mc:Choice Requires="wpg">
            <w:drawing>
              <wp:anchor distT="0" distB="0" distL="114300" distR="114300" simplePos="0" relativeHeight="251665408" behindDoc="0" locked="0" layoutInCell="1" allowOverlap="1" wp14:anchorId="5368A7CC" wp14:editId="70FA13A6">
                <wp:simplePos x="0" y="0"/>
                <wp:positionH relativeFrom="column">
                  <wp:posOffset>295275</wp:posOffset>
                </wp:positionH>
                <wp:positionV relativeFrom="paragraph">
                  <wp:posOffset>111125</wp:posOffset>
                </wp:positionV>
                <wp:extent cx="401955" cy="501015"/>
                <wp:effectExtent l="0" t="76200" r="55245" b="13335"/>
                <wp:wrapNone/>
                <wp:docPr id="10" name="Group 9">
                  <a:extLst xmlns:a="http://schemas.openxmlformats.org/drawingml/2006/main">
                    <a:ext uri="{FF2B5EF4-FFF2-40B4-BE49-F238E27FC236}">
                      <a16:creationId xmlns:a16="http://schemas.microsoft.com/office/drawing/2014/main" id="{D623DAF3-51A3-52B8-7B68-0005F733DBAC}"/>
                    </a:ext>
                  </a:extLst>
                </wp:docPr>
                <wp:cNvGraphicFramePr/>
                <a:graphic xmlns:a="http://schemas.openxmlformats.org/drawingml/2006/main">
                  <a:graphicData uri="http://schemas.microsoft.com/office/word/2010/wordprocessingGroup">
                    <wpg:wgp>
                      <wpg:cNvGrpSpPr/>
                      <wpg:grpSpPr>
                        <a:xfrm flipH="1">
                          <a:off x="0" y="0"/>
                          <a:ext cx="401955" cy="501015"/>
                          <a:chOff x="0" y="0"/>
                          <a:chExt cx="2565966" cy="3197264"/>
                        </a:xfrm>
                      </wpg:grpSpPr>
                      <pic:pic xmlns:pic="http://schemas.openxmlformats.org/drawingml/2006/picture">
                        <pic:nvPicPr>
                          <pic:cNvPr id="328343167" name="Graphic 10" descr="Rocket with solid fill">
                            <a:extLst>
                              <a:ext uri="{FF2B5EF4-FFF2-40B4-BE49-F238E27FC236}">
                                <a16:creationId xmlns:a16="http://schemas.microsoft.com/office/drawing/2014/main" id="{100C9657-03D8-E7E1-6A23-84CF040AA20F}"/>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rot="19918196">
                            <a:off x="89199" y="0"/>
                            <a:ext cx="2476767" cy="2476767"/>
                          </a:xfrm>
                          <a:prstGeom prst="rect">
                            <a:avLst/>
                          </a:prstGeom>
                        </pic:spPr>
                      </pic:pic>
                      <wps:wsp>
                        <wps:cNvPr id="150687891" name="Rectangle 150687891">
                          <a:extLst>
                            <a:ext uri="{FF2B5EF4-FFF2-40B4-BE49-F238E27FC236}">
                              <a16:creationId xmlns:a16="http://schemas.microsoft.com/office/drawing/2014/main" id="{3EDD6BDE-5D6D-267C-D859-22851EBEAB2A}"/>
                            </a:ext>
                          </a:extLst>
                        </wps:cNvPr>
                        <wps:cNvSpPr/>
                        <wps:spPr>
                          <a:xfrm>
                            <a:off x="0" y="2837264"/>
                            <a:ext cx="1106014" cy="360000"/>
                          </a:xfrm>
                          <a:prstGeom prst="rect">
                            <a:avLst/>
                          </a:prstGeom>
                          <a:solidFill>
                            <a:srgbClr val="738EBC"/>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4690866" name="Rectangle 1664690866">
                          <a:extLst>
                            <a:ext uri="{FF2B5EF4-FFF2-40B4-BE49-F238E27FC236}">
                              <a16:creationId xmlns:a16="http://schemas.microsoft.com/office/drawing/2014/main" id="{EFD7D501-E0F7-3433-5D1C-EDFA908B312B}"/>
                            </a:ext>
                          </a:extLst>
                        </wps:cNvPr>
                        <wps:cNvSpPr/>
                        <wps:spPr>
                          <a:xfrm>
                            <a:off x="1182215" y="2837264"/>
                            <a:ext cx="1103659" cy="360000"/>
                          </a:xfrm>
                          <a:prstGeom prst="rect">
                            <a:avLst/>
                          </a:prstGeom>
                          <a:solidFill>
                            <a:srgbClr val="C7D3E9"/>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2059681" name="Rectangle 602059681">
                          <a:extLst>
                            <a:ext uri="{FF2B5EF4-FFF2-40B4-BE49-F238E27FC236}">
                              <a16:creationId xmlns:a16="http://schemas.microsoft.com/office/drawing/2014/main" id="{FA8A952F-FEA5-2CF9-6CEB-8CDACBAE40EF}"/>
                            </a:ext>
                          </a:extLst>
                        </wps:cNvPr>
                        <wps:cNvSpPr/>
                        <wps:spPr>
                          <a:xfrm>
                            <a:off x="474643" y="2406124"/>
                            <a:ext cx="1262743" cy="360000"/>
                          </a:xfrm>
                          <a:prstGeom prst="rect">
                            <a:avLst/>
                          </a:prstGeom>
                          <a:solidFill>
                            <a:srgbClr val="34599A"/>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DD35EAC" id="Group 9" o:spid="_x0000_s1026" style="position:absolute;margin-left:23.25pt;margin-top:8.75pt;width:31.65pt;height:39.45pt;flip:x;z-index:251665408;mso-width-relative:margin;mso-height-relative:margin" coordsize="25659,3197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7" type="#_x0000_t75" alt="Rocket with solid fill" style="position:absolute;left:891;width:24768;height:24767;rotation:-18369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">
                  <v:imagedata r:id="rId11" o:title="Rocket with solid fill"/>
                </v:shape>
                <v:rect id="Rectangle 150687891" o:spid="_x0000_s1028" style="position:absolute;top:28372;width:110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" fillcolor="#738ebc" strokecolor="white [3212]" strokeweight="1.5pt"/>
                <v:rect id="Rectangle 1664690866" o:spid="_x0000_s1029" style="position:absolute;left:11822;top:28372;width:11036;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" fillcolor="#c7d3e9" strokecolor="white [3212]" strokeweight="1.5pt"/>
                <v:rect id="Rectangle 602059681" o:spid="_x0000_s1030" style="position:absolute;left:4746;top:24061;width:12627;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" fillcolor="#34599a" strokecolor="white [3212]" strokeweight="1.5pt"/>
              </v:group>
            </w:pict>
          </mc:Fallback>
        </mc:AlternateContent>
      </w:r>
    </w:p>
    <w:p w14:paraId="05C4D330" w14:textId="77777777" w:rsidR="00CE107F" w:rsidRPr="000417A8" w:rsidRDefault="00CE107F" w:rsidP="00CE107F">
      <w:pPr>
        <w:rPr>
          <w:sz w:val="20"/>
          <w:szCs w:val="20"/>
        </w:rPr>
      </w:pPr>
      <w:r w:rsidRPr="00134E93">
        <w:rPr>
          <w:noProof/>
          <w:sz w:val="20"/>
          <w:szCs w:val="20"/>
        </w:rPr>
        <mc:AlternateContent>
          <mc:Choice Requires="wps">
            <w:drawing>
              <wp:anchor distT="45720" distB="45720" distL="114300" distR="114300" simplePos="0" relativeHeight="251664384" behindDoc="0" locked="0" layoutInCell="1" allowOverlap="1" wp14:anchorId="44D0BFA4" wp14:editId="1754C5A1">
                <wp:simplePos x="0" y="0"/>
                <wp:positionH relativeFrom="margin">
                  <wp:posOffset>149860</wp:posOffset>
                </wp:positionH>
                <wp:positionV relativeFrom="paragraph">
                  <wp:posOffset>814421</wp:posOffset>
                </wp:positionV>
                <wp:extent cx="6489700" cy="1404620"/>
                <wp:effectExtent l="0" t="0" r="635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1404620"/>
                        </a:xfrm>
                        <a:prstGeom prst="rect">
                          <a:avLst/>
                        </a:prstGeom>
                        <a:solidFill>
                          <a:srgbClr val="FFFFFF"/>
                        </a:solidFill>
                        <a:ln w="9525">
                          <a:noFill/>
                          <a:miter lim="800000"/>
                          <a:headEnd/>
                          <a:tailEnd/>
                        </a:ln>
                      </wps:spPr>
                      <wps:txbx>
                        <w:txbxContent>
                          <w:p w14:paraId="7A7F2ADB" w14:textId="77777777" w:rsidR="00CE107F" w:rsidRPr="00134E93" w:rsidRDefault="00CE107F" w:rsidP="00CE107F">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D0BFA4" id="_x0000_t202" coordsize="21600,21600" o:spt="202" path="m,l,21600r21600,l21600,xe">
                <v:stroke joinstyle="miter"/>
                <v:path gradientshapeok="t" o:connecttype="rect"/>
              </v:shapetype>
              <v:shape id="Text Box 2" o:spid="_x0000_s1027" type="#_x0000_t202" style="position:absolute;margin-left:11.8pt;margin-top:64.15pt;width:511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" stroked="f">
                <v:textbox style="mso-fit-shape-to-text:t">
                  <w:txbxContent>
                    <w:p w14:paraId="7A7F2ADB" w14:textId="77777777" w:rsidR="00CE107F" w:rsidRPr="00134E93" w:rsidRDefault="00CE107F" w:rsidP="00CE107F">
                      <w:pPr>
                        <w:rPr>
                          <w:sz w:val="16"/>
                          <w:szCs w:val="16"/>
                        </w:rPr>
                      </w:pPr>
                      <w:r w:rsidRPr="00134E93">
                        <w:rPr>
                          <w:sz w:val="16"/>
                          <w:szCs w:val="16"/>
                        </w:rPr>
                        <w:t xml:space="preserve">AI Usage Disclosure: This document/content was created with the assistance of AI tools. The content has been reviewed </w:t>
                      </w:r>
                      <w:r>
                        <w:rPr>
                          <w:sz w:val="16"/>
                          <w:szCs w:val="16"/>
                        </w:rPr>
                        <w:t xml:space="preserve">and whilst </w:t>
                      </w:r>
                      <w:r w:rsidRPr="00134E93">
                        <w:rPr>
                          <w:sz w:val="16"/>
                          <w:szCs w:val="16"/>
                        </w:rPr>
                        <w:t>efforts have been made to verify the information, readers are encouraged to independently verify critical information</w:t>
                      </w:r>
                      <w:r>
                        <w:rPr>
                          <w:sz w:val="16"/>
                          <w:szCs w:val="16"/>
                        </w:rPr>
                        <w:t>.</w:t>
                      </w:r>
                    </w:p>
                  </w:txbxContent>
                </v:textbox>
                <w10:wrap anchorx="margin"/>
              </v:shape>
            </w:pict>
          </mc:Fallback>
        </mc:AlternateContent>
      </w:r>
      <w:r w:rsidRPr="00DE680B">
        <w:rPr>
          <w:sz w:val="20"/>
          <w:szCs w:val="20"/>
        </w:rPr>
        <mc:AlternateContent>
          <mc:Choice Requires="wps">
            <w:drawing>
              <wp:anchor distT="0" distB="0" distL="114300" distR="114300" simplePos="0" relativeHeight="251668480" behindDoc="0" locked="0" layoutInCell="1" allowOverlap="1" wp14:anchorId="2A2E7D2B" wp14:editId="54849FA1">
                <wp:simplePos x="0" y="0"/>
                <wp:positionH relativeFrom="column">
                  <wp:posOffset>756892</wp:posOffset>
                </wp:positionH>
                <wp:positionV relativeFrom="paragraph">
                  <wp:posOffset>480572</wp:posOffset>
                </wp:positionV>
                <wp:extent cx="2374711" cy="461645"/>
                <wp:effectExtent l="0" t="0" r="0" b="0"/>
                <wp:wrapNone/>
                <wp:docPr id="41" name="TextBox 40">
                  <a:extLst xmlns:a="http://schemas.openxmlformats.org/drawingml/2006/main">
                    <a:ext uri="{FF2B5EF4-FFF2-40B4-BE49-F238E27FC236}">
                      <a16:creationId xmlns:a16="http://schemas.microsoft.com/office/drawing/2014/main" id="{A5D18059-5A1D-FB5F-8B2A-E507F698A2F4}"/>
                    </a:ext>
                  </a:extLst>
                </wp:docPr>
                <wp:cNvGraphicFramePr/>
                <a:graphic xmlns:a="http://schemas.openxmlformats.org/drawingml/2006/main">
                  <a:graphicData uri="http://schemas.microsoft.com/office/word/2010/wordprocessingShape">
                    <wps:wsp>
                      <wps:cNvSpPr txBox="1"/>
                      <wps:spPr>
                        <a:xfrm>
                          <a:off x="0" y="0"/>
                          <a:ext cx="2374711" cy="461645"/>
                        </a:xfrm>
                        <a:prstGeom prst="rect">
                          <a:avLst/>
                        </a:prstGeom>
                        <a:noFill/>
                      </wps:spPr>
                      <wps:txbx>
                        <w:txbxContent>
                          <w:p w14:paraId="2A987514" w14:textId="77777777" w:rsidR="00CE107F" w:rsidRPr="00DE680B" w:rsidRDefault="00CE107F" w:rsidP="00CE107F">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wps:txbx>
                      <wps:bodyPr wrap="square">
                        <a:spAutoFit/>
                      </wps:bodyPr>
                    </wps:wsp>
                  </a:graphicData>
                </a:graphic>
                <wp14:sizeRelH relativeFrom="margin">
                  <wp14:pctWidth>0</wp14:pctWidth>
                </wp14:sizeRelH>
              </wp:anchor>
            </w:drawing>
          </mc:Choice>
          <mc:Fallback>
            <w:pict>
              <v:shape w14:anchorId="2A2E7D2B" id="TextBox 40" o:spid="_x0000_s1028" type="#_x0000_t202" style="position:absolute;margin-left:59.6pt;margin-top:37.85pt;width:187pt;height:36.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" filled="f" stroked="f">
                <v:textbox style="mso-fit-shape-to-text:t">
                  <w:txbxContent>
                    <w:p w14:paraId="2A987514" w14:textId="77777777" w:rsidR="00CE107F" w:rsidRPr="00DE680B" w:rsidRDefault="00CE107F" w:rsidP="00CE107F">
                      <w:pPr>
                        <w:rPr>
                          <w:rFonts w:ascii="Abadi Extra Light" w:hAnsi="Abadi Extra Light"/>
                          <w:color w:val="000000" w:themeColor="text1"/>
                          <w:kern w:val="24"/>
                          <w:sz w:val="28"/>
                          <w:szCs w:val="28"/>
                          <w14:ligatures w14:val="none"/>
                        </w:rPr>
                      </w:pPr>
                      <w:r>
                        <w:rPr>
                          <w:rFonts w:ascii="Abadi Extra Light" w:hAnsi="Abadi Extra Light"/>
                          <w:color w:val="000000" w:themeColor="text1"/>
                          <w:kern w:val="24"/>
                          <w:sz w:val="28"/>
                          <w:szCs w:val="28"/>
                        </w:rPr>
                        <w:t>@</w:t>
                      </w:r>
                      <w:r w:rsidRPr="00DE680B">
                        <w:rPr>
                          <w:rFonts w:ascii="Abadi Extra Light" w:hAnsi="Abadi Extra Light"/>
                          <w:color w:val="000000" w:themeColor="text1"/>
                          <w:kern w:val="24"/>
                          <w:sz w:val="28"/>
                          <w:szCs w:val="28"/>
                        </w:rPr>
                        <w:t>drchrisbaker</w:t>
                      </w:r>
                    </w:p>
                  </w:txbxContent>
                </v:textbox>
              </v:shape>
            </w:pict>
          </mc:Fallback>
        </mc:AlternateContent>
      </w:r>
      <w:r w:rsidRPr="00DE680B">
        <w:rPr>
          <w:sz w:val="20"/>
          <w:szCs w:val="20"/>
        </w:rPr>
        <w:drawing>
          <wp:anchor distT="0" distB="0" distL="114300" distR="114300" simplePos="0" relativeHeight="251667456" behindDoc="0" locked="0" layoutInCell="1" allowOverlap="1" wp14:anchorId="7EECC87D" wp14:editId="5CD45DEB">
            <wp:simplePos x="0" y="0"/>
            <wp:positionH relativeFrom="column">
              <wp:posOffset>369442</wp:posOffset>
            </wp:positionH>
            <wp:positionV relativeFrom="paragraph">
              <wp:posOffset>482183</wp:posOffset>
            </wp:positionV>
            <wp:extent cx="239917" cy="225804"/>
            <wp:effectExtent l="0" t="0" r="8255" b="3175"/>
            <wp:wrapNone/>
            <wp:docPr id="39" name="Picture 4">
              <a:extLst xmlns:a="http://schemas.openxmlformats.org/drawingml/2006/main">
                <a:ext uri="{FF2B5EF4-FFF2-40B4-BE49-F238E27FC236}">
                  <a16:creationId xmlns:a16="http://schemas.microsoft.com/office/drawing/2014/main" id="{1F7BB126-E8CD-98D7-32ED-374726E834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a:extLst>
                        <a:ext uri="{FF2B5EF4-FFF2-40B4-BE49-F238E27FC236}">
                          <a16:creationId xmlns:a16="http://schemas.microsoft.com/office/drawing/2014/main" id="{1F7BB126-E8CD-98D7-32ED-374726E834CC}"/>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917" cy="225804"/>
                    </a:xfrm>
                    <a:prstGeom prst="rect">
                      <a:avLst/>
                    </a:prstGeom>
                    <a:noFill/>
                  </pic:spPr>
                </pic:pic>
              </a:graphicData>
            </a:graphic>
            <wp14:sizeRelH relativeFrom="margin">
              <wp14:pctWidth>0</wp14:pctWidth>
            </wp14:sizeRelH>
            <wp14:sizeRelV relativeFrom="margin">
              <wp14:pctHeight>0</wp14:pctHeight>
            </wp14:sizeRelV>
          </wp:anchor>
        </w:drawing>
      </w:r>
    </w:p>
    <w:p w14:paraId="6AE67A74" w14:textId="77777777" w:rsidR="00CE107F" w:rsidRPr="000417A8" w:rsidRDefault="00CE107F" w:rsidP="00CE107F">
      <w:pPr>
        <w:rPr>
          <w:sz w:val="20"/>
          <w:szCs w:val="20"/>
        </w:rPr>
      </w:pPr>
    </w:p>
    <w:p w14:paraId="6EDE8CA1" w14:textId="77777777" w:rsidR="00CE107F" w:rsidRPr="006F6D68" w:rsidRDefault="00CE107F" w:rsidP="009D4273">
      <w:pPr>
        <w:rPr>
          <w:sz w:val="20"/>
          <w:szCs w:val="20"/>
        </w:rPr>
      </w:pPr>
    </w:p>
    <w:sectPr w:rsidR="00CE107F" w:rsidRPr="006F6D68" w:rsidSect="000417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CF4E" w14:textId="77777777" w:rsidR="00492331" w:rsidRDefault="00492331" w:rsidP="005E7FE4">
      <w:pPr>
        <w:spacing w:after="0" w:line="240" w:lineRule="auto"/>
      </w:pPr>
      <w:r>
        <w:separator/>
      </w:r>
    </w:p>
  </w:endnote>
  <w:endnote w:type="continuationSeparator" w:id="0">
    <w:p w14:paraId="42D43935" w14:textId="77777777" w:rsidR="00492331" w:rsidRDefault="00492331" w:rsidP="005E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badi Extra 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0161" w14:textId="77777777" w:rsidR="00492331" w:rsidRDefault="00492331" w:rsidP="005E7FE4">
      <w:pPr>
        <w:spacing w:after="0" w:line="240" w:lineRule="auto"/>
      </w:pPr>
      <w:r>
        <w:separator/>
      </w:r>
    </w:p>
  </w:footnote>
  <w:footnote w:type="continuationSeparator" w:id="0">
    <w:p w14:paraId="36BF6EBD" w14:textId="77777777" w:rsidR="00492331" w:rsidRDefault="00492331" w:rsidP="005E7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3A1"/>
    <w:multiLevelType w:val="multilevel"/>
    <w:tmpl w:val="7830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2BB"/>
    <w:multiLevelType w:val="multilevel"/>
    <w:tmpl w:val="A68E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B4947"/>
    <w:multiLevelType w:val="multilevel"/>
    <w:tmpl w:val="D1180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1062F"/>
    <w:multiLevelType w:val="multilevel"/>
    <w:tmpl w:val="C1406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16501"/>
    <w:multiLevelType w:val="multilevel"/>
    <w:tmpl w:val="3672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F53327"/>
    <w:multiLevelType w:val="multilevel"/>
    <w:tmpl w:val="2F98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E6707"/>
    <w:multiLevelType w:val="multilevel"/>
    <w:tmpl w:val="8428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A5F61"/>
    <w:multiLevelType w:val="multilevel"/>
    <w:tmpl w:val="A4FCD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64256"/>
    <w:multiLevelType w:val="multilevel"/>
    <w:tmpl w:val="5A7A4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4E4944"/>
    <w:multiLevelType w:val="multilevel"/>
    <w:tmpl w:val="F8AE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54B09"/>
    <w:multiLevelType w:val="multilevel"/>
    <w:tmpl w:val="BA12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F55BB6"/>
    <w:multiLevelType w:val="multilevel"/>
    <w:tmpl w:val="2688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A01FED"/>
    <w:multiLevelType w:val="multilevel"/>
    <w:tmpl w:val="F58C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AE3127"/>
    <w:multiLevelType w:val="multilevel"/>
    <w:tmpl w:val="D4AC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0B1220"/>
    <w:multiLevelType w:val="multilevel"/>
    <w:tmpl w:val="187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F14403"/>
    <w:multiLevelType w:val="multilevel"/>
    <w:tmpl w:val="AE56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031055"/>
    <w:multiLevelType w:val="multilevel"/>
    <w:tmpl w:val="633A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CE3C2A"/>
    <w:multiLevelType w:val="multilevel"/>
    <w:tmpl w:val="9A10F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0E3662"/>
    <w:multiLevelType w:val="multilevel"/>
    <w:tmpl w:val="19C03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612CFE"/>
    <w:multiLevelType w:val="multilevel"/>
    <w:tmpl w:val="71C2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76239D"/>
    <w:multiLevelType w:val="multilevel"/>
    <w:tmpl w:val="DA2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A62F72"/>
    <w:multiLevelType w:val="multilevel"/>
    <w:tmpl w:val="D6F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305D22"/>
    <w:multiLevelType w:val="multilevel"/>
    <w:tmpl w:val="68F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6F262E"/>
    <w:multiLevelType w:val="multilevel"/>
    <w:tmpl w:val="F726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8D5853"/>
    <w:multiLevelType w:val="multilevel"/>
    <w:tmpl w:val="66148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7002AE"/>
    <w:multiLevelType w:val="multilevel"/>
    <w:tmpl w:val="E306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2C3E87"/>
    <w:multiLevelType w:val="multilevel"/>
    <w:tmpl w:val="E654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D10547"/>
    <w:multiLevelType w:val="multilevel"/>
    <w:tmpl w:val="63C8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8F3BFC"/>
    <w:multiLevelType w:val="multilevel"/>
    <w:tmpl w:val="DBF2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1B4FE8"/>
    <w:multiLevelType w:val="multilevel"/>
    <w:tmpl w:val="7B00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C30A07"/>
    <w:multiLevelType w:val="multilevel"/>
    <w:tmpl w:val="A47C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297D37"/>
    <w:multiLevelType w:val="multilevel"/>
    <w:tmpl w:val="E9FC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F26FBA"/>
    <w:multiLevelType w:val="multilevel"/>
    <w:tmpl w:val="F17A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C92945"/>
    <w:multiLevelType w:val="multilevel"/>
    <w:tmpl w:val="F30A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B750B2"/>
    <w:multiLevelType w:val="multilevel"/>
    <w:tmpl w:val="FEB0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7E6DED"/>
    <w:multiLevelType w:val="multilevel"/>
    <w:tmpl w:val="CB1E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587525"/>
    <w:multiLevelType w:val="multilevel"/>
    <w:tmpl w:val="BC04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1F4D74"/>
    <w:multiLevelType w:val="multilevel"/>
    <w:tmpl w:val="4788B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EB60B9"/>
    <w:multiLevelType w:val="multilevel"/>
    <w:tmpl w:val="E46C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3C7F1C"/>
    <w:multiLevelType w:val="multilevel"/>
    <w:tmpl w:val="594AC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7577F3"/>
    <w:multiLevelType w:val="multilevel"/>
    <w:tmpl w:val="0242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F82EFA"/>
    <w:multiLevelType w:val="multilevel"/>
    <w:tmpl w:val="B282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C02A21"/>
    <w:multiLevelType w:val="multilevel"/>
    <w:tmpl w:val="CAB62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093E55"/>
    <w:multiLevelType w:val="multilevel"/>
    <w:tmpl w:val="13D4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741A3A"/>
    <w:multiLevelType w:val="multilevel"/>
    <w:tmpl w:val="D7E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5B1B3C"/>
    <w:multiLevelType w:val="multilevel"/>
    <w:tmpl w:val="F072E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A9B2C73"/>
    <w:multiLevelType w:val="multilevel"/>
    <w:tmpl w:val="E7F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E6317E"/>
    <w:multiLevelType w:val="multilevel"/>
    <w:tmpl w:val="DDA8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460D60"/>
    <w:multiLevelType w:val="multilevel"/>
    <w:tmpl w:val="8B74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4F470C"/>
    <w:multiLevelType w:val="multilevel"/>
    <w:tmpl w:val="A580C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736CB8"/>
    <w:multiLevelType w:val="multilevel"/>
    <w:tmpl w:val="28D0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D14D0C"/>
    <w:multiLevelType w:val="multilevel"/>
    <w:tmpl w:val="F2126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3115A98"/>
    <w:multiLevelType w:val="multilevel"/>
    <w:tmpl w:val="61AE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8A34D9"/>
    <w:multiLevelType w:val="multilevel"/>
    <w:tmpl w:val="4D2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9F6AB8"/>
    <w:multiLevelType w:val="multilevel"/>
    <w:tmpl w:val="E212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6E7A34"/>
    <w:multiLevelType w:val="multilevel"/>
    <w:tmpl w:val="F65E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18971B4"/>
    <w:multiLevelType w:val="multilevel"/>
    <w:tmpl w:val="C960E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37F2788"/>
    <w:multiLevelType w:val="multilevel"/>
    <w:tmpl w:val="88D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077B3F"/>
    <w:multiLevelType w:val="multilevel"/>
    <w:tmpl w:val="E3D0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C30D34"/>
    <w:multiLevelType w:val="multilevel"/>
    <w:tmpl w:val="4A54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DA6C17"/>
    <w:multiLevelType w:val="multilevel"/>
    <w:tmpl w:val="EABC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BA4C4A"/>
    <w:multiLevelType w:val="multilevel"/>
    <w:tmpl w:val="E34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846405">
    <w:abstractNumId w:val="21"/>
  </w:num>
  <w:num w:numId="2" w16cid:durableId="1750536511">
    <w:abstractNumId w:val="22"/>
  </w:num>
  <w:num w:numId="3" w16cid:durableId="1850438656">
    <w:abstractNumId w:val="39"/>
  </w:num>
  <w:num w:numId="4" w16cid:durableId="467359647">
    <w:abstractNumId w:val="55"/>
  </w:num>
  <w:num w:numId="5" w16cid:durableId="1250388040">
    <w:abstractNumId w:val="44"/>
  </w:num>
  <w:num w:numId="6" w16cid:durableId="1875733639">
    <w:abstractNumId w:val="38"/>
  </w:num>
  <w:num w:numId="7" w16cid:durableId="27754352">
    <w:abstractNumId w:val="27"/>
  </w:num>
  <w:num w:numId="8" w16cid:durableId="553858625">
    <w:abstractNumId w:val="24"/>
  </w:num>
  <w:num w:numId="9" w16cid:durableId="634408327">
    <w:abstractNumId w:val="23"/>
  </w:num>
  <w:num w:numId="10" w16cid:durableId="1824154060">
    <w:abstractNumId w:val="58"/>
  </w:num>
  <w:num w:numId="11" w16cid:durableId="1398700791">
    <w:abstractNumId w:val="11"/>
  </w:num>
  <w:num w:numId="12" w16cid:durableId="24912994">
    <w:abstractNumId w:val="30"/>
  </w:num>
  <w:num w:numId="13" w16cid:durableId="269825522">
    <w:abstractNumId w:val="61"/>
  </w:num>
  <w:num w:numId="14" w16cid:durableId="2104954490">
    <w:abstractNumId w:val="33"/>
  </w:num>
  <w:num w:numId="15" w16cid:durableId="955060234">
    <w:abstractNumId w:val="12"/>
  </w:num>
  <w:num w:numId="16" w16cid:durableId="898635352">
    <w:abstractNumId w:val="53"/>
  </w:num>
  <w:num w:numId="17" w16cid:durableId="104234714">
    <w:abstractNumId w:val="57"/>
  </w:num>
  <w:num w:numId="18" w16cid:durableId="240721765">
    <w:abstractNumId w:val="31"/>
  </w:num>
  <w:num w:numId="19" w16cid:durableId="1808743378">
    <w:abstractNumId w:val="16"/>
  </w:num>
  <w:num w:numId="20" w16cid:durableId="723525624">
    <w:abstractNumId w:val="59"/>
  </w:num>
  <w:num w:numId="21" w16cid:durableId="1334722219">
    <w:abstractNumId w:val="29"/>
  </w:num>
  <w:num w:numId="22" w16cid:durableId="413742384">
    <w:abstractNumId w:val="51"/>
  </w:num>
  <w:num w:numId="23" w16cid:durableId="1576671262">
    <w:abstractNumId w:val="25"/>
  </w:num>
  <w:num w:numId="24" w16cid:durableId="327560468">
    <w:abstractNumId w:val="1"/>
  </w:num>
  <w:num w:numId="25" w16cid:durableId="1150250745">
    <w:abstractNumId w:val="2"/>
  </w:num>
  <w:num w:numId="26" w16cid:durableId="2101943592">
    <w:abstractNumId w:val="9"/>
  </w:num>
  <w:num w:numId="27" w16cid:durableId="1904834575">
    <w:abstractNumId w:val="37"/>
  </w:num>
  <w:num w:numId="28" w16cid:durableId="1554581678">
    <w:abstractNumId w:val="19"/>
  </w:num>
  <w:num w:numId="29" w16cid:durableId="1383095555">
    <w:abstractNumId w:val="14"/>
  </w:num>
  <w:num w:numId="30" w16cid:durableId="32314716">
    <w:abstractNumId w:val="4"/>
  </w:num>
  <w:num w:numId="31" w16cid:durableId="102772026">
    <w:abstractNumId w:val="20"/>
  </w:num>
  <w:num w:numId="32" w16cid:durableId="403181300">
    <w:abstractNumId w:val="41"/>
  </w:num>
  <w:num w:numId="33" w16cid:durableId="748815631">
    <w:abstractNumId w:val="49"/>
  </w:num>
  <w:num w:numId="34" w16cid:durableId="1923486049">
    <w:abstractNumId w:val="18"/>
  </w:num>
  <w:num w:numId="35" w16cid:durableId="1555003623">
    <w:abstractNumId w:val="54"/>
  </w:num>
  <w:num w:numId="36" w16cid:durableId="1219514970">
    <w:abstractNumId w:val="0"/>
  </w:num>
  <w:num w:numId="37" w16cid:durableId="334697970">
    <w:abstractNumId w:val="10"/>
  </w:num>
  <w:num w:numId="38" w16cid:durableId="892470439">
    <w:abstractNumId w:val="43"/>
  </w:num>
  <w:num w:numId="39" w16cid:durableId="470442251">
    <w:abstractNumId w:val="26"/>
  </w:num>
  <w:num w:numId="40" w16cid:durableId="1242183268">
    <w:abstractNumId w:val="13"/>
  </w:num>
  <w:num w:numId="41" w16cid:durableId="964236749">
    <w:abstractNumId w:val="36"/>
  </w:num>
  <w:num w:numId="42" w16cid:durableId="1421757794">
    <w:abstractNumId w:val="50"/>
  </w:num>
  <w:num w:numId="43" w16cid:durableId="738482716">
    <w:abstractNumId w:val="60"/>
  </w:num>
  <w:num w:numId="44" w16cid:durableId="1065027012">
    <w:abstractNumId w:val="28"/>
  </w:num>
  <w:num w:numId="45" w16cid:durableId="3284805">
    <w:abstractNumId w:val="40"/>
  </w:num>
  <w:num w:numId="46" w16cid:durableId="48968196">
    <w:abstractNumId w:val="47"/>
  </w:num>
  <w:num w:numId="47" w16cid:durableId="1327175406">
    <w:abstractNumId w:val="6"/>
  </w:num>
  <w:num w:numId="48" w16cid:durableId="338704580">
    <w:abstractNumId w:val="45"/>
  </w:num>
  <w:num w:numId="49" w16cid:durableId="1442073569">
    <w:abstractNumId w:val="56"/>
  </w:num>
  <w:num w:numId="50" w16cid:durableId="1020282850">
    <w:abstractNumId w:val="35"/>
  </w:num>
  <w:num w:numId="51" w16cid:durableId="1290284452">
    <w:abstractNumId w:val="52"/>
  </w:num>
  <w:num w:numId="52" w16cid:durableId="45880548">
    <w:abstractNumId w:val="17"/>
  </w:num>
  <w:num w:numId="53" w16cid:durableId="652484998">
    <w:abstractNumId w:val="15"/>
  </w:num>
  <w:num w:numId="54" w16cid:durableId="1875266014">
    <w:abstractNumId w:val="46"/>
  </w:num>
  <w:num w:numId="55" w16cid:durableId="32464336">
    <w:abstractNumId w:val="8"/>
  </w:num>
  <w:num w:numId="56" w16cid:durableId="587033482">
    <w:abstractNumId w:val="32"/>
  </w:num>
  <w:num w:numId="57" w16cid:durableId="11228414">
    <w:abstractNumId w:val="48"/>
  </w:num>
  <w:num w:numId="58" w16cid:durableId="1884824437">
    <w:abstractNumId w:val="42"/>
  </w:num>
  <w:num w:numId="59" w16cid:durableId="631636689">
    <w:abstractNumId w:val="5"/>
  </w:num>
  <w:num w:numId="60" w16cid:durableId="1032613671">
    <w:abstractNumId w:val="34"/>
  </w:num>
  <w:num w:numId="61" w16cid:durableId="1645966327">
    <w:abstractNumId w:val="3"/>
  </w:num>
  <w:num w:numId="62" w16cid:durableId="596600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A8"/>
    <w:rsid w:val="00017185"/>
    <w:rsid w:val="000236E2"/>
    <w:rsid w:val="000417A8"/>
    <w:rsid w:val="000926B4"/>
    <w:rsid w:val="00097429"/>
    <w:rsid w:val="000D6017"/>
    <w:rsid w:val="00147EEC"/>
    <w:rsid w:val="00162D19"/>
    <w:rsid w:val="00170F4D"/>
    <w:rsid w:val="001A4F6A"/>
    <w:rsid w:val="001E3F7E"/>
    <w:rsid w:val="002267E1"/>
    <w:rsid w:val="0029523E"/>
    <w:rsid w:val="00297853"/>
    <w:rsid w:val="002A0F03"/>
    <w:rsid w:val="0035362B"/>
    <w:rsid w:val="004316FB"/>
    <w:rsid w:val="00492331"/>
    <w:rsid w:val="004C444B"/>
    <w:rsid w:val="004E78D2"/>
    <w:rsid w:val="005240AA"/>
    <w:rsid w:val="00532FB7"/>
    <w:rsid w:val="00582393"/>
    <w:rsid w:val="005D33B3"/>
    <w:rsid w:val="005E7FE4"/>
    <w:rsid w:val="00637742"/>
    <w:rsid w:val="006C300D"/>
    <w:rsid w:val="006C34BD"/>
    <w:rsid w:val="006F6D68"/>
    <w:rsid w:val="00702F67"/>
    <w:rsid w:val="007A5550"/>
    <w:rsid w:val="00834B11"/>
    <w:rsid w:val="0084598B"/>
    <w:rsid w:val="00875B52"/>
    <w:rsid w:val="00950C42"/>
    <w:rsid w:val="009D4273"/>
    <w:rsid w:val="00AE31D5"/>
    <w:rsid w:val="00B013DB"/>
    <w:rsid w:val="00B2738A"/>
    <w:rsid w:val="00B40753"/>
    <w:rsid w:val="00B55F51"/>
    <w:rsid w:val="00B87ED7"/>
    <w:rsid w:val="00BF200F"/>
    <w:rsid w:val="00C471CE"/>
    <w:rsid w:val="00C50A1C"/>
    <w:rsid w:val="00C5486D"/>
    <w:rsid w:val="00C550D6"/>
    <w:rsid w:val="00C6354A"/>
    <w:rsid w:val="00CE107F"/>
    <w:rsid w:val="00D02FBA"/>
    <w:rsid w:val="00D57FC9"/>
    <w:rsid w:val="00D80BF0"/>
    <w:rsid w:val="00D944F2"/>
    <w:rsid w:val="00D962B1"/>
    <w:rsid w:val="00DC2DFE"/>
    <w:rsid w:val="00E46701"/>
    <w:rsid w:val="00EB0C5B"/>
    <w:rsid w:val="00EB72D1"/>
    <w:rsid w:val="00EF1BDD"/>
    <w:rsid w:val="00F16175"/>
    <w:rsid w:val="00FB1A02"/>
    <w:rsid w:val="00FC05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3DCD4"/>
  <w15:chartTrackingRefBased/>
  <w15:docId w15:val="{AD2F94BA-621F-46F6-9E08-9A1D0781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A8"/>
    <w:rPr>
      <w:rFonts w:eastAsiaTheme="majorEastAsia" w:cstheme="majorBidi"/>
      <w:color w:val="272727" w:themeColor="text1" w:themeTint="D8"/>
    </w:rPr>
  </w:style>
  <w:style w:type="paragraph" w:styleId="Title">
    <w:name w:val="Title"/>
    <w:basedOn w:val="Normal"/>
    <w:next w:val="Normal"/>
    <w:link w:val="TitleChar"/>
    <w:uiPriority w:val="10"/>
    <w:qFormat/>
    <w:rsid w:val="00041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A8"/>
    <w:pPr>
      <w:spacing w:before="160"/>
      <w:jc w:val="center"/>
    </w:pPr>
    <w:rPr>
      <w:i/>
      <w:iCs/>
      <w:color w:val="404040" w:themeColor="text1" w:themeTint="BF"/>
    </w:rPr>
  </w:style>
  <w:style w:type="character" w:customStyle="1" w:styleId="QuoteChar">
    <w:name w:val="Quote Char"/>
    <w:basedOn w:val="DefaultParagraphFont"/>
    <w:link w:val="Quote"/>
    <w:uiPriority w:val="29"/>
    <w:rsid w:val="000417A8"/>
    <w:rPr>
      <w:i/>
      <w:iCs/>
      <w:color w:val="404040" w:themeColor="text1" w:themeTint="BF"/>
    </w:rPr>
  </w:style>
  <w:style w:type="paragraph" w:styleId="ListParagraph">
    <w:name w:val="List Paragraph"/>
    <w:basedOn w:val="Normal"/>
    <w:uiPriority w:val="34"/>
    <w:qFormat/>
    <w:rsid w:val="000417A8"/>
    <w:pPr>
      <w:ind w:left="720"/>
      <w:contextualSpacing/>
    </w:pPr>
  </w:style>
  <w:style w:type="character" w:styleId="IntenseEmphasis">
    <w:name w:val="Intense Emphasis"/>
    <w:basedOn w:val="DefaultParagraphFont"/>
    <w:uiPriority w:val="21"/>
    <w:qFormat/>
    <w:rsid w:val="000417A8"/>
    <w:rPr>
      <w:i/>
      <w:iCs/>
      <w:color w:val="0F4761" w:themeColor="accent1" w:themeShade="BF"/>
    </w:rPr>
  </w:style>
  <w:style w:type="paragraph" w:styleId="IntenseQuote">
    <w:name w:val="Intense Quote"/>
    <w:basedOn w:val="Normal"/>
    <w:next w:val="Normal"/>
    <w:link w:val="IntenseQuoteChar"/>
    <w:uiPriority w:val="30"/>
    <w:qFormat/>
    <w:rsid w:val="00041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A8"/>
    <w:rPr>
      <w:i/>
      <w:iCs/>
      <w:color w:val="0F4761" w:themeColor="accent1" w:themeShade="BF"/>
    </w:rPr>
  </w:style>
  <w:style w:type="character" w:styleId="IntenseReference">
    <w:name w:val="Intense Reference"/>
    <w:basedOn w:val="DefaultParagraphFont"/>
    <w:uiPriority w:val="32"/>
    <w:qFormat/>
    <w:rsid w:val="000417A8"/>
    <w:rPr>
      <w:b/>
      <w:bCs/>
      <w:smallCaps/>
      <w:color w:val="0F4761" w:themeColor="accent1" w:themeShade="BF"/>
      <w:spacing w:val="5"/>
    </w:rPr>
  </w:style>
  <w:style w:type="paragraph" w:styleId="Header">
    <w:name w:val="header"/>
    <w:basedOn w:val="Normal"/>
    <w:link w:val="HeaderChar"/>
    <w:uiPriority w:val="99"/>
    <w:unhideWhenUsed/>
    <w:rsid w:val="005E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FE4"/>
  </w:style>
  <w:style w:type="paragraph" w:styleId="Footer">
    <w:name w:val="footer"/>
    <w:basedOn w:val="Normal"/>
    <w:link w:val="FooterChar"/>
    <w:uiPriority w:val="99"/>
    <w:unhideWhenUsed/>
    <w:rsid w:val="005E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3840">
      <w:bodyDiv w:val="1"/>
      <w:marLeft w:val="0"/>
      <w:marRight w:val="0"/>
      <w:marTop w:val="0"/>
      <w:marBottom w:val="0"/>
      <w:divBdr>
        <w:top w:val="none" w:sz="0" w:space="0" w:color="auto"/>
        <w:left w:val="none" w:sz="0" w:space="0" w:color="auto"/>
        <w:bottom w:val="none" w:sz="0" w:space="0" w:color="auto"/>
        <w:right w:val="none" w:sz="0" w:space="0" w:color="auto"/>
      </w:divBdr>
    </w:div>
    <w:div w:id="221985959">
      <w:bodyDiv w:val="1"/>
      <w:marLeft w:val="0"/>
      <w:marRight w:val="0"/>
      <w:marTop w:val="0"/>
      <w:marBottom w:val="0"/>
      <w:divBdr>
        <w:top w:val="none" w:sz="0" w:space="0" w:color="auto"/>
        <w:left w:val="none" w:sz="0" w:space="0" w:color="auto"/>
        <w:bottom w:val="none" w:sz="0" w:space="0" w:color="auto"/>
        <w:right w:val="none" w:sz="0" w:space="0" w:color="auto"/>
      </w:divBdr>
    </w:div>
    <w:div w:id="298265761">
      <w:bodyDiv w:val="1"/>
      <w:marLeft w:val="0"/>
      <w:marRight w:val="0"/>
      <w:marTop w:val="0"/>
      <w:marBottom w:val="0"/>
      <w:divBdr>
        <w:top w:val="none" w:sz="0" w:space="0" w:color="auto"/>
        <w:left w:val="none" w:sz="0" w:space="0" w:color="auto"/>
        <w:bottom w:val="none" w:sz="0" w:space="0" w:color="auto"/>
        <w:right w:val="none" w:sz="0" w:space="0" w:color="auto"/>
      </w:divBdr>
    </w:div>
    <w:div w:id="322397176">
      <w:bodyDiv w:val="1"/>
      <w:marLeft w:val="0"/>
      <w:marRight w:val="0"/>
      <w:marTop w:val="0"/>
      <w:marBottom w:val="0"/>
      <w:divBdr>
        <w:top w:val="none" w:sz="0" w:space="0" w:color="auto"/>
        <w:left w:val="none" w:sz="0" w:space="0" w:color="auto"/>
        <w:bottom w:val="none" w:sz="0" w:space="0" w:color="auto"/>
        <w:right w:val="none" w:sz="0" w:space="0" w:color="auto"/>
      </w:divBdr>
    </w:div>
    <w:div w:id="438450896">
      <w:bodyDiv w:val="1"/>
      <w:marLeft w:val="0"/>
      <w:marRight w:val="0"/>
      <w:marTop w:val="0"/>
      <w:marBottom w:val="0"/>
      <w:divBdr>
        <w:top w:val="none" w:sz="0" w:space="0" w:color="auto"/>
        <w:left w:val="none" w:sz="0" w:space="0" w:color="auto"/>
        <w:bottom w:val="none" w:sz="0" w:space="0" w:color="auto"/>
        <w:right w:val="none" w:sz="0" w:space="0" w:color="auto"/>
      </w:divBdr>
    </w:div>
    <w:div w:id="527259139">
      <w:bodyDiv w:val="1"/>
      <w:marLeft w:val="0"/>
      <w:marRight w:val="0"/>
      <w:marTop w:val="0"/>
      <w:marBottom w:val="0"/>
      <w:divBdr>
        <w:top w:val="none" w:sz="0" w:space="0" w:color="auto"/>
        <w:left w:val="none" w:sz="0" w:space="0" w:color="auto"/>
        <w:bottom w:val="none" w:sz="0" w:space="0" w:color="auto"/>
        <w:right w:val="none" w:sz="0" w:space="0" w:color="auto"/>
      </w:divBdr>
    </w:div>
    <w:div w:id="606425166">
      <w:bodyDiv w:val="1"/>
      <w:marLeft w:val="0"/>
      <w:marRight w:val="0"/>
      <w:marTop w:val="0"/>
      <w:marBottom w:val="0"/>
      <w:divBdr>
        <w:top w:val="none" w:sz="0" w:space="0" w:color="auto"/>
        <w:left w:val="none" w:sz="0" w:space="0" w:color="auto"/>
        <w:bottom w:val="none" w:sz="0" w:space="0" w:color="auto"/>
        <w:right w:val="none" w:sz="0" w:space="0" w:color="auto"/>
      </w:divBdr>
    </w:div>
    <w:div w:id="632711069">
      <w:bodyDiv w:val="1"/>
      <w:marLeft w:val="0"/>
      <w:marRight w:val="0"/>
      <w:marTop w:val="0"/>
      <w:marBottom w:val="0"/>
      <w:divBdr>
        <w:top w:val="none" w:sz="0" w:space="0" w:color="auto"/>
        <w:left w:val="none" w:sz="0" w:space="0" w:color="auto"/>
        <w:bottom w:val="none" w:sz="0" w:space="0" w:color="auto"/>
        <w:right w:val="none" w:sz="0" w:space="0" w:color="auto"/>
      </w:divBdr>
    </w:div>
    <w:div w:id="667708506">
      <w:bodyDiv w:val="1"/>
      <w:marLeft w:val="0"/>
      <w:marRight w:val="0"/>
      <w:marTop w:val="0"/>
      <w:marBottom w:val="0"/>
      <w:divBdr>
        <w:top w:val="none" w:sz="0" w:space="0" w:color="auto"/>
        <w:left w:val="none" w:sz="0" w:space="0" w:color="auto"/>
        <w:bottom w:val="none" w:sz="0" w:space="0" w:color="auto"/>
        <w:right w:val="none" w:sz="0" w:space="0" w:color="auto"/>
      </w:divBdr>
    </w:div>
    <w:div w:id="746221057">
      <w:bodyDiv w:val="1"/>
      <w:marLeft w:val="0"/>
      <w:marRight w:val="0"/>
      <w:marTop w:val="0"/>
      <w:marBottom w:val="0"/>
      <w:divBdr>
        <w:top w:val="none" w:sz="0" w:space="0" w:color="auto"/>
        <w:left w:val="none" w:sz="0" w:space="0" w:color="auto"/>
        <w:bottom w:val="none" w:sz="0" w:space="0" w:color="auto"/>
        <w:right w:val="none" w:sz="0" w:space="0" w:color="auto"/>
      </w:divBdr>
    </w:div>
    <w:div w:id="750277256">
      <w:bodyDiv w:val="1"/>
      <w:marLeft w:val="0"/>
      <w:marRight w:val="0"/>
      <w:marTop w:val="0"/>
      <w:marBottom w:val="0"/>
      <w:divBdr>
        <w:top w:val="none" w:sz="0" w:space="0" w:color="auto"/>
        <w:left w:val="none" w:sz="0" w:space="0" w:color="auto"/>
        <w:bottom w:val="none" w:sz="0" w:space="0" w:color="auto"/>
        <w:right w:val="none" w:sz="0" w:space="0" w:color="auto"/>
      </w:divBdr>
    </w:div>
    <w:div w:id="883754398">
      <w:bodyDiv w:val="1"/>
      <w:marLeft w:val="0"/>
      <w:marRight w:val="0"/>
      <w:marTop w:val="0"/>
      <w:marBottom w:val="0"/>
      <w:divBdr>
        <w:top w:val="none" w:sz="0" w:space="0" w:color="auto"/>
        <w:left w:val="none" w:sz="0" w:space="0" w:color="auto"/>
        <w:bottom w:val="none" w:sz="0" w:space="0" w:color="auto"/>
        <w:right w:val="none" w:sz="0" w:space="0" w:color="auto"/>
      </w:divBdr>
    </w:div>
    <w:div w:id="930704291">
      <w:bodyDiv w:val="1"/>
      <w:marLeft w:val="0"/>
      <w:marRight w:val="0"/>
      <w:marTop w:val="0"/>
      <w:marBottom w:val="0"/>
      <w:divBdr>
        <w:top w:val="none" w:sz="0" w:space="0" w:color="auto"/>
        <w:left w:val="none" w:sz="0" w:space="0" w:color="auto"/>
        <w:bottom w:val="none" w:sz="0" w:space="0" w:color="auto"/>
        <w:right w:val="none" w:sz="0" w:space="0" w:color="auto"/>
      </w:divBdr>
    </w:div>
    <w:div w:id="946279088">
      <w:bodyDiv w:val="1"/>
      <w:marLeft w:val="0"/>
      <w:marRight w:val="0"/>
      <w:marTop w:val="0"/>
      <w:marBottom w:val="0"/>
      <w:divBdr>
        <w:top w:val="none" w:sz="0" w:space="0" w:color="auto"/>
        <w:left w:val="none" w:sz="0" w:space="0" w:color="auto"/>
        <w:bottom w:val="none" w:sz="0" w:space="0" w:color="auto"/>
        <w:right w:val="none" w:sz="0" w:space="0" w:color="auto"/>
      </w:divBdr>
    </w:div>
    <w:div w:id="1083339625">
      <w:bodyDiv w:val="1"/>
      <w:marLeft w:val="0"/>
      <w:marRight w:val="0"/>
      <w:marTop w:val="0"/>
      <w:marBottom w:val="0"/>
      <w:divBdr>
        <w:top w:val="none" w:sz="0" w:space="0" w:color="auto"/>
        <w:left w:val="none" w:sz="0" w:space="0" w:color="auto"/>
        <w:bottom w:val="none" w:sz="0" w:space="0" w:color="auto"/>
        <w:right w:val="none" w:sz="0" w:space="0" w:color="auto"/>
      </w:divBdr>
    </w:div>
    <w:div w:id="1131676003">
      <w:bodyDiv w:val="1"/>
      <w:marLeft w:val="0"/>
      <w:marRight w:val="0"/>
      <w:marTop w:val="0"/>
      <w:marBottom w:val="0"/>
      <w:divBdr>
        <w:top w:val="none" w:sz="0" w:space="0" w:color="auto"/>
        <w:left w:val="none" w:sz="0" w:space="0" w:color="auto"/>
        <w:bottom w:val="none" w:sz="0" w:space="0" w:color="auto"/>
        <w:right w:val="none" w:sz="0" w:space="0" w:color="auto"/>
      </w:divBdr>
    </w:div>
    <w:div w:id="1138570430">
      <w:bodyDiv w:val="1"/>
      <w:marLeft w:val="0"/>
      <w:marRight w:val="0"/>
      <w:marTop w:val="0"/>
      <w:marBottom w:val="0"/>
      <w:divBdr>
        <w:top w:val="none" w:sz="0" w:space="0" w:color="auto"/>
        <w:left w:val="none" w:sz="0" w:space="0" w:color="auto"/>
        <w:bottom w:val="none" w:sz="0" w:space="0" w:color="auto"/>
        <w:right w:val="none" w:sz="0" w:space="0" w:color="auto"/>
      </w:divBdr>
    </w:div>
    <w:div w:id="1217354157">
      <w:bodyDiv w:val="1"/>
      <w:marLeft w:val="0"/>
      <w:marRight w:val="0"/>
      <w:marTop w:val="0"/>
      <w:marBottom w:val="0"/>
      <w:divBdr>
        <w:top w:val="none" w:sz="0" w:space="0" w:color="auto"/>
        <w:left w:val="none" w:sz="0" w:space="0" w:color="auto"/>
        <w:bottom w:val="none" w:sz="0" w:space="0" w:color="auto"/>
        <w:right w:val="none" w:sz="0" w:space="0" w:color="auto"/>
      </w:divBdr>
    </w:div>
    <w:div w:id="1282301942">
      <w:bodyDiv w:val="1"/>
      <w:marLeft w:val="0"/>
      <w:marRight w:val="0"/>
      <w:marTop w:val="0"/>
      <w:marBottom w:val="0"/>
      <w:divBdr>
        <w:top w:val="none" w:sz="0" w:space="0" w:color="auto"/>
        <w:left w:val="none" w:sz="0" w:space="0" w:color="auto"/>
        <w:bottom w:val="none" w:sz="0" w:space="0" w:color="auto"/>
        <w:right w:val="none" w:sz="0" w:space="0" w:color="auto"/>
      </w:divBdr>
    </w:div>
    <w:div w:id="1328971380">
      <w:bodyDiv w:val="1"/>
      <w:marLeft w:val="0"/>
      <w:marRight w:val="0"/>
      <w:marTop w:val="0"/>
      <w:marBottom w:val="0"/>
      <w:divBdr>
        <w:top w:val="none" w:sz="0" w:space="0" w:color="auto"/>
        <w:left w:val="none" w:sz="0" w:space="0" w:color="auto"/>
        <w:bottom w:val="none" w:sz="0" w:space="0" w:color="auto"/>
        <w:right w:val="none" w:sz="0" w:space="0" w:color="auto"/>
      </w:divBdr>
    </w:div>
    <w:div w:id="1367212753">
      <w:bodyDiv w:val="1"/>
      <w:marLeft w:val="0"/>
      <w:marRight w:val="0"/>
      <w:marTop w:val="0"/>
      <w:marBottom w:val="0"/>
      <w:divBdr>
        <w:top w:val="none" w:sz="0" w:space="0" w:color="auto"/>
        <w:left w:val="none" w:sz="0" w:space="0" w:color="auto"/>
        <w:bottom w:val="none" w:sz="0" w:space="0" w:color="auto"/>
        <w:right w:val="none" w:sz="0" w:space="0" w:color="auto"/>
      </w:divBdr>
    </w:div>
    <w:div w:id="1424566159">
      <w:bodyDiv w:val="1"/>
      <w:marLeft w:val="0"/>
      <w:marRight w:val="0"/>
      <w:marTop w:val="0"/>
      <w:marBottom w:val="0"/>
      <w:divBdr>
        <w:top w:val="none" w:sz="0" w:space="0" w:color="auto"/>
        <w:left w:val="none" w:sz="0" w:space="0" w:color="auto"/>
        <w:bottom w:val="none" w:sz="0" w:space="0" w:color="auto"/>
        <w:right w:val="none" w:sz="0" w:space="0" w:color="auto"/>
      </w:divBdr>
    </w:div>
    <w:div w:id="1439326952">
      <w:bodyDiv w:val="1"/>
      <w:marLeft w:val="0"/>
      <w:marRight w:val="0"/>
      <w:marTop w:val="0"/>
      <w:marBottom w:val="0"/>
      <w:divBdr>
        <w:top w:val="none" w:sz="0" w:space="0" w:color="auto"/>
        <w:left w:val="none" w:sz="0" w:space="0" w:color="auto"/>
        <w:bottom w:val="none" w:sz="0" w:space="0" w:color="auto"/>
        <w:right w:val="none" w:sz="0" w:space="0" w:color="auto"/>
      </w:divBdr>
    </w:div>
    <w:div w:id="1478382106">
      <w:bodyDiv w:val="1"/>
      <w:marLeft w:val="0"/>
      <w:marRight w:val="0"/>
      <w:marTop w:val="0"/>
      <w:marBottom w:val="0"/>
      <w:divBdr>
        <w:top w:val="none" w:sz="0" w:space="0" w:color="auto"/>
        <w:left w:val="none" w:sz="0" w:space="0" w:color="auto"/>
        <w:bottom w:val="none" w:sz="0" w:space="0" w:color="auto"/>
        <w:right w:val="none" w:sz="0" w:space="0" w:color="auto"/>
      </w:divBdr>
    </w:div>
    <w:div w:id="1726564989">
      <w:bodyDiv w:val="1"/>
      <w:marLeft w:val="0"/>
      <w:marRight w:val="0"/>
      <w:marTop w:val="0"/>
      <w:marBottom w:val="0"/>
      <w:divBdr>
        <w:top w:val="none" w:sz="0" w:space="0" w:color="auto"/>
        <w:left w:val="none" w:sz="0" w:space="0" w:color="auto"/>
        <w:bottom w:val="none" w:sz="0" w:space="0" w:color="auto"/>
        <w:right w:val="none" w:sz="0" w:space="0" w:color="auto"/>
      </w:divBdr>
    </w:div>
    <w:div w:id="1796017534">
      <w:bodyDiv w:val="1"/>
      <w:marLeft w:val="0"/>
      <w:marRight w:val="0"/>
      <w:marTop w:val="0"/>
      <w:marBottom w:val="0"/>
      <w:divBdr>
        <w:top w:val="none" w:sz="0" w:space="0" w:color="auto"/>
        <w:left w:val="none" w:sz="0" w:space="0" w:color="auto"/>
        <w:bottom w:val="none" w:sz="0" w:space="0" w:color="auto"/>
        <w:right w:val="none" w:sz="0" w:space="0" w:color="auto"/>
      </w:divBdr>
    </w:div>
    <w:div w:id="1865286398">
      <w:bodyDiv w:val="1"/>
      <w:marLeft w:val="0"/>
      <w:marRight w:val="0"/>
      <w:marTop w:val="0"/>
      <w:marBottom w:val="0"/>
      <w:divBdr>
        <w:top w:val="none" w:sz="0" w:space="0" w:color="auto"/>
        <w:left w:val="none" w:sz="0" w:space="0" w:color="auto"/>
        <w:bottom w:val="none" w:sz="0" w:space="0" w:color="auto"/>
        <w:right w:val="none" w:sz="0" w:space="0" w:color="auto"/>
      </w:divBdr>
    </w:div>
    <w:div w:id="192318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5472</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Baker - Institute</dc:creator>
  <cp:keywords/>
  <dc:description/>
  <cp:lastModifiedBy>Chris Baker - Institute</cp:lastModifiedBy>
  <cp:revision>15</cp:revision>
  <dcterms:created xsi:type="dcterms:W3CDTF">2025-06-19T19:04:00Z</dcterms:created>
  <dcterms:modified xsi:type="dcterms:W3CDTF">2026-02-18T22:22:00Z</dcterms:modified>
</cp:coreProperties>
</file>