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37EE" w14:textId="77777777" w:rsidR="008F53D4" w:rsidRPr="001966D0" w:rsidRDefault="008F53D4" w:rsidP="008F53D4">
      <w:pPr>
        <w:shd w:val="clear" w:color="auto" w:fill="FFFFFF"/>
        <w:spacing w:line="240" w:lineRule="auto"/>
        <w:jc w:val="center"/>
        <w:rPr>
          <w:rFonts w:ascii="Arial" w:eastAsia="Times New Roman" w:hAnsi="Arial" w:cs="Arial"/>
          <w:b/>
          <w:bCs/>
          <w:color w:val="4472C4" w:themeColor="accent1"/>
          <w:kern w:val="0"/>
          <w:sz w:val="24"/>
          <w:szCs w:val="24"/>
          <w:lang w:eastAsia="nl-BE"/>
          <w14:ligatures w14:val="none"/>
        </w:rPr>
      </w:pPr>
    </w:p>
    <w:p w14:paraId="20A09A20" w14:textId="77777777" w:rsidR="008F53D4" w:rsidRDefault="008F53D4" w:rsidP="008F53D4">
      <w:pPr>
        <w:shd w:val="clear" w:color="auto" w:fill="FFFFFF"/>
        <w:spacing w:line="240" w:lineRule="auto"/>
        <w:rPr>
          <w:noProof/>
        </w:rPr>
      </w:pPr>
      <w:r>
        <w:rPr>
          <w:noProof/>
        </w:rPr>
        <w:t xml:space="preserve">  </w:t>
      </w:r>
      <w:r>
        <w:rPr>
          <w:noProof/>
        </w:rPr>
        <w:drawing>
          <wp:inline distT="0" distB="0" distL="0" distR="0" wp14:anchorId="56BA74CD" wp14:editId="4A1FBC02">
            <wp:extent cx="971550" cy="1083355"/>
            <wp:effectExtent l="0" t="0" r="0" b="2540"/>
            <wp:docPr id="1109168045" name="Afbeelding 3" descr="Afbeelding met ovaal, Menselijk gezicht, grond,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68045" name="Afbeelding 3" descr="Afbeelding met ovaal, Menselijk gezicht, grond, buitenshuis&#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6731" cy="1089132"/>
                    </a:xfrm>
                    <a:prstGeom prst="rect">
                      <a:avLst/>
                    </a:prstGeom>
                    <a:noFill/>
                    <a:ln>
                      <a:noFill/>
                    </a:ln>
                  </pic:spPr>
                </pic:pic>
              </a:graphicData>
            </a:graphic>
          </wp:inline>
        </w:drawing>
      </w:r>
      <w:r>
        <w:rPr>
          <w:noProof/>
        </w:rPr>
        <w:t xml:space="preserve">                            </w:t>
      </w:r>
      <w:r>
        <w:rPr>
          <w:noProof/>
        </w:rPr>
        <w:drawing>
          <wp:inline distT="0" distB="0" distL="0" distR="0" wp14:anchorId="3E7C62E8" wp14:editId="44EB3160">
            <wp:extent cx="2053535" cy="723900"/>
            <wp:effectExtent l="0" t="0" r="4445" b="0"/>
            <wp:docPr id="738964713" name="Afbeelding 1" descr="Afbeelding is niet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is niet beschikba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8458" cy="750311"/>
                    </a:xfrm>
                    <a:prstGeom prst="rect">
                      <a:avLst/>
                    </a:prstGeom>
                    <a:noFill/>
                    <a:ln>
                      <a:noFill/>
                    </a:ln>
                  </pic:spPr>
                </pic:pic>
              </a:graphicData>
            </a:graphic>
          </wp:inline>
        </w:drawing>
      </w:r>
      <w:r>
        <w:rPr>
          <w:noProof/>
        </w:rPr>
        <w:t xml:space="preserve">                      </w:t>
      </w:r>
      <w:r>
        <w:rPr>
          <w:noProof/>
        </w:rPr>
        <w:drawing>
          <wp:inline distT="0" distB="0" distL="0" distR="0" wp14:anchorId="0DD21A94" wp14:editId="5052460E">
            <wp:extent cx="1076325" cy="995530"/>
            <wp:effectExtent l="0" t="0" r="0" b="0"/>
            <wp:docPr id="554883378" name="Afbeelding 4" descr="Afbeelding met Menselijk gezicht, person, ovaal, gr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83378" name="Afbeelding 4" descr="Afbeelding met Menselijk gezicht, person, ovaal, grond&#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817" cy="1008009"/>
                    </a:xfrm>
                    <a:prstGeom prst="rect">
                      <a:avLst/>
                    </a:prstGeom>
                    <a:noFill/>
                    <a:ln>
                      <a:noFill/>
                    </a:ln>
                  </pic:spPr>
                </pic:pic>
              </a:graphicData>
            </a:graphic>
          </wp:inline>
        </w:drawing>
      </w:r>
    </w:p>
    <w:p w14:paraId="4C45906C" w14:textId="77777777" w:rsidR="008F53D4" w:rsidRDefault="008F53D4" w:rsidP="008F53D4">
      <w:pPr>
        <w:shd w:val="clear" w:color="auto" w:fill="FFFFFF"/>
        <w:spacing w:line="240" w:lineRule="auto"/>
        <w:jc w:val="center"/>
        <w:rPr>
          <w:rFonts w:ascii="Arial" w:eastAsia="Times New Roman" w:hAnsi="Arial" w:cs="Arial"/>
          <w:color w:val="2C210F"/>
          <w:kern w:val="0"/>
          <w:sz w:val="24"/>
          <w:szCs w:val="24"/>
          <w:lang w:eastAsia="nl-BE"/>
          <w14:ligatures w14:val="none"/>
        </w:rPr>
      </w:pPr>
    </w:p>
    <w:p w14:paraId="44439366" w14:textId="21811892" w:rsidR="00E21AD3" w:rsidRPr="003831EB" w:rsidRDefault="00E21AD3" w:rsidP="008F53D4">
      <w:pPr>
        <w:shd w:val="clear" w:color="auto" w:fill="FFFFFF"/>
        <w:spacing w:line="240" w:lineRule="auto"/>
        <w:jc w:val="center"/>
        <w:rPr>
          <w:rFonts w:ascii="Arial" w:eastAsia="Times New Roman" w:hAnsi="Arial" w:cs="Arial"/>
          <w:b/>
          <w:bCs/>
          <w:color w:val="2C210F"/>
          <w:kern w:val="0"/>
          <w:sz w:val="20"/>
          <w:szCs w:val="20"/>
          <w:lang w:eastAsia="nl-BE"/>
          <w14:ligatures w14:val="none"/>
        </w:rPr>
      </w:pPr>
      <w:r w:rsidRPr="003831EB">
        <w:rPr>
          <w:rFonts w:ascii="Arial" w:eastAsia="Times New Roman" w:hAnsi="Arial" w:cs="Arial"/>
          <w:b/>
          <w:bCs/>
          <w:color w:val="2C210F"/>
          <w:kern w:val="0"/>
          <w:sz w:val="20"/>
          <w:szCs w:val="20"/>
          <w:lang w:eastAsia="nl-BE"/>
          <w14:ligatures w14:val="none"/>
        </w:rPr>
        <w:t>LOCATIE</w:t>
      </w:r>
    </w:p>
    <w:p w14:paraId="5AED095C" w14:textId="77777777" w:rsidR="00E21AD3" w:rsidRPr="00E21AD3" w:rsidRDefault="00E21AD3" w:rsidP="00E21AD3">
      <w:pPr>
        <w:shd w:val="clear" w:color="auto" w:fill="FFFFFF"/>
        <w:spacing w:line="240" w:lineRule="auto"/>
        <w:jc w:val="center"/>
        <w:rPr>
          <w:rFonts w:ascii="Arial" w:eastAsia="Times New Roman" w:hAnsi="Arial" w:cs="Arial"/>
          <w:color w:val="2C210F"/>
          <w:kern w:val="0"/>
          <w:sz w:val="20"/>
          <w:szCs w:val="20"/>
          <w:lang w:eastAsia="nl-BE"/>
          <w14:ligatures w14:val="none"/>
        </w:rPr>
      </w:pPr>
      <w:r w:rsidRPr="00E21AD3">
        <w:rPr>
          <w:rFonts w:ascii="Arial" w:eastAsia="Times New Roman" w:hAnsi="Arial" w:cs="Arial"/>
          <w:color w:val="2C210F"/>
          <w:kern w:val="0"/>
          <w:sz w:val="20"/>
          <w:szCs w:val="20"/>
          <w:lang w:eastAsia="nl-BE"/>
          <w14:ligatures w14:val="none"/>
        </w:rPr>
        <w:t xml:space="preserve">Het dorpje </w:t>
      </w:r>
      <w:proofErr w:type="spellStart"/>
      <w:r w:rsidRPr="00E21AD3">
        <w:rPr>
          <w:rFonts w:ascii="Arial" w:eastAsia="Times New Roman" w:hAnsi="Arial" w:cs="Arial"/>
          <w:color w:val="2C210F"/>
          <w:kern w:val="0"/>
          <w:sz w:val="20"/>
          <w:szCs w:val="20"/>
          <w:lang w:eastAsia="nl-BE"/>
          <w14:ligatures w14:val="none"/>
        </w:rPr>
        <w:t>Tauxieres-Mutry</w:t>
      </w:r>
      <w:proofErr w:type="spellEnd"/>
      <w:r w:rsidRPr="00E21AD3">
        <w:rPr>
          <w:rFonts w:ascii="Arial" w:eastAsia="Times New Roman" w:hAnsi="Arial" w:cs="Arial"/>
          <w:color w:val="2C210F"/>
          <w:kern w:val="0"/>
          <w:sz w:val="20"/>
          <w:szCs w:val="20"/>
          <w:lang w:eastAsia="nl-BE"/>
          <w14:ligatures w14:val="none"/>
        </w:rPr>
        <w:t xml:space="preserve"> is gelegen in </w:t>
      </w:r>
      <w:proofErr w:type="spellStart"/>
      <w:r w:rsidRPr="00E21AD3">
        <w:rPr>
          <w:rFonts w:ascii="Arial" w:eastAsia="Times New Roman" w:hAnsi="Arial" w:cs="Arial"/>
          <w:color w:val="2C210F"/>
          <w:kern w:val="0"/>
          <w:sz w:val="20"/>
          <w:szCs w:val="20"/>
          <w:lang w:eastAsia="nl-BE"/>
          <w14:ligatures w14:val="none"/>
        </w:rPr>
        <w:t>Montagne</w:t>
      </w:r>
      <w:proofErr w:type="spellEnd"/>
      <w:r w:rsidRPr="00E21AD3">
        <w:rPr>
          <w:rFonts w:ascii="Arial" w:eastAsia="Times New Roman" w:hAnsi="Arial" w:cs="Arial"/>
          <w:color w:val="2C210F"/>
          <w:kern w:val="0"/>
          <w:sz w:val="20"/>
          <w:szCs w:val="20"/>
          <w:lang w:eastAsia="nl-BE"/>
          <w14:ligatures w14:val="none"/>
        </w:rPr>
        <w:t xml:space="preserve"> en Val de Reims. Dit wijngebied bestaat uit 238 hectare wijngaarden waarvan 79% is begroeid met Pinot </w:t>
      </w:r>
      <w:proofErr w:type="spellStart"/>
      <w:r w:rsidRPr="00E21AD3">
        <w:rPr>
          <w:rFonts w:ascii="Arial" w:eastAsia="Times New Roman" w:hAnsi="Arial" w:cs="Arial"/>
          <w:color w:val="2C210F"/>
          <w:kern w:val="0"/>
          <w:sz w:val="20"/>
          <w:szCs w:val="20"/>
          <w:lang w:eastAsia="nl-BE"/>
          <w14:ligatures w14:val="none"/>
        </w:rPr>
        <w:t>Noir</w:t>
      </w:r>
      <w:proofErr w:type="spellEnd"/>
      <w:r w:rsidRPr="00E21AD3">
        <w:rPr>
          <w:rFonts w:ascii="Arial" w:eastAsia="Times New Roman" w:hAnsi="Arial" w:cs="Arial"/>
          <w:color w:val="2C210F"/>
          <w:kern w:val="0"/>
          <w:sz w:val="20"/>
          <w:szCs w:val="20"/>
          <w:lang w:eastAsia="nl-BE"/>
          <w14:ligatures w14:val="none"/>
        </w:rPr>
        <w:t xml:space="preserve">, 16% </w:t>
      </w:r>
      <w:proofErr w:type="spellStart"/>
      <w:r w:rsidRPr="00E21AD3">
        <w:rPr>
          <w:rFonts w:ascii="Arial" w:eastAsia="Times New Roman" w:hAnsi="Arial" w:cs="Arial"/>
          <w:color w:val="2C210F"/>
          <w:kern w:val="0"/>
          <w:sz w:val="20"/>
          <w:szCs w:val="20"/>
          <w:lang w:eastAsia="nl-BE"/>
          <w14:ligatures w14:val="none"/>
        </w:rPr>
        <w:t>Chardonnay</w:t>
      </w:r>
      <w:proofErr w:type="spellEnd"/>
      <w:r w:rsidRPr="00E21AD3">
        <w:rPr>
          <w:rFonts w:ascii="Arial" w:eastAsia="Times New Roman" w:hAnsi="Arial" w:cs="Arial"/>
          <w:color w:val="2C210F"/>
          <w:kern w:val="0"/>
          <w:sz w:val="20"/>
          <w:szCs w:val="20"/>
          <w:lang w:eastAsia="nl-BE"/>
          <w14:ligatures w14:val="none"/>
        </w:rPr>
        <w:t xml:space="preserve"> en 5% Pinot Meunier. 99% van deze wijngaarden zijn geclassificeerd als Premier Cru. De streek is voornamelijk bekend voor de uitstekende Pinot </w:t>
      </w:r>
      <w:proofErr w:type="spellStart"/>
      <w:r w:rsidRPr="00E21AD3">
        <w:rPr>
          <w:rFonts w:ascii="Arial" w:eastAsia="Times New Roman" w:hAnsi="Arial" w:cs="Arial"/>
          <w:color w:val="2C210F"/>
          <w:kern w:val="0"/>
          <w:sz w:val="20"/>
          <w:szCs w:val="20"/>
          <w:lang w:eastAsia="nl-BE"/>
          <w14:ligatures w14:val="none"/>
        </w:rPr>
        <w:t>Noir</w:t>
      </w:r>
      <w:proofErr w:type="spellEnd"/>
      <w:r w:rsidRPr="00E21AD3">
        <w:rPr>
          <w:rFonts w:ascii="Arial" w:eastAsia="Times New Roman" w:hAnsi="Arial" w:cs="Arial"/>
          <w:color w:val="2C210F"/>
          <w:kern w:val="0"/>
          <w:sz w:val="20"/>
          <w:szCs w:val="20"/>
          <w:lang w:eastAsia="nl-BE"/>
          <w14:ligatures w14:val="none"/>
        </w:rPr>
        <w:t>.</w:t>
      </w:r>
    </w:p>
    <w:p w14:paraId="2C38B8F5" w14:textId="77777777" w:rsidR="00E21AD3" w:rsidRPr="00E21AD3" w:rsidRDefault="00E21AD3" w:rsidP="00E21AD3">
      <w:pPr>
        <w:shd w:val="clear" w:color="auto" w:fill="FFFFFF"/>
        <w:spacing w:line="240" w:lineRule="auto"/>
        <w:jc w:val="center"/>
        <w:rPr>
          <w:rFonts w:ascii="Arial" w:hAnsi="Arial" w:cs="Arial"/>
          <w:color w:val="2C210F"/>
          <w:sz w:val="20"/>
          <w:szCs w:val="20"/>
          <w:shd w:val="clear" w:color="auto" w:fill="FFFFFF"/>
        </w:rPr>
      </w:pPr>
    </w:p>
    <w:p w14:paraId="191005CC" w14:textId="1DBF6044" w:rsidR="00E21AD3" w:rsidRPr="00E21AD3" w:rsidRDefault="00E21AD3" w:rsidP="00E21AD3">
      <w:pPr>
        <w:shd w:val="clear" w:color="auto" w:fill="FFFFFF"/>
        <w:spacing w:line="240" w:lineRule="auto"/>
        <w:jc w:val="center"/>
        <w:rPr>
          <w:rFonts w:ascii="Arial" w:hAnsi="Arial" w:cs="Arial"/>
          <w:color w:val="2C210F"/>
          <w:sz w:val="20"/>
          <w:szCs w:val="20"/>
          <w:shd w:val="clear" w:color="auto" w:fill="FFFFFF"/>
        </w:rPr>
      </w:pPr>
      <w:r w:rsidRPr="003831EB">
        <w:rPr>
          <w:rFonts w:ascii="Arial" w:hAnsi="Arial" w:cs="Arial"/>
          <w:b/>
          <w:bCs/>
          <w:color w:val="2C210F"/>
          <w:sz w:val="20"/>
          <w:szCs w:val="20"/>
          <w:shd w:val="clear" w:color="auto" w:fill="FFFFFF"/>
        </w:rPr>
        <w:t>FAMILIE</w:t>
      </w:r>
      <w:r w:rsidR="008F53D4" w:rsidRPr="00E21AD3">
        <w:rPr>
          <w:rFonts w:ascii="Arial" w:hAnsi="Arial" w:cs="Arial"/>
          <w:color w:val="2C210F"/>
          <w:sz w:val="20"/>
          <w:szCs w:val="20"/>
        </w:rPr>
        <w:br/>
      </w:r>
      <w:r w:rsidR="008F53D4" w:rsidRPr="00E21AD3">
        <w:rPr>
          <w:rFonts w:ascii="Arial" w:hAnsi="Arial" w:cs="Arial"/>
          <w:color w:val="2C210F"/>
          <w:sz w:val="20"/>
          <w:szCs w:val="20"/>
        </w:rPr>
        <w:br/>
      </w:r>
      <w:r w:rsidR="008F53D4" w:rsidRPr="00E21AD3">
        <w:rPr>
          <w:rFonts w:ascii="Arial" w:hAnsi="Arial" w:cs="Arial"/>
          <w:color w:val="2C210F"/>
          <w:sz w:val="20"/>
          <w:szCs w:val="20"/>
          <w:shd w:val="clear" w:color="auto" w:fill="FFFFFF"/>
        </w:rPr>
        <w:t xml:space="preserve">Voorvader </w:t>
      </w:r>
      <w:proofErr w:type="spellStart"/>
      <w:r w:rsidR="008F53D4" w:rsidRPr="00E21AD3">
        <w:rPr>
          <w:rFonts w:ascii="Arial" w:hAnsi="Arial" w:cs="Arial"/>
          <w:color w:val="2C210F"/>
          <w:sz w:val="20"/>
          <w:szCs w:val="20"/>
          <w:shd w:val="clear" w:color="auto" w:fill="FFFFFF"/>
        </w:rPr>
        <w:t>Honoré</w:t>
      </w:r>
      <w:proofErr w:type="spellEnd"/>
      <w:r w:rsidR="008F53D4" w:rsidRPr="00E21AD3">
        <w:rPr>
          <w:rFonts w:ascii="Arial" w:hAnsi="Arial" w:cs="Arial"/>
          <w:color w:val="2C210F"/>
          <w:sz w:val="20"/>
          <w:szCs w:val="20"/>
          <w:shd w:val="clear" w:color="auto" w:fill="FFFFFF"/>
        </w:rPr>
        <w:t xml:space="preserve"> Leblanc schreef de eerste regels van de geschiedenis van het wijnhuis. Hij was een visionair met een strijdbaar temperament, die aan het begin van de jaren 1920 de eerste wijnmaker was die zijn Champagnewijnen in het dorp maakte.</w:t>
      </w:r>
      <w:r w:rsidR="008F53D4" w:rsidRPr="00E21AD3">
        <w:rPr>
          <w:rFonts w:ascii="Arial" w:hAnsi="Arial" w:cs="Arial"/>
          <w:color w:val="2C210F"/>
          <w:sz w:val="20"/>
          <w:szCs w:val="20"/>
        </w:rPr>
        <w:br/>
      </w:r>
      <w:r w:rsidR="008F53D4" w:rsidRPr="00E21AD3">
        <w:rPr>
          <w:rFonts w:ascii="Arial" w:hAnsi="Arial" w:cs="Arial"/>
          <w:color w:val="2C210F"/>
          <w:sz w:val="20"/>
          <w:szCs w:val="20"/>
        </w:rPr>
        <w:br/>
      </w:r>
      <w:r w:rsidR="008F53D4" w:rsidRPr="00E21AD3">
        <w:rPr>
          <w:rFonts w:ascii="Arial" w:hAnsi="Arial" w:cs="Arial"/>
          <w:color w:val="2C210F"/>
          <w:sz w:val="20"/>
          <w:szCs w:val="20"/>
          <w:shd w:val="clear" w:color="auto" w:fill="FFFFFF"/>
        </w:rPr>
        <w:t>Inmiddels is het de 4</w:t>
      </w:r>
      <w:r w:rsidR="008F53D4" w:rsidRPr="00E21AD3">
        <w:rPr>
          <w:rFonts w:ascii="Arial" w:hAnsi="Arial" w:cs="Arial"/>
          <w:color w:val="2C210F"/>
          <w:sz w:val="20"/>
          <w:szCs w:val="20"/>
          <w:shd w:val="clear" w:color="auto" w:fill="FFFFFF"/>
          <w:vertAlign w:val="superscript"/>
        </w:rPr>
        <w:t>de</w:t>
      </w:r>
      <w:r w:rsidR="008F53D4" w:rsidRPr="00E21AD3">
        <w:rPr>
          <w:rFonts w:ascii="Arial" w:hAnsi="Arial" w:cs="Arial"/>
          <w:color w:val="2C210F"/>
          <w:sz w:val="20"/>
          <w:szCs w:val="20"/>
          <w:shd w:val="clear" w:color="auto" w:fill="FFFFFF"/>
        </w:rPr>
        <w:t xml:space="preserve"> generatie die met trots vandaag de hoofdstukken van deze geschiedenis blijven schrijven door een wijngaard te exploiteren die al bijna vijftig jaar bestaat en door Champagnewijnen aan te bieden die nog steeds worden gemaakt van druiven die zijn geclassificeerd als 1er en Grand Cru</w:t>
      </w:r>
      <w:r w:rsidR="005905AD">
        <w:rPr>
          <w:rFonts w:ascii="Arial" w:hAnsi="Arial" w:cs="Arial"/>
          <w:color w:val="2C210F"/>
          <w:sz w:val="20"/>
          <w:szCs w:val="20"/>
          <w:shd w:val="clear" w:color="auto" w:fill="FFFFFF"/>
        </w:rPr>
        <w:t>.</w:t>
      </w:r>
      <w:r w:rsidR="008F53D4" w:rsidRPr="00E21AD3">
        <w:rPr>
          <w:rFonts w:ascii="Arial" w:hAnsi="Arial" w:cs="Arial"/>
          <w:color w:val="2C210F"/>
          <w:sz w:val="20"/>
          <w:szCs w:val="20"/>
        </w:rPr>
        <w:br/>
      </w:r>
      <w:r w:rsidR="008F53D4" w:rsidRPr="00E21AD3">
        <w:rPr>
          <w:rFonts w:ascii="Arial" w:hAnsi="Arial" w:cs="Arial"/>
          <w:color w:val="2C210F"/>
          <w:sz w:val="20"/>
          <w:szCs w:val="20"/>
        </w:rPr>
        <w:br/>
      </w:r>
      <w:r w:rsidRPr="00E21AD3">
        <w:rPr>
          <w:rFonts w:ascii="Arial" w:hAnsi="Arial" w:cs="Arial"/>
          <w:color w:val="2C210F"/>
          <w:sz w:val="20"/>
          <w:szCs w:val="20"/>
          <w:shd w:val="clear" w:color="auto" w:fill="FFFFFF"/>
        </w:rPr>
        <w:t xml:space="preserve">Inmiddels hebben Christian en Florence </w:t>
      </w:r>
      <w:proofErr w:type="spellStart"/>
      <w:r w:rsidRPr="00E21AD3">
        <w:rPr>
          <w:rFonts w:ascii="Arial" w:hAnsi="Arial" w:cs="Arial"/>
          <w:color w:val="2C210F"/>
          <w:sz w:val="20"/>
          <w:szCs w:val="20"/>
          <w:shd w:val="clear" w:color="auto" w:fill="FFFFFF"/>
        </w:rPr>
        <w:t>Gianoncelli</w:t>
      </w:r>
      <w:proofErr w:type="spellEnd"/>
      <w:r w:rsidRPr="00E21AD3">
        <w:rPr>
          <w:rFonts w:ascii="Arial" w:hAnsi="Arial" w:cs="Arial"/>
          <w:color w:val="2C210F"/>
          <w:sz w:val="20"/>
          <w:szCs w:val="20"/>
          <w:shd w:val="clear" w:color="auto" w:fill="FFFFFF"/>
        </w:rPr>
        <w:t xml:space="preserve"> de leiding van het bedrijf. De familie </w:t>
      </w:r>
      <w:proofErr w:type="spellStart"/>
      <w:r w:rsidRPr="00E21AD3">
        <w:rPr>
          <w:rFonts w:ascii="Arial" w:hAnsi="Arial" w:cs="Arial"/>
          <w:color w:val="2C210F"/>
          <w:sz w:val="20"/>
          <w:szCs w:val="20"/>
          <w:shd w:val="clear" w:color="auto" w:fill="FFFFFF"/>
        </w:rPr>
        <w:t>Gianoncelli</w:t>
      </w:r>
      <w:proofErr w:type="spellEnd"/>
      <w:r w:rsidRPr="00E21AD3">
        <w:rPr>
          <w:rFonts w:ascii="Arial" w:hAnsi="Arial" w:cs="Arial"/>
          <w:color w:val="2C210F"/>
          <w:sz w:val="20"/>
          <w:szCs w:val="20"/>
          <w:shd w:val="clear" w:color="auto" w:fill="FFFFFF"/>
        </w:rPr>
        <w:t xml:space="preserve"> waren een vaste waarde voor het domein en met het huwelijk met de dochter van de familie Leblanc is het domein nog steeds een familiebedrijf.</w:t>
      </w:r>
    </w:p>
    <w:p w14:paraId="72778AAE" w14:textId="77777777" w:rsidR="00E21AD3" w:rsidRDefault="00E21AD3" w:rsidP="00E21AD3">
      <w:pPr>
        <w:shd w:val="clear" w:color="auto" w:fill="FFFFFF"/>
        <w:spacing w:line="240" w:lineRule="auto"/>
        <w:jc w:val="center"/>
        <w:rPr>
          <w:rFonts w:ascii="Arial" w:hAnsi="Arial" w:cs="Arial"/>
          <w:color w:val="2C210F"/>
          <w:sz w:val="20"/>
          <w:szCs w:val="20"/>
          <w:shd w:val="clear" w:color="auto" w:fill="FFFFFF"/>
        </w:rPr>
      </w:pPr>
      <w:r w:rsidRPr="00E21AD3">
        <w:rPr>
          <w:rFonts w:ascii="Arial" w:hAnsi="Arial" w:cs="Arial"/>
          <w:color w:val="2C210F"/>
          <w:sz w:val="20"/>
          <w:szCs w:val="20"/>
          <w:shd w:val="clear" w:color="auto" w:fill="FFFFFF"/>
        </w:rPr>
        <w:t xml:space="preserve">De druivenranken zijn de passie van Christian. Hij is dan ook verantwoordelijk voor alle werkzaamheden op de wijngaard en het vervaardigen van het uiteindelijke eindproduct. Vraag bij een bezoekje aan het domein zeker naar een korte rondleiding en ervaar de passie en trots van deze onafhankelijke producent. </w:t>
      </w:r>
    </w:p>
    <w:p w14:paraId="441E8723" w14:textId="4D69E4B3" w:rsidR="00E21AD3" w:rsidRPr="00E21AD3" w:rsidRDefault="00E21AD3" w:rsidP="00E21AD3">
      <w:pPr>
        <w:shd w:val="clear" w:color="auto" w:fill="FFFFFF"/>
        <w:spacing w:line="240" w:lineRule="auto"/>
        <w:jc w:val="center"/>
        <w:rPr>
          <w:rFonts w:ascii="Arial" w:hAnsi="Arial" w:cs="Arial"/>
          <w:color w:val="2C210F"/>
          <w:sz w:val="20"/>
          <w:szCs w:val="20"/>
          <w:shd w:val="clear" w:color="auto" w:fill="FFFFFF"/>
        </w:rPr>
      </w:pPr>
      <w:r w:rsidRPr="00E21AD3">
        <w:rPr>
          <w:rFonts w:ascii="Arial" w:hAnsi="Arial" w:cs="Arial"/>
          <w:color w:val="2C210F"/>
          <w:sz w:val="20"/>
          <w:szCs w:val="20"/>
          <w:shd w:val="clear" w:color="auto" w:fill="FFFFFF"/>
        </w:rPr>
        <w:t>Florence is verantwoordelijk voor alle neven activiteiten zoals o.a. verkoop en personeelszaken.</w:t>
      </w:r>
    </w:p>
    <w:p w14:paraId="223BCBB8" w14:textId="623310D2" w:rsidR="00E21AD3" w:rsidRPr="00E21AD3" w:rsidRDefault="00E21AD3" w:rsidP="00E21AD3">
      <w:pPr>
        <w:shd w:val="clear" w:color="auto" w:fill="FFFFFF"/>
        <w:spacing w:line="240" w:lineRule="auto"/>
        <w:jc w:val="center"/>
        <w:rPr>
          <w:rFonts w:ascii="Arial" w:hAnsi="Arial" w:cs="Arial"/>
          <w:color w:val="2C210F"/>
          <w:sz w:val="20"/>
          <w:szCs w:val="20"/>
          <w:shd w:val="clear" w:color="auto" w:fill="FFFFFF"/>
        </w:rPr>
      </w:pPr>
    </w:p>
    <w:p w14:paraId="6F881A18" w14:textId="6FC2A5C4" w:rsidR="00E21AD3" w:rsidRPr="003831EB" w:rsidRDefault="00E21AD3" w:rsidP="00E21AD3">
      <w:pPr>
        <w:shd w:val="clear" w:color="auto" w:fill="FFFFFF"/>
        <w:spacing w:line="240" w:lineRule="auto"/>
        <w:jc w:val="center"/>
        <w:rPr>
          <w:rFonts w:ascii="Arial" w:hAnsi="Arial" w:cs="Arial"/>
          <w:b/>
          <w:bCs/>
          <w:color w:val="2C210F"/>
          <w:sz w:val="20"/>
          <w:szCs w:val="20"/>
          <w:shd w:val="clear" w:color="auto" w:fill="FFFFFF"/>
        </w:rPr>
      </w:pPr>
      <w:r w:rsidRPr="003831EB">
        <w:rPr>
          <w:rFonts w:ascii="Arial" w:hAnsi="Arial" w:cs="Arial"/>
          <w:b/>
          <w:bCs/>
          <w:color w:val="2C210F"/>
          <w:sz w:val="20"/>
          <w:szCs w:val="20"/>
          <w:shd w:val="clear" w:color="auto" w:fill="FFFFFF"/>
        </w:rPr>
        <w:t>DOMEIN</w:t>
      </w:r>
    </w:p>
    <w:p w14:paraId="2E1F7B09" w14:textId="77777777" w:rsidR="00E21AD3" w:rsidRPr="00E21AD3" w:rsidRDefault="00E21AD3" w:rsidP="00E21AD3">
      <w:pPr>
        <w:shd w:val="clear" w:color="auto" w:fill="FFFFFF"/>
        <w:spacing w:line="240" w:lineRule="auto"/>
        <w:jc w:val="center"/>
        <w:rPr>
          <w:rFonts w:ascii="Arial" w:hAnsi="Arial" w:cs="Arial"/>
          <w:color w:val="2C210F"/>
          <w:sz w:val="20"/>
          <w:szCs w:val="20"/>
          <w:shd w:val="clear" w:color="auto" w:fill="FFFFFF"/>
        </w:rPr>
      </w:pPr>
      <w:r w:rsidRPr="00E21AD3">
        <w:rPr>
          <w:rFonts w:ascii="Arial" w:eastAsia="Times New Roman" w:hAnsi="Arial" w:cs="Arial"/>
          <w:color w:val="2C210F"/>
          <w:kern w:val="0"/>
          <w:sz w:val="20"/>
          <w:szCs w:val="20"/>
          <w:lang w:eastAsia="nl-BE"/>
          <w14:ligatures w14:val="none"/>
        </w:rPr>
        <w:t xml:space="preserve">Het champagnehuis </w:t>
      </w:r>
      <w:proofErr w:type="spellStart"/>
      <w:r w:rsidRPr="00E21AD3">
        <w:rPr>
          <w:rFonts w:ascii="Arial" w:eastAsia="Times New Roman" w:hAnsi="Arial" w:cs="Arial"/>
          <w:color w:val="2C210F"/>
          <w:kern w:val="0"/>
          <w:sz w:val="20"/>
          <w:szCs w:val="20"/>
          <w:lang w:eastAsia="nl-BE"/>
          <w14:ligatures w14:val="none"/>
        </w:rPr>
        <w:t>Honoré</w:t>
      </w:r>
      <w:proofErr w:type="spellEnd"/>
      <w:r w:rsidRPr="00E21AD3">
        <w:rPr>
          <w:rFonts w:ascii="Arial" w:eastAsia="Times New Roman" w:hAnsi="Arial" w:cs="Arial"/>
          <w:color w:val="2C210F"/>
          <w:kern w:val="0"/>
          <w:sz w:val="20"/>
          <w:szCs w:val="20"/>
          <w:lang w:eastAsia="nl-BE"/>
          <w14:ligatures w14:val="none"/>
        </w:rPr>
        <w:t xml:space="preserve"> Leblanc ligt </w:t>
      </w:r>
      <w:r w:rsidRPr="00E21AD3">
        <w:rPr>
          <w:rFonts w:ascii="Arial" w:hAnsi="Arial" w:cs="Arial"/>
          <w:color w:val="2C210F"/>
          <w:sz w:val="20"/>
          <w:szCs w:val="20"/>
          <w:shd w:val="clear" w:color="auto" w:fill="FFFFFF"/>
        </w:rPr>
        <w:t xml:space="preserve">in het hart van de </w:t>
      </w:r>
      <w:proofErr w:type="spellStart"/>
      <w:r w:rsidRPr="00E21AD3">
        <w:rPr>
          <w:rFonts w:ascii="Arial" w:hAnsi="Arial" w:cs="Arial"/>
          <w:color w:val="2C210F"/>
          <w:sz w:val="20"/>
          <w:szCs w:val="20"/>
          <w:shd w:val="clear" w:color="auto" w:fill="FFFFFF"/>
        </w:rPr>
        <w:t>Montagne</w:t>
      </w:r>
      <w:proofErr w:type="spellEnd"/>
      <w:r w:rsidRPr="00E21AD3">
        <w:rPr>
          <w:rFonts w:ascii="Arial" w:hAnsi="Arial" w:cs="Arial"/>
          <w:color w:val="2C210F"/>
          <w:sz w:val="20"/>
          <w:szCs w:val="20"/>
          <w:shd w:val="clear" w:color="auto" w:fill="FFFFFF"/>
        </w:rPr>
        <w:t xml:space="preserve"> de Reims, in het Regionaal Natuurpark. Het landgoed bestaat voornamelijk uit Pinot </w:t>
      </w:r>
      <w:proofErr w:type="spellStart"/>
      <w:r w:rsidRPr="00E21AD3">
        <w:rPr>
          <w:rFonts w:ascii="Arial" w:hAnsi="Arial" w:cs="Arial"/>
          <w:color w:val="2C210F"/>
          <w:sz w:val="20"/>
          <w:szCs w:val="20"/>
          <w:shd w:val="clear" w:color="auto" w:fill="FFFFFF"/>
        </w:rPr>
        <w:t>Noir</w:t>
      </w:r>
      <w:proofErr w:type="spellEnd"/>
      <w:r w:rsidRPr="00E21AD3">
        <w:rPr>
          <w:rFonts w:ascii="Arial" w:hAnsi="Arial" w:cs="Arial"/>
          <w:color w:val="2C210F"/>
          <w:sz w:val="20"/>
          <w:szCs w:val="20"/>
          <w:shd w:val="clear" w:color="auto" w:fill="FFFFFF"/>
        </w:rPr>
        <w:t>.</w:t>
      </w:r>
    </w:p>
    <w:p w14:paraId="66EDB5DD" w14:textId="458C2BCA" w:rsidR="008F53D4" w:rsidRPr="00E21AD3" w:rsidRDefault="008F53D4" w:rsidP="00E21AD3">
      <w:pPr>
        <w:shd w:val="clear" w:color="auto" w:fill="FFFFFF"/>
        <w:spacing w:line="240" w:lineRule="auto"/>
        <w:jc w:val="center"/>
        <w:rPr>
          <w:rFonts w:ascii="Arial" w:hAnsi="Arial" w:cs="Arial"/>
          <w:color w:val="2C210F"/>
          <w:sz w:val="20"/>
          <w:szCs w:val="20"/>
          <w:shd w:val="clear" w:color="auto" w:fill="FFFFFF"/>
        </w:rPr>
      </w:pPr>
      <w:r w:rsidRPr="00E21AD3">
        <w:rPr>
          <w:rFonts w:ascii="Arial" w:hAnsi="Arial" w:cs="Arial"/>
          <w:color w:val="2C210F"/>
          <w:sz w:val="20"/>
          <w:szCs w:val="20"/>
          <w:shd w:val="clear" w:color="auto" w:fill="FFFFFF"/>
        </w:rPr>
        <w:t xml:space="preserve">Het wijndomein </w:t>
      </w:r>
      <w:proofErr w:type="spellStart"/>
      <w:r w:rsidRPr="00E21AD3">
        <w:rPr>
          <w:rFonts w:ascii="Arial" w:hAnsi="Arial" w:cs="Arial"/>
          <w:color w:val="2C210F"/>
          <w:sz w:val="20"/>
          <w:szCs w:val="20"/>
          <w:shd w:val="clear" w:color="auto" w:fill="FFFFFF"/>
        </w:rPr>
        <w:t>Honoré</w:t>
      </w:r>
      <w:proofErr w:type="spellEnd"/>
      <w:r w:rsidRPr="00E21AD3">
        <w:rPr>
          <w:rFonts w:ascii="Arial" w:hAnsi="Arial" w:cs="Arial"/>
          <w:color w:val="2C210F"/>
          <w:sz w:val="20"/>
          <w:szCs w:val="20"/>
          <w:shd w:val="clear" w:color="auto" w:fill="FFFFFF"/>
        </w:rPr>
        <w:t xml:space="preserve"> Leblanc heeft de status van onafhankelijke wijnbouwers (</w:t>
      </w:r>
      <w:proofErr w:type="spellStart"/>
      <w:r w:rsidRPr="00E21AD3">
        <w:rPr>
          <w:rFonts w:ascii="Arial" w:hAnsi="Arial" w:cs="Arial"/>
          <w:color w:val="2C210F"/>
          <w:sz w:val="20"/>
          <w:szCs w:val="20"/>
          <w:shd w:val="clear" w:color="auto" w:fill="FFFFFF"/>
        </w:rPr>
        <w:t>Vigneron</w:t>
      </w:r>
      <w:proofErr w:type="spellEnd"/>
      <w:r w:rsidRPr="00E21AD3">
        <w:rPr>
          <w:rFonts w:ascii="Arial" w:hAnsi="Arial" w:cs="Arial"/>
          <w:color w:val="2C210F"/>
          <w:sz w:val="20"/>
          <w:szCs w:val="20"/>
          <w:shd w:val="clear" w:color="auto" w:fill="FFFFFF"/>
        </w:rPr>
        <w:t xml:space="preserve"> </w:t>
      </w:r>
      <w:proofErr w:type="spellStart"/>
      <w:r w:rsidRPr="00E21AD3">
        <w:rPr>
          <w:rFonts w:ascii="Arial" w:hAnsi="Arial" w:cs="Arial"/>
          <w:color w:val="2C210F"/>
          <w:sz w:val="20"/>
          <w:szCs w:val="20"/>
          <w:shd w:val="clear" w:color="auto" w:fill="FFFFFF"/>
        </w:rPr>
        <w:t>Indépendant</w:t>
      </w:r>
      <w:proofErr w:type="spellEnd"/>
      <w:r w:rsidRPr="00E21AD3">
        <w:rPr>
          <w:rFonts w:ascii="Arial" w:hAnsi="Arial" w:cs="Arial"/>
          <w:color w:val="2C210F"/>
          <w:sz w:val="20"/>
          <w:szCs w:val="20"/>
          <w:shd w:val="clear" w:color="auto" w:fill="FFFFFF"/>
        </w:rPr>
        <w:t>). Dit stelt hen in staat om alle stadia van de productie te controleren, m.a.w. van het planten van de wijnstok tot het proeven van de wijn.</w:t>
      </w:r>
      <w:r w:rsidRPr="00E21AD3">
        <w:rPr>
          <w:rFonts w:ascii="Arial" w:hAnsi="Arial" w:cs="Arial"/>
          <w:color w:val="2C210F"/>
          <w:sz w:val="20"/>
          <w:szCs w:val="20"/>
        </w:rPr>
        <w:br/>
      </w:r>
      <w:r w:rsidRPr="00E21AD3">
        <w:rPr>
          <w:rFonts w:ascii="Arial" w:hAnsi="Arial" w:cs="Arial"/>
          <w:color w:val="2C210F"/>
          <w:sz w:val="20"/>
          <w:szCs w:val="20"/>
          <w:shd w:val="clear" w:color="auto" w:fill="FFFFFF"/>
        </w:rPr>
        <w:t>Gehecht aan ecologische waarden, zetten zij zich in voor een duurzame wijnbouwaanpak.</w:t>
      </w:r>
      <w:r w:rsidRPr="00E21AD3">
        <w:rPr>
          <w:rFonts w:ascii="Arial" w:hAnsi="Arial" w:cs="Arial"/>
          <w:color w:val="2C210F"/>
          <w:sz w:val="20"/>
          <w:szCs w:val="20"/>
        </w:rPr>
        <w:br/>
      </w:r>
      <w:r w:rsidRPr="00E21AD3">
        <w:rPr>
          <w:rFonts w:ascii="Arial" w:hAnsi="Arial" w:cs="Arial"/>
          <w:color w:val="2C210F"/>
          <w:sz w:val="20"/>
          <w:szCs w:val="20"/>
        </w:rPr>
        <w:br/>
      </w:r>
      <w:r w:rsidRPr="00E21AD3">
        <w:rPr>
          <w:rFonts w:ascii="Arial" w:hAnsi="Arial" w:cs="Arial"/>
          <w:color w:val="2C210F"/>
          <w:sz w:val="20"/>
          <w:szCs w:val="20"/>
          <w:shd w:val="clear" w:color="auto" w:fill="FFFFFF"/>
        </w:rPr>
        <w:t xml:space="preserve">Het domein heeft een HVE en </w:t>
      </w:r>
      <w:r w:rsidR="009D4C05" w:rsidRPr="00E21AD3">
        <w:rPr>
          <w:rFonts w:ascii="Arial" w:hAnsi="Arial" w:cs="Arial"/>
          <w:color w:val="2C210F"/>
          <w:sz w:val="20"/>
          <w:szCs w:val="20"/>
          <w:shd w:val="clear" w:color="auto" w:fill="FFFFFF"/>
        </w:rPr>
        <w:t>VDC-certificatie</w:t>
      </w:r>
      <w:r w:rsidRPr="00E21AD3">
        <w:rPr>
          <w:rFonts w:ascii="Arial" w:hAnsi="Arial" w:cs="Arial"/>
          <w:color w:val="70AD47" w:themeColor="accent6"/>
          <w:sz w:val="20"/>
          <w:szCs w:val="20"/>
          <w:shd w:val="clear" w:color="auto" w:fill="FFFFFF"/>
        </w:rPr>
        <w:t xml:space="preserve"> </w:t>
      </w:r>
      <w:r w:rsidRPr="00E21AD3">
        <w:rPr>
          <w:rFonts w:ascii="Arial" w:hAnsi="Arial" w:cs="Arial"/>
          <w:color w:val="2C210F"/>
          <w:sz w:val="20"/>
          <w:szCs w:val="20"/>
          <w:shd w:val="clear" w:color="auto" w:fill="FFFFFF"/>
        </w:rPr>
        <w:t>en de inzet van deze wijnbouwer is meerdere malen bekroond met een gouden medaille van de Onafhankelijke Wijnbouwers.</w:t>
      </w:r>
    </w:p>
    <w:p w14:paraId="295FC0B6" w14:textId="77777777" w:rsidR="008F53D4" w:rsidRDefault="008F53D4" w:rsidP="00E21AD3">
      <w:pPr>
        <w:shd w:val="clear" w:color="auto" w:fill="FFFFFF"/>
        <w:spacing w:line="240" w:lineRule="auto"/>
        <w:jc w:val="center"/>
        <w:rPr>
          <w:rFonts w:ascii="Arial" w:hAnsi="Arial" w:cs="Arial"/>
          <w:color w:val="2C210F"/>
          <w:sz w:val="20"/>
          <w:szCs w:val="20"/>
          <w:shd w:val="clear" w:color="auto" w:fill="FFFFFF"/>
        </w:rPr>
      </w:pPr>
      <w:r w:rsidRPr="00E21AD3">
        <w:rPr>
          <w:rFonts w:ascii="Arial" w:hAnsi="Arial" w:cs="Arial"/>
          <w:color w:val="2C210F"/>
          <w:sz w:val="20"/>
          <w:szCs w:val="20"/>
          <w:shd w:val="clear" w:color="auto" w:fill="FFFFFF"/>
        </w:rPr>
        <w:t>Proef de dagelijkse motivatie en passie van deze champagneproducent in deze frisse en fijne Champagnewijnen die van uw feestelijke momenten uitzonderlijke genoegens zullen maken.</w:t>
      </w:r>
    </w:p>
    <w:p w14:paraId="72FA27A8" w14:textId="77777777" w:rsidR="003831EB" w:rsidRPr="00E21AD3" w:rsidRDefault="003831EB" w:rsidP="00E21AD3">
      <w:pPr>
        <w:shd w:val="clear" w:color="auto" w:fill="FFFFFF"/>
        <w:spacing w:line="240" w:lineRule="auto"/>
        <w:jc w:val="center"/>
        <w:rPr>
          <w:rFonts w:ascii="Arial" w:eastAsia="Times New Roman" w:hAnsi="Arial" w:cs="Arial"/>
          <w:color w:val="2C210F"/>
          <w:kern w:val="0"/>
          <w:sz w:val="20"/>
          <w:szCs w:val="20"/>
          <w:lang w:eastAsia="nl-BE"/>
          <w14:ligatures w14:val="none"/>
        </w:rPr>
      </w:pPr>
    </w:p>
    <w:p w14:paraId="128B5C66" w14:textId="4DB0B963" w:rsidR="00FC2E2F" w:rsidRPr="009175E7" w:rsidRDefault="008F53D4" w:rsidP="003831EB">
      <w:pPr>
        <w:shd w:val="clear" w:color="auto" w:fill="FFFFFF"/>
        <w:spacing w:line="240" w:lineRule="auto"/>
        <w:jc w:val="center"/>
        <w:rPr>
          <w:lang w:val="fr-BE"/>
        </w:rPr>
      </w:pPr>
      <w:r w:rsidRPr="00E21AD3">
        <w:rPr>
          <w:rFonts w:ascii="Arial" w:eastAsia="Times New Roman" w:hAnsi="Arial" w:cs="Arial"/>
          <w:color w:val="2C210F"/>
          <w:kern w:val="0"/>
          <w:sz w:val="20"/>
          <w:szCs w:val="20"/>
          <w:lang w:eastAsia="nl-BE"/>
          <w14:ligatures w14:val="none"/>
        </w:rPr>
        <w:t>++++</w:t>
      </w:r>
    </w:p>
    <w:sectPr w:rsidR="00FC2E2F" w:rsidRPr="009175E7" w:rsidSect="00383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D4"/>
    <w:rsid w:val="000467C7"/>
    <w:rsid w:val="00116270"/>
    <w:rsid w:val="00140B6C"/>
    <w:rsid w:val="001F0957"/>
    <w:rsid w:val="003831EB"/>
    <w:rsid w:val="003D4CB8"/>
    <w:rsid w:val="005122CF"/>
    <w:rsid w:val="00563F62"/>
    <w:rsid w:val="005905AD"/>
    <w:rsid w:val="0067575B"/>
    <w:rsid w:val="006E460A"/>
    <w:rsid w:val="0070407D"/>
    <w:rsid w:val="0077641C"/>
    <w:rsid w:val="007E3C92"/>
    <w:rsid w:val="008367CC"/>
    <w:rsid w:val="00870E5D"/>
    <w:rsid w:val="008F53D4"/>
    <w:rsid w:val="00913C48"/>
    <w:rsid w:val="009175E7"/>
    <w:rsid w:val="009715DB"/>
    <w:rsid w:val="009D4C05"/>
    <w:rsid w:val="00AB1F22"/>
    <w:rsid w:val="00B3388E"/>
    <w:rsid w:val="00B51609"/>
    <w:rsid w:val="00C81DBA"/>
    <w:rsid w:val="00CB7D17"/>
    <w:rsid w:val="00CD1FCD"/>
    <w:rsid w:val="00DB5FBC"/>
    <w:rsid w:val="00E21AD3"/>
    <w:rsid w:val="00F51300"/>
    <w:rsid w:val="00F55E2C"/>
    <w:rsid w:val="00FC2E2F"/>
    <w:rsid w:val="00FC4F66"/>
    <w:rsid w:val="00FD2D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0549"/>
  <w15:chartTrackingRefBased/>
  <w15:docId w15:val="{AECE61C3-4083-4C4B-AD9F-49F910D3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53D4"/>
  </w:style>
  <w:style w:type="paragraph" w:styleId="Kop1">
    <w:name w:val="heading 1"/>
    <w:basedOn w:val="Standaard"/>
    <w:next w:val="Standaard"/>
    <w:link w:val="Kop1Char"/>
    <w:uiPriority w:val="9"/>
    <w:qFormat/>
    <w:rsid w:val="008F5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5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53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53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53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53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53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53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53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3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53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53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53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53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53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53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53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53D4"/>
    <w:rPr>
      <w:rFonts w:eastAsiaTheme="majorEastAsia" w:cstheme="majorBidi"/>
      <w:color w:val="272727" w:themeColor="text1" w:themeTint="D8"/>
    </w:rPr>
  </w:style>
  <w:style w:type="paragraph" w:styleId="Titel">
    <w:name w:val="Title"/>
    <w:basedOn w:val="Standaard"/>
    <w:next w:val="Standaard"/>
    <w:link w:val="TitelChar"/>
    <w:uiPriority w:val="10"/>
    <w:qFormat/>
    <w:rsid w:val="008F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53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53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53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53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53D4"/>
    <w:rPr>
      <w:i/>
      <w:iCs/>
      <w:color w:val="404040" w:themeColor="text1" w:themeTint="BF"/>
    </w:rPr>
  </w:style>
  <w:style w:type="paragraph" w:styleId="Lijstalinea">
    <w:name w:val="List Paragraph"/>
    <w:basedOn w:val="Standaard"/>
    <w:uiPriority w:val="34"/>
    <w:qFormat/>
    <w:rsid w:val="008F53D4"/>
    <w:pPr>
      <w:ind w:left="720"/>
      <w:contextualSpacing/>
    </w:pPr>
  </w:style>
  <w:style w:type="character" w:styleId="Intensievebenadrukking">
    <w:name w:val="Intense Emphasis"/>
    <w:basedOn w:val="Standaardalinea-lettertype"/>
    <w:uiPriority w:val="21"/>
    <w:qFormat/>
    <w:rsid w:val="008F53D4"/>
    <w:rPr>
      <w:i/>
      <w:iCs/>
      <w:color w:val="2F5496" w:themeColor="accent1" w:themeShade="BF"/>
    </w:rPr>
  </w:style>
  <w:style w:type="paragraph" w:styleId="Duidelijkcitaat">
    <w:name w:val="Intense Quote"/>
    <w:basedOn w:val="Standaard"/>
    <w:next w:val="Standaard"/>
    <w:link w:val="DuidelijkcitaatChar"/>
    <w:uiPriority w:val="30"/>
    <w:qFormat/>
    <w:rsid w:val="008F5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53D4"/>
    <w:rPr>
      <w:i/>
      <w:iCs/>
      <w:color w:val="2F5496" w:themeColor="accent1" w:themeShade="BF"/>
    </w:rPr>
  </w:style>
  <w:style w:type="character" w:styleId="Intensieveverwijzing">
    <w:name w:val="Intense Reference"/>
    <w:basedOn w:val="Standaardalinea-lettertype"/>
    <w:uiPriority w:val="32"/>
    <w:qFormat/>
    <w:rsid w:val="008F53D4"/>
    <w:rPr>
      <w:b/>
      <w:bCs/>
      <w:smallCaps/>
      <w:color w:val="2F5496" w:themeColor="accent1" w:themeShade="BF"/>
      <w:spacing w:val="5"/>
    </w:rPr>
  </w:style>
  <w:style w:type="character" w:styleId="Hyperlink">
    <w:name w:val="Hyperlink"/>
    <w:basedOn w:val="Standaardalinea-lettertype"/>
    <w:uiPriority w:val="99"/>
    <w:unhideWhenUsed/>
    <w:rsid w:val="00FC2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375</Words>
  <Characters>2068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Maerckaert</dc:creator>
  <cp:keywords/>
  <dc:description/>
  <cp:lastModifiedBy>Frank Maerckaert</cp:lastModifiedBy>
  <cp:revision>4</cp:revision>
  <cp:lastPrinted>2025-11-03T13:45:00Z</cp:lastPrinted>
  <dcterms:created xsi:type="dcterms:W3CDTF">2026-02-14T11:59:00Z</dcterms:created>
  <dcterms:modified xsi:type="dcterms:W3CDTF">2026-02-14T12:43:00Z</dcterms:modified>
</cp:coreProperties>
</file>