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A09A0" w14:textId="61B94A1F" w:rsidR="00E108CA" w:rsidRDefault="00E108CA" w:rsidP="00E108CA">
      <w:pPr>
        <w:jc w:val="center"/>
        <w:rPr>
          <w:rFonts w:ascii="Lato" w:hAnsi="Lato"/>
          <w:b/>
          <w:bCs/>
          <w:sz w:val="28"/>
          <w:szCs w:val="28"/>
        </w:rPr>
      </w:pPr>
      <w:r w:rsidRPr="007D35C6">
        <w:rPr>
          <w:rFonts w:ascii="Lato" w:hAnsi="Lato"/>
          <w:b/>
          <w:bCs/>
          <w:noProof/>
          <w:sz w:val="32"/>
          <w:szCs w:val="32"/>
        </w:rPr>
        <w:drawing>
          <wp:anchor distT="0" distB="0" distL="114300" distR="114300" simplePos="0" relativeHeight="251659264" behindDoc="1" locked="0" layoutInCell="1" allowOverlap="1" wp14:anchorId="27A3CB99" wp14:editId="1C5D61EE">
            <wp:simplePos x="0" y="0"/>
            <wp:positionH relativeFrom="margin">
              <wp:align>left</wp:align>
            </wp:positionH>
            <wp:positionV relativeFrom="paragraph">
              <wp:posOffset>0</wp:posOffset>
            </wp:positionV>
            <wp:extent cx="679450" cy="679450"/>
            <wp:effectExtent l="0" t="0" r="6350" b="6350"/>
            <wp:wrapTight wrapText="bothSides">
              <wp:wrapPolygon edited="0">
                <wp:start x="0" y="0"/>
                <wp:lineTo x="0" y="21196"/>
                <wp:lineTo x="21196" y="21196"/>
                <wp:lineTo x="21196" y="0"/>
                <wp:lineTo x="0" y="0"/>
              </wp:wrapPolygon>
            </wp:wrapTight>
            <wp:docPr id="1419198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D02FB" w14:textId="4671C393" w:rsidR="00E108CA" w:rsidRPr="00E108CA" w:rsidRDefault="00E108CA" w:rsidP="00E108CA">
      <w:pPr>
        <w:ind w:left="2880"/>
        <w:rPr>
          <w:rFonts w:ascii="Lato" w:hAnsi="Lato"/>
          <w:b/>
          <w:bCs/>
          <w:sz w:val="28"/>
          <w:szCs w:val="28"/>
        </w:rPr>
      </w:pPr>
      <w:r w:rsidRPr="00E108CA">
        <w:rPr>
          <w:rFonts w:ascii="Lato" w:hAnsi="Lato"/>
          <w:b/>
          <w:bCs/>
          <w:sz w:val="28"/>
          <w:szCs w:val="28"/>
        </w:rPr>
        <w:t xml:space="preserve">Terms </w:t>
      </w:r>
      <w:r w:rsidRPr="00E108CA">
        <w:rPr>
          <w:rFonts w:ascii="Lato" w:hAnsi="Lato"/>
          <w:b/>
          <w:bCs/>
          <w:sz w:val="28"/>
          <w:szCs w:val="28"/>
        </w:rPr>
        <w:t>&amp; Conditions of Service</w:t>
      </w:r>
    </w:p>
    <w:p w14:paraId="6633DB0F" w14:textId="102B259F" w:rsidR="00E108CA" w:rsidRDefault="00E108CA" w:rsidP="00E108CA">
      <w:pPr>
        <w:rPr>
          <w:rFonts w:ascii="Lato" w:hAnsi="Lato"/>
          <w:sz w:val="22"/>
          <w:szCs w:val="22"/>
        </w:rPr>
      </w:pPr>
    </w:p>
    <w:p w14:paraId="45A8354B" w14:textId="05AD8056" w:rsidR="00E108CA" w:rsidRPr="00E108CA" w:rsidRDefault="00E108CA" w:rsidP="00E108CA">
      <w:pPr>
        <w:rPr>
          <w:rFonts w:ascii="Lato" w:hAnsi="Lato"/>
          <w:sz w:val="22"/>
          <w:szCs w:val="22"/>
        </w:rPr>
      </w:pPr>
      <w:r w:rsidRPr="00E108CA">
        <w:rPr>
          <w:rFonts w:ascii="Lato" w:hAnsi="Lato"/>
          <w:sz w:val="22"/>
          <w:szCs w:val="22"/>
        </w:rPr>
        <w:t>These Terms</w:t>
      </w:r>
      <w:r w:rsidRPr="00E108CA">
        <w:rPr>
          <w:rFonts w:ascii="Lato" w:hAnsi="Lato"/>
          <w:sz w:val="22"/>
          <w:szCs w:val="22"/>
        </w:rPr>
        <w:t xml:space="preserve"> &amp; Conditions</w:t>
      </w:r>
      <w:r w:rsidRPr="00E108CA">
        <w:rPr>
          <w:rFonts w:ascii="Lato" w:hAnsi="Lato"/>
          <w:sz w:val="22"/>
          <w:szCs w:val="22"/>
        </w:rPr>
        <w:t xml:space="preserve"> of Service apply to your use of the website </w:t>
      </w:r>
      <w:hyperlink r:id="rId6" w:history="1">
        <w:r w:rsidRPr="00E108CA">
          <w:rPr>
            <w:rStyle w:val="Hyperlink"/>
            <w:rFonts w:ascii="Lato" w:hAnsi="Lato"/>
            <w:sz w:val="22"/>
            <w:szCs w:val="22"/>
          </w:rPr>
          <w:t>www.trktravels.com</w:t>
        </w:r>
      </w:hyperlink>
      <w:r w:rsidRPr="00E108CA">
        <w:rPr>
          <w:rFonts w:ascii="Lato" w:hAnsi="Lato"/>
          <w:sz w:val="22"/>
          <w:szCs w:val="22"/>
        </w:rPr>
        <w:t xml:space="preserve"> and any related services provided by </w:t>
      </w:r>
      <w:r w:rsidRPr="00E108CA">
        <w:rPr>
          <w:rFonts w:ascii="Lato" w:hAnsi="Lato"/>
          <w:sz w:val="22"/>
          <w:szCs w:val="22"/>
        </w:rPr>
        <w:t>TRK Travels</w:t>
      </w:r>
      <w:r w:rsidRPr="00E108CA">
        <w:rPr>
          <w:rFonts w:ascii="Lato" w:hAnsi="Lato"/>
          <w:sz w:val="22"/>
          <w:szCs w:val="22"/>
        </w:rPr>
        <w:t>.</w:t>
      </w:r>
    </w:p>
    <w:p w14:paraId="61115D7A" w14:textId="02E68CEE" w:rsidR="00E108CA" w:rsidRPr="00E108CA" w:rsidRDefault="00E108CA" w:rsidP="00E108CA">
      <w:pPr>
        <w:rPr>
          <w:rFonts w:ascii="Lato" w:hAnsi="Lato"/>
          <w:sz w:val="22"/>
          <w:szCs w:val="22"/>
        </w:rPr>
      </w:pPr>
      <w:r w:rsidRPr="00E108CA">
        <w:rPr>
          <w:rFonts w:ascii="Lato" w:hAnsi="Lato"/>
          <w:sz w:val="22"/>
          <w:szCs w:val="22"/>
        </w:rPr>
        <w:t>By accessing or using this website, you confirm that you accept these Terms of Service and agree to comply with all applicable laws and regulations. If you do not agree with any part of these terms, you must not use this website or any associated services.</w:t>
      </w:r>
    </w:p>
    <w:p w14:paraId="723C0C5A" w14:textId="0466F859" w:rsidR="00E108CA" w:rsidRPr="00E108CA" w:rsidRDefault="00E108CA" w:rsidP="00E108CA">
      <w:pPr>
        <w:rPr>
          <w:rFonts w:ascii="Lato" w:hAnsi="Lato"/>
          <w:sz w:val="22"/>
          <w:szCs w:val="22"/>
        </w:rPr>
      </w:pPr>
      <w:r>
        <w:rPr>
          <w:rFonts w:ascii="Lato" w:hAnsi="Lato"/>
          <w:sz w:val="22"/>
          <w:szCs w:val="22"/>
        </w:rPr>
        <w:t>TRK Travels</w:t>
      </w:r>
      <w:r w:rsidRPr="00E108CA">
        <w:rPr>
          <w:rFonts w:ascii="Lato" w:hAnsi="Lato"/>
          <w:sz w:val="22"/>
          <w:szCs w:val="22"/>
        </w:rPr>
        <w:t xml:space="preserve"> reserves the right to update, amend, or revise these Terms of Service at its discretion. Any changes will be published on this page and will take effect immediately upon posting. We encourage users to review this page regularly to stay informed of any updates.</w:t>
      </w:r>
    </w:p>
    <w:p w14:paraId="57EDB2B4" w14:textId="3096A1AB" w:rsidR="00E108CA" w:rsidRPr="00E108CA" w:rsidRDefault="00E108CA" w:rsidP="00E108CA">
      <w:pPr>
        <w:rPr>
          <w:rFonts w:ascii="Lato" w:hAnsi="Lato"/>
          <w:sz w:val="22"/>
          <w:szCs w:val="22"/>
        </w:rPr>
      </w:pPr>
      <w:r w:rsidRPr="00E108CA">
        <w:rPr>
          <w:rFonts w:ascii="Lato" w:hAnsi="Lato"/>
          <w:b/>
          <w:bCs/>
          <w:sz w:val="22"/>
          <w:szCs w:val="22"/>
        </w:rPr>
        <w:t xml:space="preserve">Last updated: </w:t>
      </w:r>
      <w:r w:rsidRPr="00E108CA">
        <w:rPr>
          <w:rFonts w:ascii="Lato" w:hAnsi="Lato"/>
          <w:b/>
          <w:bCs/>
          <w:sz w:val="22"/>
          <w:szCs w:val="22"/>
        </w:rPr>
        <w:t>11</w:t>
      </w:r>
      <w:r w:rsidRPr="00E108CA">
        <w:rPr>
          <w:rFonts w:ascii="Lato" w:hAnsi="Lato"/>
          <w:b/>
          <w:bCs/>
          <w:sz w:val="22"/>
          <w:szCs w:val="22"/>
        </w:rPr>
        <w:t xml:space="preserve"> </w:t>
      </w:r>
      <w:r w:rsidRPr="00E108CA">
        <w:rPr>
          <w:rFonts w:ascii="Lato" w:hAnsi="Lato"/>
          <w:b/>
          <w:bCs/>
          <w:sz w:val="22"/>
          <w:szCs w:val="22"/>
        </w:rPr>
        <w:t>April 2026</w:t>
      </w:r>
    </w:p>
    <w:p w14:paraId="54ED8519" w14:textId="77777777" w:rsidR="00E108CA" w:rsidRPr="00E108CA" w:rsidRDefault="00E108CA" w:rsidP="00E108CA">
      <w:pPr>
        <w:rPr>
          <w:rFonts w:ascii="Lato" w:hAnsi="Lato"/>
          <w:b/>
          <w:bCs/>
          <w:sz w:val="22"/>
          <w:szCs w:val="22"/>
        </w:rPr>
      </w:pPr>
      <w:r w:rsidRPr="00E108CA">
        <w:rPr>
          <w:rFonts w:ascii="Lato" w:hAnsi="Lato"/>
          <w:b/>
          <w:bCs/>
          <w:sz w:val="22"/>
          <w:szCs w:val="22"/>
        </w:rPr>
        <w:t>Acceptable Use</w:t>
      </w:r>
    </w:p>
    <w:p w14:paraId="3717E487" w14:textId="77777777" w:rsidR="00E108CA" w:rsidRPr="00E108CA" w:rsidRDefault="00E108CA" w:rsidP="00E108CA">
      <w:pPr>
        <w:rPr>
          <w:rFonts w:ascii="Lato" w:hAnsi="Lato"/>
          <w:sz w:val="22"/>
          <w:szCs w:val="22"/>
        </w:rPr>
      </w:pPr>
      <w:r w:rsidRPr="00E108CA">
        <w:rPr>
          <w:rFonts w:ascii="Lato" w:hAnsi="Lato"/>
          <w:sz w:val="22"/>
          <w:szCs w:val="22"/>
        </w:rPr>
        <w:t>By using this website, you agree that you will not, either personally or on behalf of others:</w:t>
      </w:r>
    </w:p>
    <w:p w14:paraId="2AA6DDB8" w14:textId="77777777" w:rsidR="00E108CA" w:rsidRPr="00E108CA" w:rsidRDefault="00E108CA" w:rsidP="00E108CA">
      <w:pPr>
        <w:numPr>
          <w:ilvl w:val="0"/>
          <w:numId w:val="1"/>
        </w:numPr>
        <w:rPr>
          <w:rFonts w:ascii="Lato" w:hAnsi="Lato"/>
          <w:sz w:val="22"/>
          <w:szCs w:val="22"/>
        </w:rPr>
      </w:pPr>
      <w:r w:rsidRPr="00E108CA">
        <w:rPr>
          <w:rFonts w:ascii="Lato" w:hAnsi="Lato"/>
          <w:sz w:val="22"/>
          <w:szCs w:val="22"/>
        </w:rPr>
        <w:t xml:space="preserve">Copy, reproduce, modify, reverse engineer, or create derivative works from any content or software on this website </w:t>
      </w:r>
    </w:p>
    <w:p w14:paraId="5E94AB0B" w14:textId="77777777" w:rsidR="00E108CA" w:rsidRPr="00E108CA" w:rsidRDefault="00E108CA" w:rsidP="00E108CA">
      <w:pPr>
        <w:numPr>
          <w:ilvl w:val="0"/>
          <w:numId w:val="1"/>
        </w:numPr>
        <w:rPr>
          <w:rFonts w:ascii="Lato" w:hAnsi="Lato"/>
          <w:sz w:val="22"/>
          <w:szCs w:val="22"/>
        </w:rPr>
      </w:pPr>
      <w:r w:rsidRPr="00E108CA">
        <w:rPr>
          <w:rFonts w:ascii="Lato" w:hAnsi="Lato"/>
          <w:sz w:val="22"/>
          <w:szCs w:val="22"/>
        </w:rPr>
        <w:t xml:space="preserve">Remove or alter any copyright, trademark, or proprietary notices </w:t>
      </w:r>
    </w:p>
    <w:p w14:paraId="08729E9D" w14:textId="77777777" w:rsidR="00E108CA" w:rsidRPr="00E108CA" w:rsidRDefault="00E108CA" w:rsidP="00E108CA">
      <w:pPr>
        <w:numPr>
          <w:ilvl w:val="0"/>
          <w:numId w:val="1"/>
        </w:numPr>
        <w:rPr>
          <w:rFonts w:ascii="Lato" w:hAnsi="Lato"/>
          <w:sz w:val="22"/>
          <w:szCs w:val="22"/>
        </w:rPr>
      </w:pPr>
      <w:r w:rsidRPr="00E108CA">
        <w:rPr>
          <w:rFonts w:ascii="Lato" w:hAnsi="Lato"/>
          <w:sz w:val="22"/>
          <w:szCs w:val="22"/>
        </w:rPr>
        <w:t xml:space="preserve">Republish, mirror, or redistribute website content on any other platform or server </w:t>
      </w:r>
    </w:p>
    <w:p w14:paraId="303BA9CE" w14:textId="77777777" w:rsidR="00E108CA" w:rsidRPr="00E108CA" w:rsidRDefault="00E108CA" w:rsidP="00E108CA">
      <w:pPr>
        <w:numPr>
          <w:ilvl w:val="0"/>
          <w:numId w:val="1"/>
        </w:numPr>
        <w:rPr>
          <w:rFonts w:ascii="Lato" w:hAnsi="Lato"/>
          <w:sz w:val="22"/>
          <w:szCs w:val="22"/>
        </w:rPr>
      </w:pPr>
      <w:r w:rsidRPr="00E108CA">
        <w:rPr>
          <w:rFonts w:ascii="Lato" w:hAnsi="Lato"/>
          <w:sz w:val="22"/>
          <w:szCs w:val="22"/>
        </w:rPr>
        <w:t xml:space="preserve">Use the website in any way that disrupts, damages, or interferes with its operation or associated services </w:t>
      </w:r>
    </w:p>
    <w:p w14:paraId="7BEE0339" w14:textId="77777777" w:rsidR="00E108CA" w:rsidRPr="00E108CA" w:rsidRDefault="00E108CA" w:rsidP="00E108CA">
      <w:pPr>
        <w:numPr>
          <w:ilvl w:val="0"/>
          <w:numId w:val="1"/>
        </w:numPr>
        <w:rPr>
          <w:rFonts w:ascii="Lato" w:hAnsi="Lato"/>
          <w:sz w:val="22"/>
          <w:szCs w:val="22"/>
        </w:rPr>
      </w:pPr>
      <w:r w:rsidRPr="00E108CA">
        <w:rPr>
          <w:rFonts w:ascii="Lato" w:hAnsi="Lato"/>
          <w:sz w:val="22"/>
          <w:szCs w:val="22"/>
        </w:rPr>
        <w:t xml:space="preserve">Upload or distribute unlawful, offensive, fraudulent, defamatory, or inappropriate material </w:t>
      </w:r>
    </w:p>
    <w:p w14:paraId="74FE952B" w14:textId="77777777" w:rsidR="00E108CA" w:rsidRPr="00E108CA" w:rsidRDefault="00E108CA" w:rsidP="00E108CA">
      <w:pPr>
        <w:numPr>
          <w:ilvl w:val="0"/>
          <w:numId w:val="1"/>
        </w:numPr>
        <w:rPr>
          <w:rFonts w:ascii="Lato" w:hAnsi="Lato"/>
          <w:sz w:val="22"/>
          <w:szCs w:val="22"/>
        </w:rPr>
      </w:pPr>
      <w:r w:rsidRPr="00E108CA">
        <w:rPr>
          <w:rFonts w:ascii="Lato" w:hAnsi="Lato"/>
          <w:sz w:val="22"/>
          <w:szCs w:val="22"/>
        </w:rPr>
        <w:t xml:space="preserve">Use the website in violation of any applicable laws or regulations </w:t>
      </w:r>
    </w:p>
    <w:p w14:paraId="65AD8F60" w14:textId="77777777" w:rsidR="00E108CA" w:rsidRPr="00E108CA" w:rsidRDefault="00E108CA" w:rsidP="00E108CA">
      <w:pPr>
        <w:numPr>
          <w:ilvl w:val="0"/>
          <w:numId w:val="1"/>
        </w:numPr>
        <w:rPr>
          <w:rFonts w:ascii="Lato" w:hAnsi="Lato"/>
          <w:sz w:val="22"/>
          <w:szCs w:val="22"/>
        </w:rPr>
      </w:pPr>
      <w:r w:rsidRPr="00E108CA">
        <w:rPr>
          <w:rFonts w:ascii="Lato" w:hAnsi="Lato"/>
          <w:sz w:val="22"/>
          <w:szCs w:val="22"/>
        </w:rPr>
        <w:t xml:space="preserve">Send or facilitate unsolicited advertising, spam, or promotional content </w:t>
      </w:r>
    </w:p>
    <w:p w14:paraId="4E624059" w14:textId="77777777" w:rsidR="00E108CA" w:rsidRPr="00E108CA" w:rsidRDefault="00E108CA" w:rsidP="00E108CA">
      <w:pPr>
        <w:numPr>
          <w:ilvl w:val="0"/>
          <w:numId w:val="1"/>
        </w:numPr>
        <w:rPr>
          <w:rFonts w:ascii="Lato" w:hAnsi="Lato"/>
          <w:sz w:val="22"/>
          <w:szCs w:val="22"/>
        </w:rPr>
      </w:pPr>
      <w:r w:rsidRPr="00E108CA">
        <w:rPr>
          <w:rFonts w:ascii="Lato" w:hAnsi="Lato"/>
          <w:sz w:val="22"/>
          <w:szCs w:val="22"/>
        </w:rPr>
        <w:t xml:space="preserve">Collect or harvest user data without explicit consent </w:t>
      </w:r>
    </w:p>
    <w:p w14:paraId="2BBEF249" w14:textId="7507C499" w:rsidR="00E108CA" w:rsidRPr="00E108CA" w:rsidRDefault="00E108CA" w:rsidP="00E108CA">
      <w:pPr>
        <w:numPr>
          <w:ilvl w:val="0"/>
          <w:numId w:val="1"/>
        </w:numPr>
        <w:rPr>
          <w:rFonts w:ascii="Lato" w:hAnsi="Lato"/>
          <w:sz w:val="22"/>
          <w:szCs w:val="22"/>
        </w:rPr>
      </w:pPr>
      <w:r w:rsidRPr="00E108CA">
        <w:rPr>
          <w:rFonts w:ascii="Lato" w:hAnsi="Lato"/>
          <w:sz w:val="22"/>
          <w:szCs w:val="22"/>
        </w:rPr>
        <w:t xml:space="preserve">Infringe upon the rights, privacy, or intellectual property of </w:t>
      </w:r>
      <w:r>
        <w:rPr>
          <w:rFonts w:ascii="Lato" w:hAnsi="Lato"/>
          <w:sz w:val="22"/>
          <w:szCs w:val="22"/>
        </w:rPr>
        <w:t>TRK Travels</w:t>
      </w:r>
      <w:r w:rsidRPr="00E108CA">
        <w:rPr>
          <w:rFonts w:ascii="Lato" w:hAnsi="Lato"/>
          <w:sz w:val="22"/>
          <w:szCs w:val="22"/>
        </w:rPr>
        <w:t xml:space="preserve"> or any third party </w:t>
      </w:r>
    </w:p>
    <w:p w14:paraId="5761AF30" w14:textId="77777777" w:rsidR="00E108CA" w:rsidRPr="00E108CA" w:rsidRDefault="00E108CA" w:rsidP="00E108CA">
      <w:pPr>
        <w:rPr>
          <w:rFonts w:ascii="Lato" w:hAnsi="Lato"/>
          <w:b/>
          <w:bCs/>
          <w:sz w:val="22"/>
          <w:szCs w:val="22"/>
        </w:rPr>
      </w:pPr>
      <w:r w:rsidRPr="00E108CA">
        <w:rPr>
          <w:rFonts w:ascii="Lato" w:hAnsi="Lato"/>
          <w:b/>
          <w:bCs/>
          <w:sz w:val="22"/>
          <w:szCs w:val="22"/>
        </w:rPr>
        <w:t>Intellectual Property</w:t>
      </w:r>
    </w:p>
    <w:p w14:paraId="598AA804" w14:textId="11DFE4AE" w:rsidR="00E108CA" w:rsidRPr="00E108CA" w:rsidRDefault="00E108CA" w:rsidP="00E108CA">
      <w:pPr>
        <w:rPr>
          <w:rFonts w:ascii="Lato" w:hAnsi="Lato"/>
          <w:sz w:val="22"/>
          <w:szCs w:val="22"/>
        </w:rPr>
      </w:pPr>
      <w:r w:rsidRPr="00E108CA">
        <w:rPr>
          <w:rFonts w:ascii="Lato" w:hAnsi="Lato"/>
          <w:sz w:val="22"/>
          <w:szCs w:val="22"/>
        </w:rPr>
        <w:t xml:space="preserve">All content on this website, including text, images, branding, and design elements, is owned by or licensed to </w:t>
      </w:r>
      <w:r>
        <w:rPr>
          <w:rFonts w:ascii="Lato" w:hAnsi="Lato"/>
          <w:sz w:val="22"/>
          <w:szCs w:val="22"/>
        </w:rPr>
        <w:t>TRK Travels</w:t>
      </w:r>
      <w:r w:rsidRPr="00E108CA">
        <w:rPr>
          <w:rFonts w:ascii="Lato" w:hAnsi="Lato"/>
          <w:sz w:val="22"/>
          <w:szCs w:val="22"/>
        </w:rPr>
        <w:t xml:space="preserve"> and is protected under applicable copyright and trademark laws.</w:t>
      </w:r>
    </w:p>
    <w:p w14:paraId="375C8AA7" w14:textId="77777777" w:rsidR="00E108CA" w:rsidRPr="00E108CA" w:rsidRDefault="00E108CA" w:rsidP="00E108CA">
      <w:pPr>
        <w:rPr>
          <w:rFonts w:ascii="Lato" w:hAnsi="Lato"/>
          <w:sz w:val="22"/>
          <w:szCs w:val="22"/>
        </w:rPr>
      </w:pPr>
      <w:r w:rsidRPr="00E108CA">
        <w:rPr>
          <w:rFonts w:ascii="Lato" w:hAnsi="Lato"/>
          <w:sz w:val="22"/>
          <w:szCs w:val="22"/>
        </w:rPr>
        <w:t>Users are granted a limited, non-exclusive licence to temporarily download or view content for personal, non-commercial use only. This licence does not transfer ownership of any materials.</w:t>
      </w:r>
    </w:p>
    <w:p w14:paraId="3DCD0AE3" w14:textId="55C339C2" w:rsidR="00E108CA" w:rsidRPr="00E108CA" w:rsidRDefault="00E108CA" w:rsidP="00E108CA">
      <w:pPr>
        <w:rPr>
          <w:rFonts w:ascii="Lato" w:hAnsi="Lato"/>
          <w:sz w:val="22"/>
          <w:szCs w:val="22"/>
        </w:rPr>
      </w:pPr>
      <w:r w:rsidRPr="00E108CA">
        <w:rPr>
          <w:rFonts w:ascii="Lato" w:hAnsi="Lato"/>
          <w:sz w:val="22"/>
          <w:szCs w:val="22"/>
        </w:rPr>
        <w:lastRenderedPageBreak/>
        <w:t>This permission is automatically revoked if any of these terms are breached and may be withdrawn at any time at our discretion.</w:t>
      </w:r>
    </w:p>
    <w:p w14:paraId="7E27730A" w14:textId="77777777" w:rsidR="00E108CA" w:rsidRPr="00E108CA" w:rsidRDefault="00E108CA" w:rsidP="00E108CA">
      <w:pPr>
        <w:rPr>
          <w:rFonts w:ascii="Lato" w:hAnsi="Lato"/>
          <w:b/>
          <w:bCs/>
          <w:sz w:val="22"/>
          <w:szCs w:val="22"/>
        </w:rPr>
      </w:pPr>
      <w:r w:rsidRPr="00E108CA">
        <w:rPr>
          <w:rFonts w:ascii="Lato" w:hAnsi="Lato"/>
          <w:b/>
          <w:bCs/>
          <w:sz w:val="22"/>
          <w:szCs w:val="22"/>
        </w:rPr>
        <w:t>Disclaimer and Limitation of Liability</w:t>
      </w:r>
    </w:p>
    <w:p w14:paraId="4A7538E6" w14:textId="77777777" w:rsidR="00E108CA" w:rsidRPr="00E108CA" w:rsidRDefault="00E108CA" w:rsidP="00E108CA">
      <w:pPr>
        <w:rPr>
          <w:rFonts w:ascii="Lato" w:hAnsi="Lato"/>
          <w:sz w:val="22"/>
          <w:szCs w:val="22"/>
        </w:rPr>
      </w:pPr>
      <w:r w:rsidRPr="00E108CA">
        <w:rPr>
          <w:rFonts w:ascii="Lato" w:hAnsi="Lato"/>
          <w:sz w:val="22"/>
          <w:szCs w:val="22"/>
        </w:rPr>
        <w:t>This website and all content provided are offered on an “as is” and “as available” basis.</w:t>
      </w:r>
    </w:p>
    <w:p w14:paraId="0E14A98C" w14:textId="608B5746" w:rsidR="00E108CA" w:rsidRPr="00E108CA" w:rsidRDefault="00E108CA" w:rsidP="00E108CA">
      <w:pPr>
        <w:rPr>
          <w:rFonts w:ascii="Lato" w:hAnsi="Lato"/>
          <w:sz w:val="22"/>
          <w:szCs w:val="22"/>
        </w:rPr>
      </w:pPr>
      <w:r w:rsidRPr="00E108CA">
        <w:rPr>
          <w:rFonts w:ascii="Lato" w:hAnsi="Lato"/>
          <w:sz w:val="22"/>
          <w:szCs w:val="22"/>
        </w:rPr>
        <w:t xml:space="preserve">To the fullest extent permitted by law, The </w:t>
      </w:r>
      <w:r>
        <w:rPr>
          <w:rFonts w:ascii="Lato" w:hAnsi="Lato"/>
          <w:sz w:val="22"/>
          <w:szCs w:val="22"/>
        </w:rPr>
        <w:t>TRK Travels</w:t>
      </w:r>
      <w:r w:rsidRPr="00E108CA">
        <w:rPr>
          <w:rFonts w:ascii="Lato" w:hAnsi="Lato"/>
          <w:sz w:val="22"/>
          <w:szCs w:val="22"/>
        </w:rPr>
        <w:t xml:space="preserve"> makes no guarantees or warranties of any kind, express or implied, including but not limited to warranties of accuracy, fitness for a particular purpose, merchantability, or non-infringement.</w:t>
      </w:r>
    </w:p>
    <w:p w14:paraId="49B9191B" w14:textId="43F2E9F5" w:rsidR="00E108CA" w:rsidRPr="00E108CA" w:rsidRDefault="00E108CA" w:rsidP="00E108CA">
      <w:pPr>
        <w:rPr>
          <w:rFonts w:ascii="Lato" w:hAnsi="Lato"/>
          <w:sz w:val="22"/>
          <w:szCs w:val="22"/>
        </w:rPr>
      </w:pPr>
      <w:r w:rsidRPr="00E108CA">
        <w:rPr>
          <w:rFonts w:ascii="Lato" w:hAnsi="Lato"/>
          <w:sz w:val="22"/>
          <w:szCs w:val="22"/>
        </w:rPr>
        <w:t xml:space="preserve">The </w:t>
      </w:r>
      <w:r>
        <w:rPr>
          <w:rFonts w:ascii="Lato" w:hAnsi="Lato"/>
          <w:sz w:val="22"/>
          <w:szCs w:val="22"/>
        </w:rPr>
        <w:t>TRK Travels</w:t>
      </w:r>
      <w:r w:rsidRPr="00E108CA">
        <w:rPr>
          <w:rFonts w:ascii="Lato" w:hAnsi="Lato"/>
          <w:sz w:val="22"/>
          <w:szCs w:val="22"/>
        </w:rPr>
        <w:t xml:space="preserve"> shall not be held liable for any loss or damage arising from the use of, or inability to use, this website or its content. This includes indirect or consequential losses such as loss of income, profits, business, data, reputation, or opportunities, even if we have been advised of the possibility of such loss.</w:t>
      </w:r>
    </w:p>
    <w:p w14:paraId="21C312FB" w14:textId="143F7679" w:rsidR="00E108CA" w:rsidRPr="00E108CA" w:rsidRDefault="00E108CA" w:rsidP="00E108CA">
      <w:pPr>
        <w:rPr>
          <w:rFonts w:ascii="Lato" w:hAnsi="Lato"/>
          <w:sz w:val="22"/>
          <w:szCs w:val="22"/>
        </w:rPr>
      </w:pPr>
      <w:r w:rsidRPr="00E108CA">
        <w:rPr>
          <w:rFonts w:ascii="Lato" w:hAnsi="Lato"/>
          <w:sz w:val="22"/>
          <w:szCs w:val="22"/>
        </w:rPr>
        <w:t>Some jurisdictions do not allow certain liability limitations, so parts of this section may not apply to all users.</w:t>
      </w:r>
    </w:p>
    <w:p w14:paraId="53BBEBE4" w14:textId="77777777" w:rsidR="00E108CA" w:rsidRPr="00E108CA" w:rsidRDefault="00E108CA" w:rsidP="00E108CA">
      <w:pPr>
        <w:rPr>
          <w:rFonts w:ascii="Lato" w:hAnsi="Lato"/>
          <w:b/>
          <w:bCs/>
          <w:sz w:val="22"/>
          <w:szCs w:val="22"/>
        </w:rPr>
      </w:pPr>
      <w:r w:rsidRPr="00E108CA">
        <w:rPr>
          <w:rFonts w:ascii="Lato" w:hAnsi="Lato"/>
          <w:b/>
          <w:bCs/>
          <w:sz w:val="22"/>
          <w:szCs w:val="22"/>
        </w:rPr>
        <w:t>Accuracy of Information</w:t>
      </w:r>
    </w:p>
    <w:p w14:paraId="6B557952" w14:textId="77777777" w:rsidR="00E108CA" w:rsidRPr="00E108CA" w:rsidRDefault="00E108CA" w:rsidP="00E108CA">
      <w:pPr>
        <w:rPr>
          <w:rFonts w:ascii="Lato" w:hAnsi="Lato"/>
          <w:sz w:val="22"/>
          <w:szCs w:val="22"/>
        </w:rPr>
      </w:pPr>
      <w:r w:rsidRPr="00E108CA">
        <w:rPr>
          <w:rFonts w:ascii="Lato" w:hAnsi="Lato"/>
          <w:sz w:val="22"/>
          <w:szCs w:val="22"/>
        </w:rPr>
        <w:t>The content on this website is provided for general informational purposes only and may not always be complete, current, or error-free.</w:t>
      </w:r>
    </w:p>
    <w:p w14:paraId="5787979C" w14:textId="29210AB9" w:rsidR="00E108CA" w:rsidRPr="00E108CA" w:rsidRDefault="00E108CA" w:rsidP="00E108CA">
      <w:pPr>
        <w:rPr>
          <w:rFonts w:ascii="Lato" w:hAnsi="Lato"/>
          <w:sz w:val="22"/>
          <w:szCs w:val="22"/>
        </w:rPr>
      </w:pPr>
      <w:r w:rsidRPr="00E108CA">
        <w:rPr>
          <w:rFonts w:ascii="Lato" w:hAnsi="Lato"/>
          <w:sz w:val="22"/>
          <w:szCs w:val="22"/>
        </w:rPr>
        <w:t xml:space="preserve">The </w:t>
      </w:r>
      <w:r>
        <w:rPr>
          <w:rFonts w:ascii="Lato" w:hAnsi="Lato"/>
          <w:sz w:val="22"/>
          <w:szCs w:val="22"/>
        </w:rPr>
        <w:t>TRK Travels</w:t>
      </w:r>
      <w:r w:rsidRPr="00E108CA">
        <w:rPr>
          <w:rFonts w:ascii="Lato" w:hAnsi="Lato"/>
          <w:sz w:val="22"/>
          <w:szCs w:val="22"/>
        </w:rPr>
        <w:t xml:space="preserve"> makes no warranties regarding the accuracy, reliability, or outcomes of using any information provided on the site or linked resources.</w:t>
      </w:r>
    </w:p>
    <w:p w14:paraId="07D0306A" w14:textId="77777777" w:rsidR="00E108CA" w:rsidRPr="00E108CA" w:rsidRDefault="00E108CA" w:rsidP="00E108CA">
      <w:pPr>
        <w:rPr>
          <w:rFonts w:ascii="Lato" w:hAnsi="Lato"/>
          <w:b/>
          <w:bCs/>
          <w:sz w:val="22"/>
          <w:szCs w:val="22"/>
        </w:rPr>
      </w:pPr>
      <w:r w:rsidRPr="00E108CA">
        <w:rPr>
          <w:rFonts w:ascii="Lato" w:hAnsi="Lato"/>
          <w:b/>
          <w:bCs/>
          <w:sz w:val="22"/>
          <w:szCs w:val="22"/>
        </w:rPr>
        <w:t>External Links</w:t>
      </w:r>
    </w:p>
    <w:p w14:paraId="58DE05D5" w14:textId="235885E3" w:rsidR="00E108CA" w:rsidRPr="00E108CA" w:rsidRDefault="00E108CA" w:rsidP="00E108CA">
      <w:pPr>
        <w:rPr>
          <w:rFonts w:ascii="Lato" w:hAnsi="Lato"/>
          <w:sz w:val="22"/>
          <w:szCs w:val="22"/>
        </w:rPr>
      </w:pPr>
      <w:r w:rsidRPr="00E108CA">
        <w:rPr>
          <w:rFonts w:ascii="Lato" w:hAnsi="Lato"/>
          <w:sz w:val="22"/>
          <w:szCs w:val="22"/>
        </w:rPr>
        <w:t xml:space="preserve">This website may contain links to third-party websites for convenience or reference. The </w:t>
      </w:r>
      <w:r>
        <w:rPr>
          <w:rFonts w:ascii="Lato" w:hAnsi="Lato"/>
          <w:sz w:val="22"/>
          <w:szCs w:val="22"/>
        </w:rPr>
        <w:t>TRK Travels</w:t>
      </w:r>
      <w:r w:rsidRPr="00E108CA">
        <w:rPr>
          <w:rFonts w:ascii="Lato" w:hAnsi="Lato"/>
          <w:sz w:val="22"/>
          <w:szCs w:val="22"/>
        </w:rPr>
        <w:t xml:space="preserve"> does not control or endorse the content of these external sites and accepts no responsibility for them.</w:t>
      </w:r>
    </w:p>
    <w:p w14:paraId="0D0977F5" w14:textId="372E24FF" w:rsidR="00E108CA" w:rsidRPr="00E108CA" w:rsidRDefault="00E108CA" w:rsidP="00E108CA">
      <w:pPr>
        <w:rPr>
          <w:rFonts w:ascii="Lato" w:hAnsi="Lato"/>
          <w:sz w:val="22"/>
          <w:szCs w:val="22"/>
        </w:rPr>
      </w:pPr>
      <w:r w:rsidRPr="00E108CA">
        <w:rPr>
          <w:rFonts w:ascii="Lato" w:hAnsi="Lato"/>
          <w:sz w:val="22"/>
          <w:szCs w:val="22"/>
        </w:rPr>
        <w:t>Accessing third-party websites is at your own risk, and we recommend reviewing their individual terms and privacy policies.</w:t>
      </w:r>
    </w:p>
    <w:p w14:paraId="3F4B991E" w14:textId="77777777" w:rsidR="00E108CA" w:rsidRPr="00E108CA" w:rsidRDefault="00E108CA" w:rsidP="00E108CA">
      <w:pPr>
        <w:rPr>
          <w:rFonts w:ascii="Lato" w:hAnsi="Lato"/>
          <w:b/>
          <w:bCs/>
          <w:sz w:val="22"/>
          <w:szCs w:val="22"/>
        </w:rPr>
      </w:pPr>
      <w:r w:rsidRPr="00E108CA">
        <w:rPr>
          <w:rFonts w:ascii="Lato" w:hAnsi="Lato"/>
          <w:b/>
          <w:bCs/>
          <w:sz w:val="22"/>
          <w:szCs w:val="22"/>
        </w:rPr>
        <w:t>Termination of Access</w:t>
      </w:r>
    </w:p>
    <w:p w14:paraId="2BC8097D" w14:textId="4E655C95" w:rsidR="00E108CA" w:rsidRPr="00E108CA" w:rsidRDefault="00E108CA" w:rsidP="00E108CA">
      <w:pPr>
        <w:rPr>
          <w:rFonts w:ascii="Lato" w:hAnsi="Lato"/>
          <w:sz w:val="22"/>
          <w:szCs w:val="22"/>
        </w:rPr>
      </w:pPr>
      <w:r w:rsidRPr="00E108CA">
        <w:rPr>
          <w:rFonts w:ascii="Lato" w:hAnsi="Lato"/>
          <w:sz w:val="22"/>
          <w:szCs w:val="22"/>
        </w:rPr>
        <w:t>We reserve the right to suspend or permanently terminate access to the website without prior notice if we reasonably believe there has been a breach of these Terms of Service.</w:t>
      </w:r>
    </w:p>
    <w:p w14:paraId="3420DD8C" w14:textId="77777777" w:rsidR="00E108CA" w:rsidRPr="00E108CA" w:rsidRDefault="00E108CA" w:rsidP="00E108CA">
      <w:pPr>
        <w:rPr>
          <w:rFonts w:ascii="Lato" w:hAnsi="Lato"/>
          <w:b/>
          <w:bCs/>
          <w:sz w:val="22"/>
          <w:szCs w:val="22"/>
        </w:rPr>
      </w:pPr>
      <w:r w:rsidRPr="00E108CA">
        <w:rPr>
          <w:rFonts w:ascii="Lato" w:hAnsi="Lato"/>
          <w:b/>
          <w:bCs/>
          <w:sz w:val="22"/>
          <w:szCs w:val="22"/>
        </w:rPr>
        <w:t>Severability</w:t>
      </w:r>
    </w:p>
    <w:p w14:paraId="0E9B5C51" w14:textId="70A5164C" w:rsidR="00E108CA" w:rsidRPr="00E108CA" w:rsidRDefault="00E108CA" w:rsidP="00E108CA">
      <w:pPr>
        <w:rPr>
          <w:rFonts w:ascii="Lato" w:hAnsi="Lato"/>
          <w:sz w:val="22"/>
          <w:szCs w:val="22"/>
        </w:rPr>
      </w:pPr>
      <w:r w:rsidRPr="00E108CA">
        <w:rPr>
          <w:rFonts w:ascii="Lato" w:hAnsi="Lato"/>
          <w:sz w:val="22"/>
          <w:szCs w:val="22"/>
        </w:rPr>
        <w:t>If any provision of these Terms is found to be invalid or unenforceable, that provision will be removed or limited to the minimum extent necessary. The remaining terms will continue in full force and effect.</w:t>
      </w:r>
    </w:p>
    <w:p w14:paraId="793147D8" w14:textId="77777777" w:rsidR="00E108CA" w:rsidRPr="00E108CA" w:rsidRDefault="00E108CA" w:rsidP="00E108CA">
      <w:pPr>
        <w:rPr>
          <w:rFonts w:ascii="Lato" w:hAnsi="Lato"/>
          <w:b/>
          <w:bCs/>
          <w:sz w:val="22"/>
          <w:szCs w:val="22"/>
        </w:rPr>
      </w:pPr>
      <w:r w:rsidRPr="00E108CA">
        <w:rPr>
          <w:rFonts w:ascii="Lato" w:hAnsi="Lato"/>
          <w:b/>
          <w:bCs/>
          <w:sz w:val="22"/>
          <w:szCs w:val="22"/>
        </w:rPr>
        <w:t>Governing Law</w:t>
      </w:r>
    </w:p>
    <w:p w14:paraId="729E210D" w14:textId="77777777" w:rsidR="00E108CA" w:rsidRPr="00E108CA" w:rsidRDefault="00E108CA" w:rsidP="00E108CA">
      <w:pPr>
        <w:rPr>
          <w:rFonts w:ascii="Lato" w:hAnsi="Lato"/>
          <w:sz w:val="22"/>
          <w:szCs w:val="22"/>
        </w:rPr>
      </w:pPr>
      <w:r w:rsidRPr="00E108CA">
        <w:rPr>
          <w:rFonts w:ascii="Lato" w:hAnsi="Lato"/>
          <w:sz w:val="22"/>
          <w:szCs w:val="22"/>
        </w:rPr>
        <w:t>These Terms of Service are governed by and interpreted in accordance with the laws of the United Kingdom.</w:t>
      </w:r>
    </w:p>
    <w:p w14:paraId="4142C1B4" w14:textId="4582A9B3" w:rsidR="00AE5E04" w:rsidRPr="00E108CA" w:rsidRDefault="00E108CA">
      <w:pPr>
        <w:rPr>
          <w:rFonts w:ascii="Lato" w:hAnsi="Lato"/>
          <w:sz w:val="22"/>
          <w:szCs w:val="22"/>
        </w:rPr>
      </w:pPr>
      <w:r w:rsidRPr="00E108CA">
        <w:rPr>
          <w:rFonts w:ascii="Lato" w:hAnsi="Lato"/>
          <w:sz w:val="22"/>
          <w:szCs w:val="22"/>
        </w:rPr>
        <w:t>Any disputes arising in connection with these terms shall fall under the exclusive jurisdiction of the courts of the United Kingdom.</w:t>
      </w:r>
    </w:p>
    <w:sectPr w:rsidR="00AE5E04" w:rsidRPr="00E10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82206"/>
    <w:multiLevelType w:val="multilevel"/>
    <w:tmpl w:val="EA0C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32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88"/>
    <w:rsid w:val="003F4B83"/>
    <w:rsid w:val="007C6A88"/>
    <w:rsid w:val="00AE5E04"/>
    <w:rsid w:val="00C36DB6"/>
    <w:rsid w:val="00E108CA"/>
    <w:rsid w:val="00F73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8322"/>
  <w15:chartTrackingRefBased/>
  <w15:docId w15:val="{0FFB1080-B589-4644-BD1D-48E9E8E4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A88"/>
    <w:rPr>
      <w:rFonts w:eastAsiaTheme="majorEastAsia" w:cstheme="majorBidi"/>
      <w:color w:val="272727" w:themeColor="text1" w:themeTint="D8"/>
    </w:rPr>
  </w:style>
  <w:style w:type="paragraph" w:styleId="Title">
    <w:name w:val="Title"/>
    <w:basedOn w:val="Normal"/>
    <w:next w:val="Normal"/>
    <w:link w:val="TitleChar"/>
    <w:uiPriority w:val="10"/>
    <w:qFormat/>
    <w:rsid w:val="007C6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A88"/>
    <w:pPr>
      <w:spacing w:before="160"/>
      <w:jc w:val="center"/>
    </w:pPr>
    <w:rPr>
      <w:i/>
      <w:iCs/>
      <w:color w:val="404040" w:themeColor="text1" w:themeTint="BF"/>
    </w:rPr>
  </w:style>
  <w:style w:type="character" w:customStyle="1" w:styleId="QuoteChar">
    <w:name w:val="Quote Char"/>
    <w:basedOn w:val="DefaultParagraphFont"/>
    <w:link w:val="Quote"/>
    <w:uiPriority w:val="29"/>
    <w:rsid w:val="007C6A88"/>
    <w:rPr>
      <w:i/>
      <w:iCs/>
      <w:color w:val="404040" w:themeColor="text1" w:themeTint="BF"/>
    </w:rPr>
  </w:style>
  <w:style w:type="paragraph" w:styleId="ListParagraph">
    <w:name w:val="List Paragraph"/>
    <w:basedOn w:val="Normal"/>
    <w:uiPriority w:val="34"/>
    <w:qFormat/>
    <w:rsid w:val="007C6A88"/>
    <w:pPr>
      <w:ind w:left="720"/>
      <w:contextualSpacing/>
    </w:pPr>
  </w:style>
  <w:style w:type="character" w:styleId="IntenseEmphasis">
    <w:name w:val="Intense Emphasis"/>
    <w:basedOn w:val="DefaultParagraphFont"/>
    <w:uiPriority w:val="21"/>
    <w:qFormat/>
    <w:rsid w:val="007C6A88"/>
    <w:rPr>
      <w:i/>
      <w:iCs/>
      <w:color w:val="0F4761" w:themeColor="accent1" w:themeShade="BF"/>
    </w:rPr>
  </w:style>
  <w:style w:type="paragraph" w:styleId="IntenseQuote">
    <w:name w:val="Intense Quote"/>
    <w:basedOn w:val="Normal"/>
    <w:next w:val="Normal"/>
    <w:link w:val="IntenseQuoteChar"/>
    <w:uiPriority w:val="30"/>
    <w:qFormat/>
    <w:rsid w:val="007C6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A88"/>
    <w:rPr>
      <w:i/>
      <w:iCs/>
      <w:color w:val="0F4761" w:themeColor="accent1" w:themeShade="BF"/>
    </w:rPr>
  </w:style>
  <w:style w:type="character" w:styleId="IntenseReference">
    <w:name w:val="Intense Reference"/>
    <w:basedOn w:val="DefaultParagraphFont"/>
    <w:uiPriority w:val="32"/>
    <w:qFormat/>
    <w:rsid w:val="007C6A88"/>
    <w:rPr>
      <w:b/>
      <w:bCs/>
      <w:smallCaps/>
      <w:color w:val="0F4761" w:themeColor="accent1" w:themeShade="BF"/>
      <w:spacing w:val="5"/>
    </w:rPr>
  </w:style>
  <w:style w:type="character" w:styleId="Hyperlink">
    <w:name w:val="Hyperlink"/>
    <w:basedOn w:val="DefaultParagraphFont"/>
    <w:uiPriority w:val="99"/>
    <w:unhideWhenUsed/>
    <w:rsid w:val="00E108CA"/>
    <w:rPr>
      <w:color w:val="467886" w:themeColor="hyperlink"/>
      <w:u w:val="single"/>
    </w:rPr>
  </w:style>
  <w:style w:type="character" w:styleId="UnresolvedMention">
    <w:name w:val="Unresolved Mention"/>
    <w:basedOn w:val="DefaultParagraphFont"/>
    <w:uiPriority w:val="99"/>
    <w:semiHidden/>
    <w:unhideWhenUsed/>
    <w:rsid w:val="00E10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ktravel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Ruck Keene</dc:creator>
  <cp:keywords/>
  <dc:description/>
  <cp:lastModifiedBy>Toby Ruck Keene</cp:lastModifiedBy>
  <cp:revision>2</cp:revision>
  <dcterms:created xsi:type="dcterms:W3CDTF">2026-04-22T21:55:00Z</dcterms:created>
  <dcterms:modified xsi:type="dcterms:W3CDTF">2026-04-22T22:03:00Z</dcterms:modified>
</cp:coreProperties>
</file>