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7C3D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  <w:lang w:val="es-ES"/>
        </w:rPr>
      </w:pPr>
    </w:p>
    <w:p w14:paraId="0EA9F5C4" w14:textId="724CA8C5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lang w:val="es-ES"/>
        </w:rPr>
        <w:t>EDITORIAL ELEUSIS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29461A20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INSTITUTO ELEUSIS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16500C4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1ADB0917" w14:textId="76C1E18D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LÍNEA DE PUBLICACIÓN </w:t>
      </w:r>
      <w:r w:rsidR="002C7A96">
        <w:rPr>
          <w:rStyle w:val="normaltextrun"/>
          <w:rFonts w:ascii="Calibri" w:hAnsi="Calibri" w:cs="Calibri"/>
          <w:sz w:val="44"/>
          <w:szCs w:val="44"/>
          <w:lang w:val="es-ES"/>
        </w:rPr>
        <w:t>3</w:t>
      </w:r>
    </w:p>
    <w:p w14:paraId="5FF87F70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TEXTOS COOPERATIVOS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5B3DC6F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C07AB3A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PROYECTO 2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05A6303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40CFAB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TOMO 5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3A6BE036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SÍMBOLOS DE TRANSFORMACIÓN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578552A7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2026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30C0C51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E5680F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79F3E22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31F5820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ROBERTO VECCO (Director - Coordinador) </w:t>
      </w:r>
      <w:r>
        <w:rPr>
          <w:rStyle w:val="scxw59508774"/>
          <w:rFonts w:ascii="Calibri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normaltextrun"/>
          <w:rFonts w:ascii="Calibri" w:hAnsi="Calibri" w:cs="Calibri"/>
          <w:sz w:val="44"/>
          <w:szCs w:val="44"/>
          <w:lang w:val="es-ES"/>
        </w:rPr>
        <w:t>GLORIA MARTÍNEZ (Editora)</w:t>
      </w:r>
      <w:r>
        <w:rPr>
          <w:rStyle w:val="scxw59508774"/>
          <w:rFonts w:ascii="Calibri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48478D2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41121B8F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248BF4DF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66BC6BAA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438D1B07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5C0236E4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</w:p>
    <w:p w14:paraId="2280E85C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91C0F25" w14:textId="77777777" w:rsidR="00833F94" w:rsidRDefault="00833F94" w:rsidP="00833F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547DDCC6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B8B8C11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rFonts w:ascii="Arial" w:hAnsi="Arial" w:cs="Arial"/>
          <w:sz w:val="28"/>
          <w:szCs w:val="28"/>
          <w:lang w:val="es-ES"/>
        </w:rPr>
        <w:lastRenderedPageBreak/>
        <w:t> </w:t>
      </w:r>
    </w:p>
    <w:p w14:paraId="338956D9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Prólogo.</w:t>
      </w:r>
      <w:r>
        <w:rPr>
          <w:rStyle w:val="normaltextrun"/>
          <w:rFonts w:ascii="Arial" w:hAnsi="Arial" w:cs="Arial"/>
          <w:color w:val="FF0000"/>
          <w:sz w:val="28"/>
          <w:szCs w:val="28"/>
          <w:lang w:val="es-US"/>
        </w:rPr>
        <w:t> </w:t>
      </w:r>
      <w:r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es-US"/>
        </w:rPr>
        <w:t>A DEFINIR</w:t>
      </w:r>
      <w:r>
        <w:rPr>
          <w:rStyle w:val="eop"/>
          <w:rFonts w:ascii="Arial" w:hAnsi="Arial" w:cs="Arial"/>
          <w:color w:val="FF0000"/>
          <w:sz w:val="28"/>
          <w:szCs w:val="28"/>
        </w:rPr>
        <w:t> </w:t>
      </w:r>
    </w:p>
    <w:p w14:paraId="36D58140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7CC337E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Introducción al Tomo 5, Contexto, Estructura e Importancia del Libro (OC. 5).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ENRIQUE GALÁN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FE027F0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56900BF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Parte I. Comentarios e ideas principales del Texto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7775F71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84E8211" w14:textId="75BEC7CD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C00000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color w:val="C00000"/>
          <w:sz w:val="28"/>
          <w:szCs w:val="28"/>
          <w:lang w:val="es-US"/>
        </w:rPr>
        <w:t>Co-Autores invitados a comentar uno de los capítulos. Máximo 10 páginas.  Sólo participan Miembros en Nivel Docente</w:t>
      </w:r>
      <w:r>
        <w:rPr>
          <w:rStyle w:val="eop"/>
          <w:rFonts w:ascii="Arial" w:hAnsi="Arial" w:cs="Arial"/>
          <w:color w:val="C00000"/>
          <w:sz w:val="28"/>
          <w:szCs w:val="28"/>
          <w:lang w:val="es-ES"/>
        </w:rPr>
        <w:t> </w:t>
      </w:r>
    </w:p>
    <w:p w14:paraId="3FE4D880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14:paraId="3C9F1BD9" w14:textId="7B1CCF3A" w:rsidR="00E463E3" w:rsidRPr="00E463E3" w:rsidRDefault="00E463E3" w:rsidP="00E463E3">
      <w:pPr>
        <w:pStyle w:val="paragraph"/>
        <w:spacing w:before="0" w:beforeAutospacing="0" w:after="0" w:afterAutospacing="0"/>
        <w:ind w:left="644"/>
        <w:jc w:val="both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E463E3">
        <w:rPr>
          <w:rStyle w:val="normaltextrun"/>
          <w:rFonts w:ascii="Arial" w:hAnsi="Arial" w:cs="Arial"/>
          <w:b/>
          <w:bCs/>
          <w:sz w:val="28"/>
          <w:szCs w:val="28"/>
        </w:rPr>
        <w:t>Importancia del Texto</w:t>
      </w:r>
    </w:p>
    <w:p w14:paraId="26E0A87C" w14:textId="45F0A963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Dos Tipos de Pensamiento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3AC5C84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Caso de Miss Frank Miller: El Himno Creador / La Canción de la Polilla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665E1A9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Concepto y Transformaciones de la Líbido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D8EE298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La génesis del héroe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D979EAA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Símbolos de la madre y del renacimiento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CAE9124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La doble madre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002BA18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La Lucha por liberarse de la madre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3A9DE0C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El sacrificio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6B83618" w14:textId="77777777" w:rsidR="00833F94" w:rsidRDefault="00833F94" w:rsidP="00833F94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Conclusiones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400185A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2B3022C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Parte II. Escritos en Torno al Tomo 5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A15BDAD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6724C8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color w:val="C00000"/>
          <w:sz w:val="28"/>
          <w:szCs w:val="28"/>
        </w:rPr>
        <w:t>Co-Autores invitados a aportar un escrito inédito en torno al Tomo 5. 10 páginas.  </w:t>
      </w:r>
      <w:r>
        <w:rPr>
          <w:rStyle w:val="normaltextrun"/>
          <w:rFonts w:ascii="Arial" w:hAnsi="Arial" w:cs="Arial"/>
          <w:color w:val="C00000"/>
          <w:sz w:val="28"/>
          <w:szCs w:val="28"/>
          <w:lang w:val="es-US"/>
        </w:rPr>
        <w:t>Sólo participan Miembros en Nivel Docente</w:t>
      </w:r>
      <w:r>
        <w:rPr>
          <w:rStyle w:val="eop"/>
          <w:rFonts w:ascii="Arial" w:hAnsi="Arial" w:cs="Arial"/>
          <w:color w:val="C00000"/>
          <w:sz w:val="28"/>
          <w:szCs w:val="28"/>
          <w:lang w:val="es-ES"/>
        </w:rPr>
        <w:t> </w:t>
      </w:r>
    </w:p>
    <w:p w14:paraId="47FADB7B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7DC2DAD1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Ejemplos de Capítulos: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8537789" w14:textId="77777777" w:rsidR="00833F94" w:rsidRDefault="00833F94" w:rsidP="00833F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7517BA9" w14:textId="0CD38A4A" w:rsidR="00833F94" w:rsidRDefault="00E463E3" w:rsidP="00833F9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 w:rsidRPr="00E463E3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IVÁN HERNÁNDEZ</w:t>
      </w: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(México). </w:t>
      </w:r>
      <w:r w:rsidR="00833F94">
        <w:rPr>
          <w:rStyle w:val="normaltextrun"/>
          <w:rFonts w:ascii="Arial" w:hAnsi="Arial" w:cs="Arial"/>
          <w:sz w:val="28"/>
          <w:szCs w:val="28"/>
          <w:lang w:val="es-US"/>
        </w:rPr>
        <w:t>Freud y Jung: Encuentro, Colaboración y Desencuentros en torno al Tomo 5.</w:t>
      </w:r>
      <w:r w:rsidR="00833F94"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4C01E66C" w14:textId="3EAA9912" w:rsidR="00833F94" w:rsidRDefault="00E463E3" w:rsidP="00833F9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 w:rsidRPr="00E463E3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DAVID GALEANO</w:t>
      </w: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(Colombia). </w:t>
      </w:r>
      <w:r w:rsidR="00833F94">
        <w:rPr>
          <w:rStyle w:val="normaltextrun"/>
          <w:rFonts w:ascii="Arial" w:hAnsi="Arial" w:cs="Arial"/>
          <w:sz w:val="28"/>
          <w:szCs w:val="28"/>
          <w:lang w:val="es-US"/>
        </w:rPr>
        <w:t>La importancia de los dos tipos de pensamiento en la práctica de la Psicoterapia Junguiana.</w:t>
      </w:r>
      <w:r w:rsidR="00833F94"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7FF1A9E0" w14:textId="419F23C2" w:rsidR="00833F94" w:rsidRDefault="00833F94" w:rsidP="00833F9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La importancia del Enfoque Energético y </w:t>
      </w:r>
      <w:r w:rsidR="00E463E3">
        <w:rPr>
          <w:rStyle w:val="normaltextrun"/>
          <w:rFonts w:ascii="Arial" w:hAnsi="Arial" w:cs="Arial"/>
          <w:sz w:val="28"/>
          <w:szCs w:val="28"/>
          <w:lang w:val="es-US"/>
        </w:rPr>
        <w:t xml:space="preserve">la </w:t>
      </w:r>
      <w:r>
        <w:rPr>
          <w:rStyle w:val="normaltextrun"/>
          <w:rFonts w:ascii="Arial" w:hAnsi="Arial" w:cs="Arial"/>
          <w:sz w:val="28"/>
          <w:szCs w:val="28"/>
          <w:lang w:val="es-US"/>
        </w:rPr>
        <w:t>Teoría de la Líbido en la perspectiva Junguiana</w:t>
      </w:r>
      <w:r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0656AA73" w14:textId="77777777" w:rsidR="00E463E3" w:rsidRDefault="00E463E3" w:rsidP="00E463E3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>El Arquetipo de la Madre como símbolo del Inconsciente Colectivo en Carl Gustav Jung</w:t>
      </w:r>
      <w:r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2F96B7F6" w14:textId="34735464" w:rsidR="00E463E3" w:rsidRDefault="00E463E3" w:rsidP="00E463E3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>
        <w:rPr>
          <w:rStyle w:val="eop"/>
          <w:rFonts w:ascii="Arial" w:hAnsi="Arial" w:cs="Arial"/>
          <w:sz w:val="28"/>
          <w:szCs w:val="28"/>
          <w:lang w:val="es-ES"/>
        </w:rPr>
        <w:t>La doble madre y la importancia de los opuestos en la Psicología Analítica</w:t>
      </w:r>
    </w:p>
    <w:p w14:paraId="750F051C" w14:textId="122D7D53" w:rsidR="00833F94" w:rsidRDefault="00E463E3" w:rsidP="00833F9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 w:rsidRPr="00E463E3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t>MALKA GONZÁLEZ</w:t>
      </w: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(España). </w:t>
      </w:r>
      <w:r w:rsidR="00833F94">
        <w:rPr>
          <w:rStyle w:val="normaltextrun"/>
          <w:rFonts w:ascii="Arial" w:hAnsi="Arial" w:cs="Arial"/>
          <w:sz w:val="28"/>
          <w:szCs w:val="28"/>
          <w:lang w:val="es-US"/>
        </w:rPr>
        <w:t>Crítica y reinterpretación del Complejo de Edipo en el Tomo 5</w:t>
      </w:r>
      <w:r w:rsidR="00833F94"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761D3D44" w14:textId="7A550504" w:rsidR="00E463E3" w:rsidRPr="00E463E3" w:rsidRDefault="00E463E3" w:rsidP="006D2599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  <w:lang w:val="es-ES"/>
        </w:rPr>
      </w:pPr>
      <w:r w:rsidRPr="00E463E3">
        <w:rPr>
          <w:rStyle w:val="normaltextrun"/>
          <w:rFonts w:ascii="Arial" w:hAnsi="Arial" w:cs="Arial"/>
          <w:b/>
          <w:bCs/>
          <w:sz w:val="28"/>
          <w:szCs w:val="28"/>
          <w:lang w:val="es-US"/>
        </w:rPr>
        <w:lastRenderedPageBreak/>
        <w:t>ROBERTO VECCO</w:t>
      </w: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(Perú). </w:t>
      </w:r>
      <w:r w:rsidR="00833F94">
        <w:rPr>
          <w:rStyle w:val="normaltextrun"/>
          <w:rFonts w:ascii="Arial" w:hAnsi="Arial" w:cs="Arial"/>
          <w:sz w:val="28"/>
          <w:szCs w:val="28"/>
          <w:lang w:val="es-US"/>
        </w:rPr>
        <w:t xml:space="preserve">La Función Heroica y el Proceso de Individuación: Un diálogo entre el Libro Rojo, el Tomo 5 y </w:t>
      </w:r>
      <w:r w:rsidR="006D2599">
        <w:rPr>
          <w:rStyle w:val="normaltextrun"/>
          <w:rFonts w:ascii="Arial" w:hAnsi="Arial" w:cs="Arial"/>
          <w:sz w:val="28"/>
          <w:szCs w:val="28"/>
          <w:lang w:val="es-US"/>
        </w:rPr>
        <w:t xml:space="preserve">el </w:t>
      </w:r>
      <w:r w:rsidR="00833F94">
        <w:rPr>
          <w:rStyle w:val="normaltextrun"/>
          <w:rFonts w:ascii="Arial" w:hAnsi="Arial" w:cs="Arial"/>
          <w:sz w:val="28"/>
          <w:szCs w:val="28"/>
          <w:lang w:val="es-US"/>
        </w:rPr>
        <w:t xml:space="preserve">Tomo 7 </w:t>
      </w: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</w:t>
      </w:r>
      <w:r w:rsidR="00833F94"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51E02F33" w14:textId="1A7EFDA2" w:rsidR="00E463E3" w:rsidRPr="00E463E3" w:rsidRDefault="00E463E3" w:rsidP="00833F9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</w:t>
      </w:r>
      <w:r w:rsidR="006D2599">
        <w:rPr>
          <w:rStyle w:val="normaltextrun"/>
          <w:rFonts w:ascii="Arial" w:hAnsi="Arial" w:cs="Arial"/>
          <w:sz w:val="28"/>
          <w:szCs w:val="28"/>
          <w:lang w:val="es-US"/>
        </w:rPr>
        <w:t>E</w:t>
      </w:r>
      <w:r w:rsidRPr="00E463E3">
        <w:rPr>
          <w:rStyle w:val="normaltextrun"/>
          <w:rFonts w:ascii="Arial" w:hAnsi="Arial" w:cs="Arial"/>
          <w:sz w:val="28"/>
          <w:szCs w:val="28"/>
          <w:lang w:val="es-US"/>
        </w:rPr>
        <w:t>l proceso de Individuación y la luchar por liberarse de la Madre</w:t>
      </w:r>
    </w:p>
    <w:p w14:paraId="6A35BD96" w14:textId="14D4FF81" w:rsidR="00833F94" w:rsidRDefault="006D2599" w:rsidP="00833F9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>
        <w:rPr>
          <w:rStyle w:val="normaltextrun"/>
          <w:rFonts w:ascii="Arial" w:hAnsi="Arial" w:cs="Arial"/>
          <w:sz w:val="28"/>
          <w:szCs w:val="28"/>
          <w:lang w:val="es-US"/>
        </w:rPr>
        <w:t xml:space="preserve"> </w:t>
      </w:r>
      <w:r w:rsidR="00833F94">
        <w:rPr>
          <w:rStyle w:val="normaltextrun"/>
          <w:rFonts w:ascii="Arial" w:hAnsi="Arial" w:cs="Arial"/>
          <w:sz w:val="28"/>
          <w:szCs w:val="28"/>
          <w:lang w:val="es-US"/>
        </w:rPr>
        <w:t>La Función Sacrificial y su importancia en la Psicología Analítica y el Proceso de Individuación </w:t>
      </w:r>
      <w:r w:rsidR="00833F94">
        <w:rPr>
          <w:rStyle w:val="eop"/>
          <w:rFonts w:ascii="Arial" w:hAnsi="Arial" w:cs="Arial"/>
          <w:sz w:val="28"/>
          <w:szCs w:val="28"/>
          <w:lang w:val="es-ES"/>
        </w:rPr>
        <w:t> </w:t>
      </w:r>
    </w:p>
    <w:p w14:paraId="2A81F10A" w14:textId="0AD6F284" w:rsidR="005138CE" w:rsidRDefault="00833F94" w:rsidP="00833F9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  <w:sz w:val="28"/>
          <w:szCs w:val="28"/>
        </w:rPr>
        <w:t> </w:t>
      </w:r>
    </w:p>
    <w:sectPr w:rsidR="00513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1E84"/>
    <w:multiLevelType w:val="multilevel"/>
    <w:tmpl w:val="CD48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B187E"/>
    <w:multiLevelType w:val="multilevel"/>
    <w:tmpl w:val="C3A05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0716"/>
    <w:multiLevelType w:val="multilevel"/>
    <w:tmpl w:val="29B8F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71F23"/>
    <w:multiLevelType w:val="multilevel"/>
    <w:tmpl w:val="8466CF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35C12"/>
    <w:multiLevelType w:val="multilevel"/>
    <w:tmpl w:val="CE3211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D33665C"/>
    <w:multiLevelType w:val="hybridMultilevel"/>
    <w:tmpl w:val="43267DA6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357D55"/>
    <w:multiLevelType w:val="multilevel"/>
    <w:tmpl w:val="1354C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51110"/>
    <w:multiLevelType w:val="multilevel"/>
    <w:tmpl w:val="6B52A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B300D"/>
    <w:multiLevelType w:val="multilevel"/>
    <w:tmpl w:val="1D7696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D2DCC"/>
    <w:multiLevelType w:val="multilevel"/>
    <w:tmpl w:val="4E2A00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11BDC"/>
    <w:multiLevelType w:val="multilevel"/>
    <w:tmpl w:val="D5305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459A3"/>
    <w:multiLevelType w:val="multilevel"/>
    <w:tmpl w:val="1A4C5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92F72"/>
    <w:multiLevelType w:val="multilevel"/>
    <w:tmpl w:val="A550A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0423A"/>
    <w:multiLevelType w:val="multilevel"/>
    <w:tmpl w:val="C3A4E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E3ABD"/>
    <w:multiLevelType w:val="multilevel"/>
    <w:tmpl w:val="2560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E4104"/>
    <w:multiLevelType w:val="hybridMultilevel"/>
    <w:tmpl w:val="15DCFC3E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6C3CF1"/>
    <w:multiLevelType w:val="multilevel"/>
    <w:tmpl w:val="669A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21477"/>
    <w:multiLevelType w:val="multilevel"/>
    <w:tmpl w:val="788A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25AE5"/>
    <w:multiLevelType w:val="multilevel"/>
    <w:tmpl w:val="B1406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1538B"/>
    <w:multiLevelType w:val="multilevel"/>
    <w:tmpl w:val="6C06A5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520AA"/>
    <w:multiLevelType w:val="multilevel"/>
    <w:tmpl w:val="8A1A9C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A0607"/>
    <w:multiLevelType w:val="multilevel"/>
    <w:tmpl w:val="E5E2BC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B498D"/>
    <w:multiLevelType w:val="multilevel"/>
    <w:tmpl w:val="EC6ED6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E712CD"/>
    <w:multiLevelType w:val="multilevel"/>
    <w:tmpl w:val="EA28B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11F"/>
    <w:multiLevelType w:val="multilevel"/>
    <w:tmpl w:val="75D28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F3640"/>
    <w:multiLevelType w:val="multilevel"/>
    <w:tmpl w:val="EA600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B96667"/>
    <w:multiLevelType w:val="multilevel"/>
    <w:tmpl w:val="B906A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E7FB3"/>
    <w:multiLevelType w:val="multilevel"/>
    <w:tmpl w:val="96581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A7E8C"/>
    <w:multiLevelType w:val="multilevel"/>
    <w:tmpl w:val="27986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E442EF"/>
    <w:multiLevelType w:val="multilevel"/>
    <w:tmpl w:val="10784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91E99"/>
    <w:multiLevelType w:val="multilevel"/>
    <w:tmpl w:val="F4063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46E5D"/>
    <w:multiLevelType w:val="multilevel"/>
    <w:tmpl w:val="8E84D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923DC9"/>
    <w:multiLevelType w:val="multilevel"/>
    <w:tmpl w:val="F42E2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07034"/>
    <w:multiLevelType w:val="multilevel"/>
    <w:tmpl w:val="9A7AC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953104">
    <w:abstractNumId w:val="16"/>
  </w:num>
  <w:num w:numId="2" w16cid:durableId="231432856">
    <w:abstractNumId w:val="11"/>
  </w:num>
  <w:num w:numId="3" w16cid:durableId="453207394">
    <w:abstractNumId w:val="31"/>
  </w:num>
  <w:num w:numId="4" w16cid:durableId="2242273">
    <w:abstractNumId w:val="8"/>
  </w:num>
  <w:num w:numId="5" w16cid:durableId="1299409929">
    <w:abstractNumId w:val="32"/>
  </w:num>
  <w:num w:numId="6" w16cid:durableId="1574244783">
    <w:abstractNumId w:val="27"/>
  </w:num>
  <w:num w:numId="7" w16cid:durableId="58482195">
    <w:abstractNumId w:val="13"/>
  </w:num>
  <w:num w:numId="8" w16cid:durableId="1588928075">
    <w:abstractNumId w:val="9"/>
  </w:num>
  <w:num w:numId="9" w16cid:durableId="1069309639">
    <w:abstractNumId w:val="21"/>
  </w:num>
  <w:num w:numId="10" w16cid:durableId="870144792">
    <w:abstractNumId w:val="14"/>
  </w:num>
  <w:num w:numId="11" w16cid:durableId="1404254090">
    <w:abstractNumId w:val="29"/>
  </w:num>
  <w:num w:numId="12" w16cid:durableId="1658992663">
    <w:abstractNumId w:val="28"/>
  </w:num>
  <w:num w:numId="13" w16cid:durableId="1465654826">
    <w:abstractNumId w:val="2"/>
  </w:num>
  <w:num w:numId="14" w16cid:durableId="1840807583">
    <w:abstractNumId w:val="20"/>
  </w:num>
  <w:num w:numId="15" w16cid:durableId="1144470618">
    <w:abstractNumId w:val="30"/>
  </w:num>
  <w:num w:numId="16" w16cid:durableId="595402337">
    <w:abstractNumId w:val="10"/>
  </w:num>
  <w:num w:numId="17" w16cid:durableId="1137335355">
    <w:abstractNumId w:val="4"/>
  </w:num>
  <w:num w:numId="18" w16cid:durableId="1156603357">
    <w:abstractNumId w:val="26"/>
  </w:num>
  <w:num w:numId="19" w16cid:durableId="217400913">
    <w:abstractNumId w:val="0"/>
  </w:num>
  <w:num w:numId="20" w16cid:durableId="995380601">
    <w:abstractNumId w:val="1"/>
  </w:num>
  <w:num w:numId="21" w16cid:durableId="1586307655">
    <w:abstractNumId w:val="25"/>
  </w:num>
  <w:num w:numId="22" w16cid:durableId="423887431">
    <w:abstractNumId w:val="6"/>
  </w:num>
  <w:num w:numId="23" w16cid:durableId="44526273">
    <w:abstractNumId w:val="22"/>
  </w:num>
  <w:num w:numId="24" w16cid:durableId="524713858">
    <w:abstractNumId w:val="19"/>
  </w:num>
  <w:num w:numId="25" w16cid:durableId="1743986961">
    <w:abstractNumId w:val="23"/>
  </w:num>
  <w:num w:numId="26" w16cid:durableId="902839098">
    <w:abstractNumId w:val="17"/>
  </w:num>
  <w:num w:numId="27" w16cid:durableId="402140137">
    <w:abstractNumId w:val="18"/>
  </w:num>
  <w:num w:numId="28" w16cid:durableId="498277367">
    <w:abstractNumId w:val="12"/>
  </w:num>
  <w:num w:numId="29" w16cid:durableId="1809856403">
    <w:abstractNumId w:val="33"/>
  </w:num>
  <w:num w:numId="30" w16cid:durableId="1997802608">
    <w:abstractNumId w:val="7"/>
  </w:num>
  <w:num w:numId="31" w16cid:durableId="826437508">
    <w:abstractNumId w:val="24"/>
  </w:num>
  <w:num w:numId="32" w16cid:durableId="1376854187">
    <w:abstractNumId w:val="3"/>
  </w:num>
  <w:num w:numId="33" w16cid:durableId="1155686804">
    <w:abstractNumId w:val="15"/>
  </w:num>
  <w:num w:numId="34" w16cid:durableId="78755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94"/>
    <w:rsid w:val="002C7A96"/>
    <w:rsid w:val="005138CE"/>
    <w:rsid w:val="006D2599"/>
    <w:rsid w:val="00833F94"/>
    <w:rsid w:val="00A31E6D"/>
    <w:rsid w:val="00E4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B07C7"/>
  <w15:chartTrackingRefBased/>
  <w15:docId w15:val="{754E868C-042E-4A6B-8A2B-B02432CE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3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normaltextrun">
    <w:name w:val="normaltextrun"/>
    <w:basedOn w:val="Fuentedeprrafopredeter"/>
    <w:rsid w:val="00833F94"/>
  </w:style>
  <w:style w:type="character" w:customStyle="1" w:styleId="eop">
    <w:name w:val="eop"/>
    <w:basedOn w:val="Fuentedeprrafopredeter"/>
    <w:rsid w:val="00833F94"/>
  </w:style>
  <w:style w:type="character" w:customStyle="1" w:styleId="scxw59508774">
    <w:name w:val="scxw59508774"/>
    <w:basedOn w:val="Fuentedeprrafopredeter"/>
    <w:rsid w:val="0083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2025-12-19T01:23:00Z</dcterms:created>
  <dcterms:modified xsi:type="dcterms:W3CDTF">2025-12-30T06:41:00Z</dcterms:modified>
</cp:coreProperties>
</file>