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8A20" w14:textId="77777777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 1</w:t>
      </w:r>
    </w:p>
    <w:p w14:paraId="6D01C4A5" w14:textId="0E20323E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PUBLICACIONES INDIVIDUALES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424CA451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6C422D">
        <w:rPr>
          <w:sz w:val="44"/>
          <w:szCs w:val="44"/>
        </w:rPr>
        <w:t>4</w:t>
      </w:r>
    </w:p>
    <w:p w14:paraId="2AFA9494" w14:textId="4D1D649E" w:rsidR="004573D2" w:rsidRPr="004573D2" w:rsidRDefault="008534F7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PSICOTERAPIA JUNGUIANA</w:t>
      </w:r>
    </w:p>
    <w:p w14:paraId="293790F2" w14:textId="262554E4" w:rsidR="004573D2" w:rsidRPr="004573D2" w:rsidRDefault="004573D2" w:rsidP="004573D2">
      <w:pPr>
        <w:jc w:val="center"/>
        <w:rPr>
          <w:b/>
          <w:bCs/>
          <w:sz w:val="44"/>
          <w:szCs w:val="44"/>
        </w:rPr>
      </w:pPr>
      <w:r w:rsidRPr="004573D2">
        <w:rPr>
          <w:b/>
          <w:bCs/>
          <w:sz w:val="44"/>
          <w:szCs w:val="44"/>
        </w:rPr>
        <w:t xml:space="preserve">TOMO </w:t>
      </w:r>
      <w:r w:rsidR="00A41FF7">
        <w:rPr>
          <w:b/>
          <w:bCs/>
          <w:sz w:val="44"/>
          <w:szCs w:val="44"/>
        </w:rPr>
        <w:t>I</w:t>
      </w:r>
      <w:r w:rsidR="008534F7">
        <w:rPr>
          <w:b/>
          <w:bCs/>
          <w:sz w:val="44"/>
          <w:szCs w:val="44"/>
        </w:rPr>
        <w:t>. ASPECTOS CLÍNICOS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1B591E74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AUTOR: </w:t>
      </w:r>
      <w:r w:rsidR="006C422D">
        <w:rPr>
          <w:b/>
          <w:bCs/>
          <w:sz w:val="44"/>
          <w:szCs w:val="44"/>
        </w:rPr>
        <w:t>RICARDO CARRETERO GRAMAGE</w:t>
      </w: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1C32C473" w14:textId="77777777" w:rsidR="002356E9" w:rsidRDefault="002356E9"/>
    <w:p w14:paraId="44FCB860" w14:textId="77777777" w:rsidR="002356E9" w:rsidRDefault="002356E9"/>
    <w:p w14:paraId="3D8F6AFD" w14:textId="77777777" w:rsidR="00A41FF7" w:rsidRDefault="00A41FF7"/>
    <w:p w14:paraId="69F8DBFE" w14:textId="77777777" w:rsidR="00EA0278" w:rsidRDefault="00EA0278"/>
    <w:p w14:paraId="53BBD929" w14:textId="77777777" w:rsidR="00A41FF7" w:rsidRDefault="00A41FF7"/>
    <w:p w14:paraId="2F199CF8" w14:textId="5E42A302" w:rsidR="002356E9" w:rsidRDefault="002356E9" w:rsidP="002356E9">
      <w:pPr>
        <w:rPr>
          <w:b/>
          <w:bCs/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lastRenderedPageBreak/>
        <w:t xml:space="preserve">Prólogo. </w:t>
      </w:r>
      <w:r w:rsidRPr="002356E9">
        <w:rPr>
          <w:b/>
          <w:bCs/>
          <w:sz w:val="32"/>
          <w:szCs w:val="32"/>
          <w:lang w:val="es-US"/>
        </w:rPr>
        <w:t xml:space="preserve"> </w:t>
      </w:r>
    </w:p>
    <w:p w14:paraId="620FA68E" w14:textId="77777777" w:rsidR="002356E9" w:rsidRPr="002356E9" w:rsidRDefault="002356E9" w:rsidP="002356E9">
      <w:pPr>
        <w:rPr>
          <w:b/>
          <w:bCs/>
          <w:sz w:val="32"/>
          <w:szCs w:val="32"/>
          <w:lang w:val="es-US"/>
        </w:rPr>
      </w:pPr>
    </w:p>
    <w:p w14:paraId="677F3260" w14:textId="61B06BC1" w:rsidR="002356E9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Introducción a la Psicología y Psicopatología Compleja</w:t>
      </w:r>
    </w:p>
    <w:p w14:paraId="1BAF0F46" w14:textId="592903F7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Intervención, método sintético hermenéutico y conciencia simbólica</w:t>
      </w:r>
    </w:p>
    <w:p w14:paraId="69F6A582" w14:textId="1932D7EF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La Psicoterapia dialógica</w:t>
      </w:r>
    </w:p>
    <w:p w14:paraId="68E22B0F" w14:textId="7E068152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Mitos y Complejos</w:t>
      </w:r>
    </w:p>
    <w:p w14:paraId="33B04EAC" w14:textId="57F37ABA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Símbolos y función simbólica, metafórica y creativa</w:t>
      </w:r>
    </w:p>
    <w:p w14:paraId="5D3DE2EA" w14:textId="60AAF8F3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Psicopatología relacional y social</w:t>
      </w:r>
    </w:p>
    <w:p w14:paraId="76AB16CE" w14:textId="3520C1B8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Psicopatología</w:t>
      </w:r>
    </w:p>
    <w:p w14:paraId="5BF35D2D" w14:textId="0EEE9796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Ansiedad</w:t>
      </w:r>
    </w:p>
    <w:p w14:paraId="3A5119EC" w14:textId="2E800EC6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Depresión</w:t>
      </w:r>
    </w:p>
    <w:p w14:paraId="43F75762" w14:textId="3D9B6EDD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Adicciones</w:t>
      </w:r>
    </w:p>
    <w:p w14:paraId="7B6FFA5A" w14:textId="283388E6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Psicosis, Esquizofrenia y Paranoia</w:t>
      </w:r>
    </w:p>
    <w:p w14:paraId="5937505C" w14:textId="524F8543" w:rsidR="00EA0278" w:rsidRDefault="00EA0278" w:rsidP="00EA0278">
      <w:pPr>
        <w:pStyle w:val="Prrafodelista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Personalidad, Máscara y Sombra</w:t>
      </w:r>
    </w:p>
    <w:p w14:paraId="74BE7741" w14:textId="77777777" w:rsidR="00EA0278" w:rsidRPr="002356E9" w:rsidRDefault="00EA0278" w:rsidP="00A41FF7">
      <w:pPr>
        <w:pStyle w:val="Prrafodelista"/>
        <w:jc w:val="both"/>
        <w:rPr>
          <w:sz w:val="32"/>
          <w:szCs w:val="32"/>
        </w:rPr>
      </w:pPr>
    </w:p>
    <w:sectPr w:rsidR="00EA0278" w:rsidRPr="00235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415C7"/>
    <w:multiLevelType w:val="hybridMultilevel"/>
    <w:tmpl w:val="FC784218"/>
    <w:lvl w:ilvl="0" w:tplc="9E2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2"/>
  </w:num>
  <w:num w:numId="3" w16cid:durableId="20278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2356E9"/>
    <w:rsid w:val="00390966"/>
    <w:rsid w:val="004573D2"/>
    <w:rsid w:val="005138CE"/>
    <w:rsid w:val="006C422D"/>
    <w:rsid w:val="008534F7"/>
    <w:rsid w:val="00A31E6D"/>
    <w:rsid w:val="00A41FF7"/>
    <w:rsid w:val="00E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4</cp:revision>
  <dcterms:created xsi:type="dcterms:W3CDTF">2025-12-27T21:52:00Z</dcterms:created>
  <dcterms:modified xsi:type="dcterms:W3CDTF">2025-12-27T22:04:00Z</dcterms:modified>
</cp:coreProperties>
</file>