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drawing>
          <wp:inline distT="0" distB="0" distL="0" distR="0">
            <wp:extent cx="6858000" cy="25146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"/>
        <w:jc w:val="center"/>
      </w:pPr>
      <w:r>
        <w:rPr>
          <w:b/>
          <w:bCs/>
          <w:caps/>
          <w:color w:val="2E75B6"/>
          <w:sz w:val="32"/>
          <w:szCs w:val="32"/>
        </w:rPr>
        <w:t xml:space="preserve">REPROGRAMACIÓN MENTAL</w:t>
      </w:r>
    </w:p>
    <w:p>
      <w:pPr>
        <w:spacing w:after="160"/>
        <w:jc w:val="center"/>
      </w:pPr>
      <w:r>
        <w:rPr>
          <w:i/>
          <w:iCs/>
          <w:color w:val="1F4E79"/>
          <w:sz w:val="20"/>
          <w:szCs w:val="20"/>
        </w:rPr>
        <w:t xml:space="preserve">Checklist Semanal  ·  Reprograma tu mente, transforma tu vida</w:t>
      </w:r>
    </w:p>
    <w:tbl>
      <w:tblPr>
        <w:tblW w:type="dxa" w:w="10800"/>
        <w:tblBorders>
          <w:top w:val="single" w:color="BBD3EC" w:sz="4"/>
          <w:left w:val="single" w:color="BBD3EC" w:sz="4"/>
          <w:bottom w:val="single" w:color="BBD3EC" w:sz="4"/>
          <w:right w:val="single" w:color="BBD3EC" w:sz="4"/>
          <w:insideH w:val="single" w:color="auto" w:sz="4"/>
          <w:insideV w:val="single" w:color="auto" w:sz="4"/>
        </w:tblBorders>
      </w:tblPr>
      <w:tblGrid>
        <w:gridCol w:w="4206"/>
        <w:gridCol w:w="942"/>
        <w:gridCol w:w="942"/>
        <w:gridCol w:w="942"/>
        <w:gridCol w:w="942"/>
        <w:gridCol w:w="942"/>
        <w:gridCol w:w="942"/>
        <w:gridCol w:w="942"/>
      </w:tblGrid>
      <w:tr>
        <w:trPr>
          <w:tblHeader/>
        </w:trPr>
        <w:tc>
          <w:tcPr>
            <w:tcW w:type="dxa" w:w="4206"/>
            <w:shd w:fill="2E75B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ACTIVIDAD</w:t>
            </w:r>
          </w:p>
        </w:tc>
        <w:tc>
          <w:tcPr>
            <w:tcW w:type="dxa" w:w="942"/>
            <w:shd w:fill="2E75B6" w:color="auto" w:val="clear"/>
            <w:tcMar>
              <w:top w:type="dxa" w:w="80"/>
              <w:left w:type="dxa" w:w="4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LUN</w:t>
            </w:r>
          </w:p>
        </w:tc>
        <w:tc>
          <w:tcPr>
            <w:tcW w:type="dxa" w:w="942"/>
            <w:shd w:fill="2E75B6" w:color="auto" w:val="clear"/>
            <w:tcMar>
              <w:top w:type="dxa" w:w="80"/>
              <w:left w:type="dxa" w:w="4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MAR</w:t>
            </w:r>
          </w:p>
        </w:tc>
        <w:tc>
          <w:tcPr>
            <w:tcW w:type="dxa" w:w="942"/>
            <w:shd w:fill="2E75B6" w:color="auto" w:val="clear"/>
            <w:tcMar>
              <w:top w:type="dxa" w:w="80"/>
              <w:left w:type="dxa" w:w="4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MIÉ</w:t>
            </w:r>
          </w:p>
        </w:tc>
        <w:tc>
          <w:tcPr>
            <w:tcW w:type="dxa" w:w="942"/>
            <w:shd w:fill="2E75B6" w:color="auto" w:val="clear"/>
            <w:tcMar>
              <w:top w:type="dxa" w:w="80"/>
              <w:left w:type="dxa" w:w="4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JUE</w:t>
            </w:r>
          </w:p>
        </w:tc>
        <w:tc>
          <w:tcPr>
            <w:tcW w:type="dxa" w:w="942"/>
            <w:shd w:fill="2E75B6" w:color="auto" w:val="clear"/>
            <w:tcMar>
              <w:top w:type="dxa" w:w="80"/>
              <w:left w:type="dxa" w:w="4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VIE</w:t>
            </w:r>
          </w:p>
        </w:tc>
        <w:tc>
          <w:tcPr>
            <w:tcW w:type="dxa" w:w="942"/>
            <w:shd w:fill="2E75B6" w:color="auto" w:val="clear"/>
            <w:tcMar>
              <w:top w:type="dxa" w:w="80"/>
              <w:left w:type="dxa" w:w="4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SÁB</w:t>
            </w:r>
          </w:p>
        </w:tc>
        <w:tc>
          <w:tcPr>
            <w:tcW w:type="dxa" w:w="942"/>
            <w:shd w:fill="2E75B6" w:color="auto" w:val="clear"/>
            <w:tcMar>
              <w:top w:type="dxa" w:w="80"/>
              <w:left w:type="dxa" w:w="4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DOM</w:t>
            </w:r>
          </w:p>
        </w:tc>
      </w:tr>
      <w:tr>
        <w:tc>
          <w:tcPr>
            <w:tcW w:type="dxa" w:w="4206"/>
            <w:shd w:fill="F2F7FC" w:color="auto" w:val="clear"/>
            <w:tcMar>
              <w:top w:type="dxa" w:w="120"/>
              <w:left w:type="dxa" w:w="140"/>
              <w:bottom w:type="dxa" w:w="120"/>
              <w:right w:type="dxa" w:w="120"/>
            </w:tcMar>
            <w:vAlign w:val="center"/>
          </w:tcPr>
          <w:p>
            <w:r>
              <w:rPr>
                <w:b/>
                <w:bCs/>
                <w:color w:val="1F4E79"/>
                <w:sz w:val="22"/>
                <w:szCs w:val="22"/>
              </w:rPr>
              <w:t xml:space="preserve">1.  </w:t>
            </w:r>
            <w:r>
              <w:rPr>
                <w:b/>
                <w:bCs/>
                <w:color w:val="333333"/>
                <w:sz w:val="22"/>
                <w:szCs w:val="22"/>
              </w:rPr>
              <w:t xml:space="preserve">Audio de la semana</w:t>
            </w:r>
          </w:p>
        </w:tc>
        <w:tc>
          <w:tcPr>
            <w:tcW w:type="dxa" w:w="942"/>
            <w:shd w:fill="F2F7FC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  <w:tc>
          <w:tcPr>
            <w:tcW w:type="dxa" w:w="942"/>
            <w:shd w:fill="F2F7FC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  <w:tc>
          <w:tcPr>
            <w:tcW w:type="dxa" w:w="942"/>
            <w:shd w:fill="F2F7FC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  <w:tc>
          <w:tcPr>
            <w:tcW w:type="dxa" w:w="942"/>
            <w:shd w:fill="F2F7FC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  <w:tc>
          <w:tcPr>
            <w:tcW w:type="dxa" w:w="942"/>
            <w:shd w:fill="F2F7FC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  <w:tc>
          <w:tcPr>
            <w:tcW w:type="dxa" w:w="942"/>
            <w:shd w:fill="F2F7FC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  <w:tc>
          <w:tcPr>
            <w:tcW w:type="dxa" w:w="942"/>
            <w:shd w:fill="F2F7FC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</w:tr>
      <w:tr>
        <w:tc>
          <w:tcPr>
            <w:tcW w:type="dxa" w:w="4206"/>
            <w:shd w:fill="FFFFFF" w:color="auto" w:val="clear"/>
            <w:tcMar>
              <w:top w:type="dxa" w:w="120"/>
              <w:left w:type="dxa" w:w="140"/>
              <w:bottom w:type="dxa" w:w="120"/>
              <w:right w:type="dxa" w:w="120"/>
            </w:tcMar>
            <w:vAlign w:val="center"/>
          </w:tcPr>
          <w:p>
            <w:r>
              <w:rPr>
                <w:b/>
                <w:bCs/>
                <w:color w:val="1F4E79"/>
                <w:sz w:val="22"/>
                <w:szCs w:val="22"/>
              </w:rPr>
              <w:t xml:space="preserve">2.  </w:t>
            </w:r>
            <w:r>
              <w:rPr>
                <w:b/>
                <w:bCs/>
                <w:color w:val="333333"/>
                <w:sz w:val="22"/>
                <w:szCs w:val="22"/>
              </w:rPr>
              <w:t xml:space="preserve">Momento de gratitud</w:t>
            </w:r>
          </w:p>
        </w:tc>
        <w:tc>
          <w:tcPr>
            <w:tcW w:type="dxa" w:w="942"/>
            <w:shd w:fill="FFFFFF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  <w:tc>
          <w:tcPr>
            <w:tcW w:type="dxa" w:w="942"/>
            <w:shd w:fill="FFFFFF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  <w:tc>
          <w:tcPr>
            <w:tcW w:type="dxa" w:w="942"/>
            <w:shd w:fill="FFFFFF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  <w:tc>
          <w:tcPr>
            <w:tcW w:type="dxa" w:w="942"/>
            <w:shd w:fill="FFFFFF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  <w:tc>
          <w:tcPr>
            <w:tcW w:type="dxa" w:w="942"/>
            <w:shd w:fill="FFFFFF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  <w:tc>
          <w:tcPr>
            <w:tcW w:type="dxa" w:w="942"/>
            <w:shd w:fill="FFFFFF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  <w:tc>
          <w:tcPr>
            <w:tcW w:type="dxa" w:w="942"/>
            <w:shd w:fill="FFFFFF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</w:tr>
      <w:tr>
        <w:tc>
          <w:tcPr>
            <w:tcW w:type="dxa" w:w="4206"/>
            <w:shd w:fill="F2F7FC" w:color="auto" w:val="clear"/>
            <w:tcMar>
              <w:top w:type="dxa" w:w="120"/>
              <w:left w:type="dxa" w:w="140"/>
              <w:bottom w:type="dxa" w:w="120"/>
              <w:right w:type="dxa" w:w="120"/>
            </w:tcMar>
            <w:vAlign w:val="center"/>
          </w:tcPr>
          <w:p>
            <w:r>
              <w:rPr>
                <w:b/>
                <w:bCs/>
                <w:color w:val="1F4E79"/>
                <w:sz w:val="22"/>
                <w:szCs w:val="22"/>
              </w:rPr>
              <w:t xml:space="preserve">3.  </w:t>
            </w:r>
            <w:r>
              <w:rPr>
                <w:b/>
                <w:bCs/>
                <w:color w:val="333333"/>
                <w:sz w:val="22"/>
                <w:szCs w:val="22"/>
              </w:rPr>
              <w:t xml:space="preserve">Ducha o lavado de cara con agua fría</w:t>
            </w:r>
          </w:p>
        </w:tc>
        <w:tc>
          <w:tcPr>
            <w:tcW w:type="dxa" w:w="942"/>
            <w:shd w:fill="F2F7FC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  <w:tc>
          <w:tcPr>
            <w:tcW w:type="dxa" w:w="942"/>
            <w:shd w:fill="F2F7FC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  <w:tc>
          <w:tcPr>
            <w:tcW w:type="dxa" w:w="942"/>
            <w:shd w:fill="F2F7FC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  <w:tc>
          <w:tcPr>
            <w:tcW w:type="dxa" w:w="942"/>
            <w:shd w:fill="F2F7FC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  <w:tc>
          <w:tcPr>
            <w:tcW w:type="dxa" w:w="942"/>
            <w:shd w:fill="F2F7FC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  <w:tc>
          <w:tcPr>
            <w:tcW w:type="dxa" w:w="942"/>
            <w:shd w:fill="F2F7FC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  <w:tc>
          <w:tcPr>
            <w:tcW w:type="dxa" w:w="942"/>
            <w:shd w:fill="F2F7FC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</w:tr>
      <w:tr>
        <w:tc>
          <w:tcPr>
            <w:tcW w:type="dxa" w:w="4206"/>
            <w:shd w:fill="FFFFFF" w:color="auto" w:val="clear"/>
            <w:tcMar>
              <w:top w:type="dxa" w:w="120"/>
              <w:left w:type="dxa" w:w="140"/>
              <w:bottom w:type="dxa" w:w="120"/>
              <w:right w:type="dxa" w:w="120"/>
            </w:tcMar>
            <w:vAlign w:val="center"/>
          </w:tcPr>
          <w:p>
            <w:r>
              <w:rPr>
                <w:b/>
                <w:bCs/>
                <w:color w:val="1F4E79"/>
                <w:sz w:val="22"/>
                <w:szCs w:val="22"/>
              </w:rPr>
              <w:t xml:space="preserve">4.  </w:t>
            </w:r>
            <w:r>
              <w:rPr>
                <w:b/>
                <w:bCs/>
                <w:color w:val="333333"/>
                <w:sz w:val="22"/>
                <w:szCs w:val="22"/>
              </w:rPr>
              <w:t xml:space="preserve">Audio semanal</w:t>
            </w:r>
          </w:p>
          <w:p>
            <w:r>
              <w:rPr>
                <w:i/>
                <w:iCs/>
                <w:color w:val="7F7F7F"/>
                <w:sz w:val="16"/>
                <w:szCs w:val="16"/>
              </w:rPr>
              <w:t xml:space="preserve">En el momento y las veces que quieras</w:t>
            </w:r>
          </w:p>
        </w:tc>
        <w:tc>
          <w:tcPr>
            <w:tcW w:type="dxa" w:w="942"/>
            <w:shd w:fill="FFFFFF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  <w:tc>
          <w:tcPr>
            <w:tcW w:type="dxa" w:w="942"/>
            <w:shd w:fill="FFFFFF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  <w:tc>
          <w:tcPr>
            <w:tcW w:type="dxa" w:w="942"/>
            <w:shd w:fill="FFFFFF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  <w:tc>
          <w:tcPr>
            <w:tcW w:type="dxa" w:w="942"/>
            <w:shd w:fill="FFFFFF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  <w:tc>
          <w:tcPr>
            <w:tcW w:type="dxa" w:w="942"/>
            <w:shd w:fill="FFFFFF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  <w:tc>
          <w:tcPr>
            <w:tcW w:type="dxa" w:w="942"/>
            <w:shd w:fill="FFFFFF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  <w:tc>
          <w:tcPr>
            <w:tcW w:type="dxa" w:w="942"/>
            <w:shd w:fill="FFFFFF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</w:tr>
      <w:tr>
        <w:tc>
          <w:tcPr>
            <w:tcW w:type="dxa" w:w="4206"/>
            <w:shd w:fill="F2F7FC" w:color="auto" w:val="clear"/>
            <w:tcMar>
              <w:top w:type="dxa" w:w="120"/>
              <w:left w:type="dxa" w:w="140"/>
              <w:bottom w:type="dxa" w:w="120"/>
              <w:right w:type="dxa" w:w="120"/>
            </w:tcMar>
            <w:vAlign w:val="center"/>
          </w:tcPr>
          <w:p>
            <w:r>
              <w:rPr>
                <w:b/>
                <w:bCs/>
                <w:color w:val="1F4E79"/>
                <w:sz w:val="22"/>
                <w:szCs w:val="22"/>
              </w:rPr>
              <w:t xml:space="preserve">5.  </w:t>
            </w:r>
            <w:r>
              <w:rPr>
                <w:b/>
                <w:bCs/>
                <w:color w:val="333333"/>
                <w:sz w:val="22"/>
                <w:szCs w:val="22"/>
              </w:rPr>
              <w:t xml:space="preserve">Mantén presente el objetivo de la semana</w:t>
            </w:r>
          </w:p>
        </w:tc>
        <w:tc>
          <w:tcPr>
            <w:tcW w:type="dxa" w:w="942"/>
            <w:shd w:fill="F2F7FC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  <w:tc>
          <w:tcPr>
            <w:tcW w:type="dxa" w:w="942"/>
            <w:shd w:fill="F2F7FC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  <w:tc>
          <w:tcPr>
            <w:tcW w:type="dxa" w:w="942"/>
            <w:shd w:fill="F2F7FC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  <w:tc>
          <w:tcPr>
            <w:tcW w:type="dxa" w:w="942"/>
            <w:shd w:fill="F2F7FC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  <w:tc>
          <w:tcPr>
            <w:tcW w:type="dxa" w:w="942"/>
            <w:shd w:fill="F2F7FC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  <w:tc>
          <w:tcPr>
            <w:tcW w:type="dxa" w:w="942"/>
            <w:shd w:fill="F2F7FC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  <w:tc>
          <w:tcPr>
            <w:tcW w:type="dxa" w:w="942"/>
            <w:shd w:fill="F2F7FC" w:color="auto" w:val="clear"/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color w:val="2E75B6"/>
                <w:sz w:val="32"/>
                <w:szCs w:val="32"/>
              </w:rPr>
              <w:t xml:space="preserve">☐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10800"/>
        <w:tblBorders>
          <w:top w:val="single" w:color="9DC3E6" w:sz="4"/>
          <w:left w:val="single" w:color="9DC3E6" w:sz="4"/>
          <w:bottom w:val="single" w:color="9DC3E6" w:sz="4"/>
          <w:right w:val="single" w:color="9DC3E6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shd w:fill="DEEAF6" w:color="auto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b/>
                <w:bCs/>
                <w:color w:val="1F4E79"/>
                <w:sz w:val="22"/>
                <w:szCs w:val="22"/>
              </w:rPr>
              <w:t xml:space="preserve">🎯  OBJETIVO DE LA SEMANA</w:t>
            </w:r>
          </w:p>
          <w:p>
            <w:r>
              <w:rPr>
                <w:sz w:val="12"/>
                <w:szCs w:val="12"/>
              </w:rPr>
              <w:t xml:space="preserve"/>
            </w:r>
          </w:p>
          <w:p>
            <w:pPr>
              <w:pBdr>
                <w:bottom w:val="single" w:color="9DC3E6" w:sz="4"/>
              </w:pBdr>
            </w:pPr>
            <w:r>
              <w:rPr>
                <w:sz w:val="22"/>
                <w:szCs w:val="22"/>
              </w:rPr>
              <w:t xml:space="preserve"> </w:t>
            </w:r>
          </w:p>
          <w:p>
            <w:r>
              <w:rPr>
                <w:sz w:val="8"/>
                <w:szCs w:val="8"/>
              </w:rPr>
              <w:t xml:space="preserve"/>
            </w:r>
          </w:p>
          <w:p>
            <w:pPr>
              <w:pBdr>
                <w:bottom w:val="single" w:color="9DC3E6" w:sz="4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before="160"/>
      </w:pPr>
      <w:r>
        <w:rPr>
          <w:i/>
          <w:iCs/>
          <w:color w:val="7F7F7F"/>
          <w:sz w:val="16"/>
          <w:szCs w:val="16"/>
        </w:rPr>
        <w:t xml:space="preserve">Palomea (✓) cada día que realices la actividad. ¡La constancia es la que reprograma!</w:t>
      </w:r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ee1538c765a6c8d8ce3d7f2db128d64ddff4ede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2026-07-20T03:46:28.143Z</dcterms:created>
  <dcterms:modified xsi:type="dcterms:W3CDTF">2026-07-20T03:46:28.157Z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