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6541" w14:textId="77777777" w:rsidR="00B6008A" w:rsidRDefault="00000000">
      <w:pPr>
        <w:spacing w:after="40"/>
      </w:pPr>
      <w:r>
        <w:rPr>
          <w:b/>
          <w:bCs/>
          <w:color w:val="1A3054"/>
          <w:sz w:val="52"/>
          <w:szCs w:val="52"/>
        </w:rPr>
        <w:t>Ryan Paradis</w:t>
      </w:r>
    </w:p>
    <w:p w14:paraId="6CD82A07" w14:textId="4C0A7F97" w:rsidR="00B6008A" w:rsidRDefault="00000000">
      <w:r>
        <w:rPr>
          <w:color w:val="555555"/>
          <w:sz w:val="18"/>
          <w:szCs w:val="18"/>
        </w:rPr>
        <w:t xml:space="preserve">San Marcos, CA  •  rsparadis@gmail.com  •  760.215.2659  •  </w:t>
      </w:r>
      <w:hyperlink r:id="rId5" w:history="1">
        <w:r w:rsidR="00B6008A" w:rsidRPr="000A4E30">
          <w:rPr>
            <w:rStyle w:val="Hyperlink"/>
            <w:sz w:val="18"/>
            <w:szCs w:val="18"/>
          </w:rPr>
          <w:t>linkedin.com/in/</w:t>
        </w:r>
        <w:proofErr w:type="spellStart"/>
        <w:r w:rsidR="00B6008A" w:rsidRPr="000A4E30">
          <w:rPr>
            <w:rStyle w:val="Hyperlink"/>
            <w:sz w:val="18"/>
            <w:szCs w:val="18"/>
          </w:rPr>
          <w:t>rparadis</w:t>
        </w:r>
        <w:proofErr w:type="spellEnd"/>
      </w:hyperlink>
    </w:p>
    <w:p w14:paraId="3BD15052" w14:textId="77777777" w:rsidR="00B6008A" w:rsidRDefault="00B6008A">
      <w:pPr>
        <w:spacing w:after="40"/>
      </w:pPr>
    </w:p>
    <w:p w14:paraId="68032457" w14:textId="77777777" w:rsidR="00B6008A" w:rsidRDefault="00B6008A">
      <w:pPr>
        <w:pBdr>
          <w:bottom w:val="single" w:sz="12" w:space="1" w:color="1A3054"/>
        </w:pBdr>
        <w:spacing w:after="200"/>
      </w:pPr>
    </w:p>
    <w:p w14:paraId="5B96138B" w14:textId="77777777" w:rsidR="00B6008A" w:rsidRDefault="00000000">
      <w:pPr>
        <w:spacing w:before="240" w:after="60"/>
      </w:pPr>
      <w:r>
        <w:rPr>
          <w:b/>
          <w:bCs/>
          <w:color w:val="1A3054"/>
        </w:rPr>
        <w:t>PROFESSIONAL SUMMARY</w:t>
      </w:r>
    </w:p>
    <w:p w14:paraId="27789197" w14:textId="77777777" w:rsidR="00B6008A" w:rsidRDefault="00B6008A">
      <w:pPr>
        <w:pBdr>
          <w:bottom w:val="single" w:sz="6" w:space="1" w:color="1A3054"/>
        </w:pBdr>
        <w:spacing w:after="80"/>
      </w:pPr>
    </w:p>
    <w:p w14:paraId="57761C61" w14:textId="7EE92F0C" w:rsidR="00B6008A" w:rsidRDefault="00000000">
      <w:pPr>
        <w:spacing w:before="100" w:after="180"/>
      </w:pPr>
      <w:r>
        <w:t>Design Director with 1</w:t>
      </w:r>
      <w:r w:rsidR="00091F7B">
        <w:t>9</w:t>
      </w:r>
      <w:r>
        <w:t xml:space="preserve">+ years of AAA game development experience across Bungie, Rockstar Games, and 343 Industries. Specializes in moment-to-moment combat </w:t>
      </w:r>
      <w:r w:rsidR="00091F7B">
        <w:t xml:space="preserve">&amp; </w:t>
      </w:r>
      <w:r>
        <w:t>encounter design, open-world systems, player progression, and live service design at scale. Built and led remote, cross-discipline design teams of 20–1</w:t>
      </w:r>
      <w:r w:rsidR="001D0B8B">
        <w:t>2</w:t>
      </w:r>
      <w:r>
        <w:t>0</w:t>
      </w:r>
      <w:r w:rsidR="00091F7B">
        <w:t>+</w:t>
      </w:r>
      <w:r>
        <w:t xml:space="preserve"> through foundational development, expansion cycles, and live operations. Recognized for shipping critically acclaimed titles through playtest-driven iteration, rapid prototyping, and a team culture that sustains craft quality and minimizes crunch.</w:t>
      </w:r>
    </w:p>
    <w:p w14:paraId="692B9CDD" w14:textId="77777777" w:rsidR="00B6008A" w:rsidRDefault="00000000">
      <w:pPr>
        <w:spacing w:before="240" w:after="60"/>
      </w:pPr>
      <w:r>
        <w:rPr>
          <w:b/>
          <w:bCs/>
          <w:color w:val="1A3054"/>
        </w:rPr>
        <w:t>EXPERIENCE</w:t>
      </w:r>
    </w:p>
    <w:p w14:paraId="492DAC24" w14:textId="77777777" w:rsidR="00B6008A" w:rsidRDefault="00B6008A">
      <w:pPr>
        <w:pBdr>
          <w:bottom w:val="single" w:sz="6" w:space="1" w:color="1A3054"/>
        </w:pBdr>
        <w:spacing w:after="80"/>
      </w:pPr>
    </w:p>
    <w:p w14:paraId="7831C375" w14:textId="77777777" w:rsidR="00B6008A" w:rsidRDefault="00000000">
      <w:pPr>
        <w:tabs>
          <w:tab w:val="right" w:pos="10368"/>
        </w:tabs>
        <w:spacing w:before="180" w:after="30"/>
      </w:pPr>
      <w:r>
        <w:rPr>
          <w:b/>
          <w:bCs/>
          <w:color w:val="111111"/>
          <w:sz w:val="22"/>
          <w:szCs w:val="22"/>
        </w:rPr>
        <w:t>Bungie, Inc.</w:t>
      </w:r>
      <w:r>
        <w:rPr>
          <w:color w:val="888888"/>
        </w:rPr>
        <w:tab/>
        <w:t>Aug 2021 – Present</w:t>
      </w:r>
    </w:p>
    <w:p w14:paraId="28244C4D" w14:textId="77777777" w:rsidR="00B6008A" w:rsidRDefault="00000000">
      <w:pPr>
        <w:spacing w:after="80"/>
      </w:pPr>
      <w:r>
        <w:rPr>
          <w:i/>
          <w:iCs/>
          <w:color w:val="555555"/>
        </w:rPr>
        <w:t>Design Director, Destiny 2 Expansions</w:t>
      </w:r>
    </w:p>
    <w:p w14:paraId="138FF5ED" w14:textId="70384D2A" w:rsidR="00B6008A" w:rsidRDefault="00000000">
      <w:pPr>
        <w:spacing w:before="40" w:after="60"/>
      </w:pPr>
      <w:r>
        <w:t xml:space="preserve">Directed game design across </w:t>
      </w:r>
      <w:r w:rsidR="00424110">
        <w:t xml:space="preserve">The Witch Queen, </w:t>
      </w:r>
      <w:proofErr w:type="spellStart"/>
      <w:r w:rsidR="00424110">
        <w:t>Lightfall</w:t>
      </w:r>
      <w:proofErr w:type="spellEnd"/>
      <w:r w:rsidR="00424110">
        <w:t>, The Final Shape, The Edge of Fate, and Renegades</w:t>
      </w:r>
      <w:r w:rsidR="00E86C43">
        <w:t xml:space="preserve"> - five</w:t>
      </w:r>
      <w:r>
        <w:t xml:space="preserve"> critically acclaimed Destiny 2 expansions, reaching over 72 million players across the franchise.</w:t>
      </w:r>
    </w:p>
    <w:p w14:paraId="14DA314F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t>Co-established creative vision and design constraints with Game, Creative, and Art Directors, translating high-level pillars into clear, playable design direction at each stage of development</w:t>
      </w:r>
    </w:p>
    <w:p w14:paraId="11A25D9F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t>Prototyped and implemented open-world systems, moment-to-moment combat, dynamic encounter pipelines, and player progression frameworks in Bungie’s proprietary engine</w:t>
      </w:r>
    </w:p>
    <w:p w14:paraId="1CEE5FE6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t>Built and mentored a remote design team from associate to principal level, establishing department-wide craft standards and practices that produced high team satisfaction scores and consecutive critically successful releases with minimal crunch</w:t>
      </w:r>
    </w:p>
    <w:p w14:paraId="31F8F758" w14:textId="77777777" w:rsidR="00694301" w:rsidRDefault="00000000" w:rsidP="00694301">
      <w:pPr>
        <w:pStyle w:val="ListParagraph"/>
        <w:numPr>
          <w:ilvl w:val="0"/>
          <w:numId w:val="2"/>
        </w:numPr>
        <w:spacing w:before="30" w:after="30"/>
      </w:pPr>
      <w:r>
        <w:t>Championed playtest-driven iteration cycles</w:t>
      </w:r>
      <w:r w:rsidR="00091F7B">
        <w:t xml:space="preserve"> fr</w:t>
      </w:r>
      <w:r w:rsidR="008503E9">
        <w:t>o</w:t>
      </w:r>
      <w:r w:rsidR="00091F7B">
        <w:t>m a player-first mentality</w:t>
      </w:r>
      <w:r>
        <w:t>, using structured player feedback to validate and sharpen design decisions from early prototype through ship</w:t>
      </w:r>
    </w:p>
    <w:p w14:paraId="142E08EC" w14:textId="3735B320" w:rsidR="00B6008A" w:rsidRDefault="00694301" w:rsidP="00694301">
      <w:pPr>
        <w:pStyle w:val="ListParagraph"/>
        <w:numPr>
          <w:ilvl w:val="0"/>
          <w:numId w:val="2"/>
        </w:numPr>
        <w:spacing w:before="30" w:after="30"/>
      </w:pPr>
      <w:r w:rsidRPr="00694301">
        <w:t>Drove the Design organization’s professional development &amp; review cycle, including updates to job profiles, role expectations, and defining growth within design to establish transparent, long-term career paths</w:t>
      </w:r>
    </w:p>
    <w:p w14:paraId="4518EF52" w14:textId="77777777" w:rsidR="00B6008A" w:rsidRDefault="00000000">
      <w:pPr>
        <w:tabs>
          <w:tab w:val="right" w:pos="10368"/>
        </w:tabs>
        <w:spacing w:before="180" w:after="30"/>
      </w:pPr>
      <w:r>
        <w:rPr>
          <w:b/>
          <w:bCs/>
          <w:color w:val="111111"/>
          <w:sz w:val="22"/>
          <w:szCs w:val="22"/>
        </w:rPr>
        <w:t>343 Industries</w:t>
      </w:r>
      <w:r>
        <w:rPr>
          <w:color w:val="888888"/>
        </w:rPr>
        <w:tab/>
        <w:t>Nov 2019 – Jul 2021</w:t>
      </w:r>
    </w:p>
    <w:p w14:paraId="68A1EF5C" w14:textId="77777777" w:rsidR="00B6008A" w:rsidRDefault="00000000">
      <w:pPr>
        <w:spacing w:after="80"/>
      </w:pPr>
      <w:r>
        <w:rPr>
          <w:i/>
          <w:iCs/>
          <w:color w:val="555555"/>
        </w:rPr>
        <w:t>Live Design Director, Halo Infinite</w:t>
      </w:r>
    </w:p>
    <w:p w14:paraId="27687CB5" w14:textId="77777777" w:rsidR="00B6008A" w:rsidRDefault="00000000">
      <w:pPr>
        <w:spacing w:before="40" w:after="60"/>
      </w:pPr>
      <w:r>
        <w:t>Led live service design strategy for Halo Infinite, defining the franchise’s long-term player engagement vision and post-launch content roadmap during pre-launch development.</w:t>
      </w:r>
    </w:p>
    <w:p w14:paraId="6E84EEE3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t>Developed post-launch design vision and principles, defining KPIs and success metrics to guide player engagement, retention, and seasonal content strategy</w:t>
      </w:r>
    </w:p>
    <w:p w14:paraId="7CCD7113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t>Spearheaded cross-organizational launch planning across design, marketing, and consumer products, producing a comprehensive live service roadmap</w:t>
      </w:r>
    </w:p>
    <w:p w14:paraId="7077D46B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t>Cultivated high-profile first-party and external partnerships aligned with the post-launch content and community strategy</w:t>
      </w:r>
    </w:p>
    <w:p w14:paraId="68457FCF" w14:textId="4817D41C" w:rsidR="009813E2" w:rsidRDefault="009813E2">
      <w:pPr>
        <w:pStyle w:val="ListParagraph"/>
        <w:numPr>
          <w:ilvl w:val="0"/>
          <w:numId w:val="2"/>
        </w:numPr>
        <w:spacing w:before="30" w:after="30"/>
      </w:pPr>
      <w:r>
        <w:t>Established the direction for Halo Infinite Operation</w:t>
      </w:r>
      <w:r w:rsidR="000322C0">
        <w:t>s &amp; themes</w:t>
      </w:r>
      <w:r>
        <w:t xml:space="preserve">, Battle Pass functionality, content road-mapping &amp; rollout, microtransaction categories, </w:t>
      </w:r>
      <w:r w:rsidR="000322C0">
        <w:t xml:space="preserve">and </w:t>
      </w:r>
      <w:r>
        <w:t>partnership opportunities and first-year beats</w:t>
      </w:r>
    </w:p>
    <w:p w14:paraId="401D0A14" w14:textId="77777777" w:rsidR="00B6008A" w:rsidRDefault="00B6008A">
      <w:pPr>
        <w:spacing w:after="60"/>
      </w:pPr>
    </w:p>
    <w:p w14:paraId="351868D3" w14:textId="77777777" w:rsidR="00B6008A" w:rsidRDefault="00000000">
      <w:pPr>
        <w:tabs>
          <w:tab w:val="right" w:pos="10368"/>
        </w:tabs>
        <w:spacing w:before="180" w:after="30"/>
      </w:pPr>
      <w:r>
        <w:rPr>
          <w:b/>
          <w:bCs/>
          <w:color w:val="111111"/>
          <w:sz w:val="22"/>
          <w:szCs w:val="22"/>
        </w:rPr>
        <w:t>Bungie, Inc.</w:t>
      </w:r>
      <w:r>
        <w:rPr>
          <w:color w:val="888888"/>
        </w:rPr>
        <w:tab/>
        <w:t>Oct 2013 – Nov 2019</w:t>
      </w:r>
    </w:p>
    <w:p w14:paraId="047A2C0A" w14:textId="0B2F59E4" w:rsidR="00B6008A" w:rsidRDefault="00000000">
      <w:pPr>
        <w:spacing w:after="80"/>
      </w:pPr>
      <w:r>
        <w:rPr>
          <w:i/>
          <w:iCs/>
          <w:color w:val="555555"/>
        </w:rPr>
        <w:t xml:space="preserve">Design Lead, Destiny Live &amp; Destiny 2 Live </w:t>
      </w:r>
      <w:r w:rsidR="00E86C43">
        <w:rPr>
          <w:i/>
          <w:iCs/>
          <w:color w:val="555555"/>
        </w:rPr>
        <w:t xml:space="preserve"> </w:t>
      </w:r>
      <w:r w:rsidR="00E86C43" w:rsidRPr="00E86C43">
        <w:rPr>
          <w:color w:val="555555"/>
        </w:rPr>
        <w:t>|</w:t>
      </w:r>
      <w:r>
        <w:rPr>
          <w:i/>
          <w:iCs/>
          <w:color w:val="555555"/>
        </w:rPr>
        <w:t xml:space="preserve">  Design Lead, Destiny: The Taken King</w:t>
      </w:r>
      <w:r w:rsidR="00E86C43">
        <w:rPr>
          <w:i/>
          <w:iCs/>
          <w:color w:val="555555"/>
        </w:rPr>
        <w:t xml:space="preserve">  </w:t>
      </w:r>
      <w:r w:rsidR="00E86C43" w:rsidRPr="00E86C43">
        <w:rPr>
          <w:color w:val="555555"/>
        </w:rPr>
        <w:t>|</w:t>
      </w:r>
      <w:r w:rsidR="00E86C43">
        <w:rPr>
          <w:i/>
          <w:iCs/>
          <w:color w:val="555555"/>
        </w:rPr>
        <w:t xml:space="preserve">  </w:t>
      </w:r>
      <w:r>
        <w:rPr>
          <w:i/>
          <w:iCs/>
          <w:color w:val="555555"/>
        </w:rPr>
        <w:t>World Systems Designer, Destiny</w:t>
      </w:r>
    </w:p>
    <w:p w14:paraId="5DF836C0" w14:textId="77777777" w:rsidR="00B6008A" w:rsidRDefault="00000000">
      <w:pPr>
        <w:spacing w:before="40" w:after="60"/>
      </w:pPr>
      <w:r>
        <w:t>Built Bungie’s first dedicated Live team alongside the Creative Director and Project Lead, creating the frameworks that turned Destiny into a benchmark live service franchise.</w:t>
      </w:r>
    </w:p>
    <w:p w14:paraId="165949A8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t>Architected end-to-end player engagement loops, seasonal content systems, and event frameworks for all initial live content, designing for diverse player segments across skill levels and play styles</w:t>
      </w:r>
    </w:p>
    <w:p w14:paraId="7A6B66B4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lastRenderedPageBreak/>
        <w:t>Defined and shipped the live service cadence that set the industry standard for long-term player retention in AAA live games</w:t>
      </w:r>
    </w:p>
    <w:p w14:paraId="054FFBD5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t>On Destiny: The Taken King, integrated mid-development into an established team to refine content positioning, address critical player experience gaps, and help deliver a landmark expansion</w:t>
      </w:r>
    </w:p>
    <w:p w14:paraId="687CD858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t>As original World Systems Designer on Destiny, architected the core open-world gameplay systems, encounter frameworks, and foundational combat sandbox</w:t>
      </w:r>
    </w:p>
    <w:p w14:paraId="18848A21" w14:textId="77777777" w:rsidR="00B6008A" w:rsidRDefault="00B6008A">
      <w:pPr>
        <w:spacing w:after="60"/>
      </w:pPr>
    </w:p>
    <w:p w14:paraId="2FB3C584" w14:textId="77777777" w:rsidR="00B6008A" w:rsidRDefault="00000000">
      <w:pPr>
        <w:tabs>
          <w:tab w:val="right" w:pos="10368"/>
        </w:tabs>
        <w:spacing w:before="180" w:after="30"/>
      </w:pPr>
      <w:r>
        <w:rPr>
          <w:b/>
          <w:bCs/>
          <w:color w:val="111111"/>
          <w:sz w:val="22"/>
          <w:szCs w:val="22"/>
        </w:rPr>
        <w:t>Rockstar Games</w:t>
      </w:r>
      <w:r>
        <w:rPr>
          <w:color w:val="888888"/>
        </w:rPr>
        <w:tab/>
        <w:t>Nov 2006 – Sep 2013</w:t>
      </w:r>
    </w:p>
    <w:p w14:paraId="1EAD3544" w14:textId="33A68DAE" w:rsidR="00B6008A" w:rsidRDefault="00000000">
      <w:pPr>
        <w:spacing w:after="80"/>
      </w:pPr>
      <w:r>
        <w:rPr>
          <w:i/>
          <w:iCs/>
          <w:color w:val="555555"/>
        </w:rPr>
        <w:t>Technical Designer</w:t>
      </w:r>
      <w:r w:rsidR="00B20817">
        <w:rPr>
          <w:i/>
          <w:iCs/>
          <w:color w:val="555555"/>
        </w:rPr>
        <w:t>,</w:t>
      </w:r>
      <w:r>
        <w:rPr>
          <w:i/>
          <w:iCs/>
          <w:color w:val="555555"/>
        </w:rPr>
        <w:t xml:space="preserve"> Grand Theft Auto V, Red Dead Redemption &amp; Undead Nightmare</w:t>
      </w:r>
    </w:p>
    <w:p w14:paraId="75E14326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t>Designed and built foundational gameplay systems, UI architecture, networking, and scripting pipelines for two of the highest-rated open-world games ever made</w:t>
      </w:r>
    </w:p>
    <w:p w14:paraId="5DD9F3A7" w14:textId="77777777" w:rsidR="00B6008A" w:rsidRDefault="00000000">
      <w:pPr>
        <w:pStyle w:val="ListParagraph"/>
        <w:numPr>
          <w:ilvl w:val="0"/>
          <w:numId w:val="2"/>
        </w:numPr>
        <w:spacing w:before="30" w:after="30"/>
      </w:pPr>
      <w:r>
        <w:t>Conceptualized and implemented core player-facing gameplay systems and content across both titles, contributing to their record-breaking critical and commercial performance</w:t>
      </w:r>
    </w:p>
    <w:p w14:paraId="0D652869" w14:textId="77777777" w:rsidR="00B6008A" w:rsidRDefault="00B6008A">
      <w:pPr>
        <w:spacing w:after="40"/>
      </w:pPr>
    </w:p>
    <w:p w14:paraId="7CCBF658" w14:textId="77777777" w:rsidR="00B6008A" w:rsidRDefault="00000000">
      <w:pPr>
        <w:spacing w:before="240" w:after="60"/>
      </w:pPr>
      <w:r>
        <w:rPr>
          <w:b/>
          <w:bCs/>
          <w:color w:val="1A3054"/>
        </w:rPr>
        <w:t>SKILLS</w:t>
      </w:r>
    </w:p>
    <w:p w14:paraId="37B682A2" w14:textId="77777777" w:rsidR="00B6008A" w:rsidRDefault="00B6008A">
      <w:pPr>
        <w:pBdr>
          <w:bottom w:val="single" w:sz="6" w:space="1" w:color="1A3054"/>
        </w:pBdr>
        <w:spacing w:after="80"/>
      </w:pPr>
    </w:p>
    <w:p w14:paraId="6FBE53A5" w14:textId="77777777" w:rsidR="00B6008A" w:rsidRDefault="00B6008A">
      <w:pPr>
        <w:spacing w:after="60"/>
      </w:pPr>
    </w:p>
    <w:p w14:paraId="739BD620" w14:textId="3B3B0A61" w:rsidR="00B6008A" w:rsidRDefault="00000000">
      <w:pPr>
        <w:spacing w:before="50" w:after="50"/>
      </w:pPr>
      <w:r>
        <w:rPr>
          <w:b/>
          <w:bCs/>
          <w:color w:val="111111"/>
        </w:rPr>
        <w:t>Design Disciplines</w:t>
      </w:r>
      <w:r w:rsidR="00091F7B">
        <w:rPr>
          <w:b/>
          <w:bCs/>
          <w:color w:val="111111"/>
        </w:rPr>
        <w:t>.</w:t>
      </w:r>
      <w:r>
        <w:rPr>
          <w:b/>
          <w:bCs/>
          <w:color w:val="111111"/>
        </w:rPr>
        <w:t xml:space="preserve">  </w:t>
      </w:r>
      <w:r>
        <w:t>Combat design, encounter design, systemic design, player progression, live service design, open-world systems, moment-to-moment gameplay, rapid prototyping, playtest-driven iteration, engagement loop design</w:t>
      </w:r>
    </w:p>
    <w:p w14:paraId="3C728D20" w14:textId="7AD633E0" w:rsidR="00B6008A" w:rsidRDefault="00000000">
      <w:pPr>
        <w:spacing w:before="50" w:after="50"/>
      </w:pPr>
      <w:r>
        <w:rPr>
          <w:b/>
          <w:bCs/>
          <w:color w:val="111111"/>
        </w:rPr>
        <w:t>Engines &amp; Tools</w:t>
      </w:r>
      <w:r w:rsidR="00091F7B">
        <w:rPr>
          <w:b/>
          <w:bCs/>
          <w:color w:val="111111"/>
        </w:rPr>
        <w:t>.</w:t>
      </w:r>
      <w:r>
        <w:rPr>
          <w:b/>
          <w:bCs/>
          <w:color w:val="111111"/>
        </w:rPr>
        <w:t xml:space="preserve">  </w:t>
      </w:r>
      <w:r>
        <w:t>Bungie Tiger Engine (proprietary), Rockstar RAGE Engine (proprietary), Unreal Engine (Blueprints / prototyping), JIRA, Confluence</w:t>
      </w:r>
      <w:r w:rsidR="00B20817">
        <w:t>, Miro</w:t>
      </w:r>
    </w:p>
    <w:p w14:paraId="119CD613" w14:textId="05B98AEA" w:rsidR="00B6008A" w:rsidRDefault="00000000">
      <w:pPr>
        <w:spacing w:before="50" w:after="50"/>
      </w:pPr>
      <w:r>
        <w:rPr>
          <w:b/>
          <w:bCs/>
          <w:color w:val="111111"/>
        </w:rPr>
        <w:t>Technical</w:t>
      </w:r>
      <w:r w:rsidR="00091F7B">
        <w:rPr>
          <w:b/>
          <w:bCs/>
          <w:color w:val="111111"/>
        </w:rPr>
        <w:t>.</w:t>
      </w:r>
      <w:r>
        <w:rPr>
          <w:b/>
          <w:bCs/>
          <w:color w:val="111111"/>
        </w:rPr>
        <w:t xml:space="preserve">  </w:t>
      </w:r>
      <w:r>
        <w:t>C/C++ (working familiarity), game scripting, engine tooling, pipeline development</w:t>
      </w:r>
    </w:p>
    <w:p w14:paraId="48CD5B63" w14:textId="56B809B1" w:rsidR="00B6008A" w:rsidRDefault="00000000">
      <w:pPr>
        <w:spacing w:before="50" w:after="50"/>
      </w:pPr>
      <w:r>
        <w:rPr>
          <w:b/>
          <w:bCs/>
          <w:color w:val="111111"/>
        </w:rPr>
        <w:t>Leadership</w:t>
      </w:r>
      <w:r w:rsidR="00091F7B">
        <w:rPr>
          <w:b/>
          <w:bCs/>
          <w:color w:val="111111"/>
        </w:rPr>
        <w:t>.</w:t>
      </w:r>
      <w:r>
        <w:rPr>
          <w:b/>
          <w:bCs/>
          <w:color w:val="111111"/>
        </w:rPr>
        <w:t xml:space="preserve">  </w:t>
      </w:r>
      <w:r>
        <w:t>Remote team leadership (20–1</w:t>
      </w:r>
      <w:r w:rsidR="001D0B8B">
        <w:t>2</w:t>
      </w:r>
      <w:r>
        <w:t>0</w:t>
      </w:r>
      <w:r w:rsidR="001D0B8B">
        <w:t>+</w:t>
      </w:r>
      <w:r>
        <w:t xml:space="preserve"> people), cross-discipline design direction, craft standards &amp; designer mentorship, KPI definition &amp; player engagement metrics</w:t>
      </w:r>
    </w:p>
    <w:p w14:paraId="3B4FF4C4" w14:textId="59EE3E33" w:rsidR="000A4E30" w:rsidRPr="000A4E30" w:rsidRDefault="000A4E30">
      <w:pPr>
        <w:spacing w:before="50" w:after="50"/>
      </w:pPr>
      <w:r w:rsidRPr="000A4E30">
        <w:rPr>
          <w:b/>
          <w:bCs/>
        </w:rPr>
        <w:t xml:space="preserve">Methodology. </w:t>
      </w:r>
      <w:r w:rsidR="008503E9" w:rsidRPr="008503E9">
        <w:t>Player-first design, first-play through tenth-play experience validation, systemic content design, difficulty and encounter tuning, live-ops content cadence</w:t>
      </w:r>
    </w:p>
    <w:p w14:paraId="0937BF8F" w14:textId="77777777" w:rsidR="00B6008A" w:rsidRDefault="00B6008A">
      <w:pPr>
        <w:spacing w:after="40"/>
      </w:pPr>
    </w:p>
    <w:p w14:paraId="3ABC7537" w14:textId="77777777" w:rsidR="00B6008A" w:rsidRDefault="00000000">
      <w:pPr>
        <w:spacing w:before="240" w:after="60"/>
      </w:pPr>
      <w:r>
        <w:rPr>
          <w:b/>
          <w:bCs/>
          <w:color w:val="1A3054"/>
        </w:rPr>
        <w:t>EDUCATION</w:t>
      </w:r>
    </w:p>
    <w:p w14:paraId="6AE99585" w14:textId="77777777" w:rsidR="00B6008A" w:rsidRDefault="00B6008A">
      <w:pPr>
        <w:pBdr>
          <w:bottom w:val="single" w:sz="6" w:space="1" w:color="1A3054"/>
        </w:pBdr>
        <w:spacing w:after="80"/>
      </w:pPr>
    </w:p>
    <w:p w14:paraId="1E1A07A7" w14:textId="77777777" w:rsidR="00B6008A" w:rsidRDefault="00B6008A">
      <w:pPr>
        <w:spacing w:after="60"/>
      </w:pPr>
    </w:p>
    <w:p w14:paraId="67A460B7" w14:textId="77777777" w:rsidR="00B6008A" w:rsidRDefault="00000000">
      <w:pPr>
        <w:tabs>
          <w:tab w:val="right" w:pos="10368"/>
        </w:tabs>
        <w:spacing w:after="30"/>
      </w:pPr>
      <w:r>
        <w:rPr>
          <w:b/>
          <w:bCs/>
          <w:color w:val="111111"/>
        </w:rPr>
        <w:t>Full Sail University</w:t>
      </w:r>
      <w:r>
        <w:rPr>
          <w:color w:val="888888"/>
        </w:rPr>
        <w:tab/>
        <w:t>Oct 2004 – Aug 2006</w:t>
      </w:r>
    </w:p>
    <w:p w14:paraId="281F3E86" w14:textId="3D04F6BD" w:rsidR="00B6008A" w:rsidRDefault="00B20817">
      <w:r>
        <w:rPr>
          <w:i/>
          <w:iCs/>
          <w:color w:val="555555"/>
        </w:rPr>
        <w:t>Bachelor of Science, Game Design and Development</w:t>
      </w:r>
    </w:p>
    <w:sectPr w:rsidR="00B6008A">
      <w:pgSz w:w="12240" w:h="15840"/>
      <w:pgMar w:top="792" w:right="936" w:bottom="792" w:left="93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4F8"/>
    <w:multiLevelType w:val="hybridMultilevel"/>
    <w:tmpl w:val="ADA651FA"/>
    <w:lvl w:ilvl="0" w:tplc="768A1560">
      <w:start w:val="1"/>
      <w:numFmt w:val="bullet"/>
      <w:lvlText w:val="●"/>
      <w:lvlJc w:val="left"/>
      <w:pPr>
        <w:ind w:left="720" w:hanging="360"/>
      </w:pPr>
    </w:lvl>
    <w:lvl w:ilvl="1" w:tplc="82520240">
      <w:start w:val="1"/>
      <w:numFmt w:val="bullet"/>
      <w:lvlText w:val="○"/>
      <w:lvlJc w:val="left"/>
      <w:pPr>
        <w:ind w:left="1440" w:hanging="360"/>
      </w:pPr>
    </w:lvl>
    <w:lvl w:ilvl="2" w:tplc="CBE251FA">
      <w:start w:val="1"/>
      <w:numFmt w:val="bullet"/>
      <w:lvlText w:val="■"/>
      <w:lvlJc w:val="left"/>
      <w:pPr>
        <w:ind w:left="2160" w:hanging="360"/>
      </w:pPr>
    </w:lvl>
    <w:lvl w:ilvl="3" w:tplc="5002F006">
      <w:start w:val="1"/>
      <w:numFmt w:val="bullet"/>
      <w:lvlText w:val="●"/>
      <w:lvlJc w:val="left"/>
      <w:pPr>
        <w:ind w:left="2880" w:hanging="360"/>
      </w:pPr>
    </w:lvl>
    <w:lvl w:ilvl="4" w:tplc="BB926CA4">
      <w:start w:val="1"/>
      <w:numFmt w:val="bullet"/>
      <w:lvlText w:val="○"/>
      <w:lvlJc w:val="left"/>
      <w:pPr>
        <w:ind w:left="3600" w:hanging="360"/>
      </w:pPr>
    </w:lvl>
    <w:lvl w:ilvl="5" w:tplc="65E2F64E">
      <w:start w:val="1"/>
      <w:numFmt w:val="bullet"/>
      <w:lvlText w:val="■"/>
      <w:lvlJc w:val="left"/>
      <w:pPr>
        <w:ind w:left="4320" w:hanging="360"/>
      </w:pPr>
    </w:lvl>
    <w:lvl w:ilvl="6" w:tplc="B5BC7E32">
      <w:start w:val="1"/>
      <w:numFmt w:val="bullet"/>
      <w:lvlText w:val="●"/>
      <w:lvlJc w:val="left"/>
      <w:pPr>
        <w:ind w:left="5040" w:hanging="360"/>
      </w:pPr>
    </w:lvl>
    <w:lvl w:ilvl="7" w:tplc="B88A17DC">
      <w:start w:val="1"/>
      <w:numFmt w:val="bullet"/>
      <w:lvlText w:val="●"/>
      <w:lvlJc w:val="left"/>
      <w:pPr>
        <w:ind w:left="5760" w:hanging="360"/>
      </w:pPr>
    </w:lvl>
    <w:lvl w:ilvl="8" w:tplc="C3F055F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3CD3127"/>
    <w:multiLevelType w:val="hybridMultilevel"/>
    <w:tmpl w:val="A49A3E4E"/>
    <w:lvl w:ilvl="0" w:tplc="B48E41C0">
      <w:start w:val="1"/>
      <w:numFmt w:val="bullet"/>
      <w:lvlText w:val="•"/>
      <w:lvlJc w:val="left"/>
      <w:pPr>
        <w:ind w:left="360" w:hanging="280"/>
      </w:pPr>
    </w:lvl>
    <w:lvl w:ilvl="1" w:tplc="CBCAB76A">
      <w:numFmt w:val="decimal"/>
      <w:lvlText w:val=""/>
      <w:lvlJc w:val="left"/>
    </w:lvl>
    <w:lvl w:ilvl="2" w:tplc="DB90C136">
      <w:numFmt w:val="decimal"/>
      <w:lvlText w:val=""/>
      <w:lvlJc w:val="left"/>
    </w:lvl>
    <w:lvl w:ilvl="3" w:tplc="C9880868">
      <w:numFmt w:val="decimal"/>
      <w:lvlText w:val=""/>
      <w:lvlJc w:val="left"/>
    </w:lvl>
    <w:lvl w:ilvl="4" w:tplc="DABAC5B0">
      <w:numFmt w:val="decimal"/>
      <w:lvlText w:val=""/>
      <w:lvlJc w:val="left"/>
    </w:lvl>
    <w:lvl w:ilvl="5" w:tplc="6A7EF350">
      <w:numFmt w:val="decimal"/>
      <w:lvlText w:val=""/>
      <w:lvlJc w:val="left"/>
    </w:lvl>
    <w:lvl w:ilvl="6" w:tplc="08A6185A">
      <w:numFmt w:val="decimal"/>
      <w:lvlText w:val=""/>
      <w:lvlJc w:val="left"/>
    </w:lvl>
    <w:lvl w:ilvl="7" w:tplc="970C4406">
      <w:numFmt w:val="decimal"/>
      <w:lvlText w:val=""/>
      <w:lvlJc w:val="left"/>
    </w:lvl>
    <w:lvl w:ilvl="8" w:tplc="01A097AE">
      <w:numFmt w:val="decimal"/>
      <w:lvlText w:val=""/>
      <w:lvlJc w:val="left"/>
    </w:lvl>
  </w:abstractNum>
  <w:num w:numId="1" w16cid:durableId="2049332053">
    <w:abstractNumId w:val="0"/>
    <w:lvlOverride w:ilvl="0">
      <w:startOverride w:val="1"/>
    </w:lvlOverride>
  </w:num>
  <w:num w:numId="2" w16cid:durableId="2873247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8A"/>
    <w:rsid w:val="000322C0"/>
    <w:rsid w:val="00091F7B"/>
    <w:rsid w:val="000921F7"/>
    <w:rsid w:val="000A4E30"/>
    <w:rsid w:val="00153A9A"/>
    <w:rsid w:val="001D0B8B"/>
    <w:rsid w:val="001F702E"/>
    <w:rsid w:val="00424110"/>
    <w:rsid w:val="0064245A"/>
    <w:rsid w:val="00694301"/>
    <w:rsid w:val="008503E9"/>
    <w:rsid w:val="009563A4"/>
    <w:rsid w:val="009813E2"/>
    <w:rsid w:val="00B20817"/>
    <w:rsid w:val="00B6008A"/>
    <w:rsid w:val="00E86C43"/>
    <w:rsid w:val="00F41583"/>
    <w:rsid w:val="00F5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51D4"/>
  <w15:docId w15:val="{F184FEA6-C889-478F-9EF4-486F835E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C2C2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A4E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4E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edin.com/in/rparad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Ryan Paradis</cp:lastModifiedBy>
  <cp:revision>12</cp:revision>
  <dcterms:created xsi:type="dcterms:W3CDTF">2026-05-26T20:28:00Z</dcterms:created>
  <dcterms:modified xsi:type="dcterms:W3CDTF">2026-06-25T16:25:00Z</dcterms:modified>
</cp:coreProperties>
</file>