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ASSUMPTION OF RESPONSIBILITY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hanging="270"/>
        <w:jc w:val="both"/>
        <w:rPr>
          <w:rFonts w:ascii="Calibri" w:cs="Calibri" w:eastAsia="Calibri" w:hAnsi="Calibri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ab/>
        <w:t xml:space="preserve">I,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vertAlign w:val="baseline"/>
          <w:rtl w:val="0"/>
        </w:rPr>
        <w:t xml:space="preserve"> name of signatory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 in my capacity 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designation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of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name of the company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with office mailing address at 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(Host Country) 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4"/>
          <w:szCs w:val="24"/>
          <w:vertAlign w:val="baseline"/>
          <w:rtl w:val="0"/>
        </w:rPr>
        <w:t xml:space="preserve">herein known to be 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Employer.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-and-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INTELLISERV GLOBAL RESOURCES INC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 a duly registered Recruitment Agency, with office address at Unit 402 and Unit 303 Cortes Bldg. 821 EDSA South Triangle Quezon City  Philippines, herein represented by its 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ERIC E. TUMALE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herein known to be as 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LEGAL REPRESENTATIVE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after having been sworn to in accordance with the law of the Philippines do hereby depose and state: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being 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EMPLOYER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our company will assumes full and complete responsibility for all contractual obligations to our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LEGAL REPRESENTATIVE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who hired, originally recruited, processed and deployed Workers stipulated in our Manpower Requests.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in case of our failure to effect all contractual obligation of the Principal to the workers, the Department of Labor &amp; Employment (DOLE) through Department of Migrant Workers (DMW) shall impose the necessary penalty in accordance to its Rules and Regulations, that includes but not limited to:  suspension and/or cancelation of Agency’s DMW License; confiscation of mandated funds; and Foreign Principals’/Employers’ blacklisting to participate in the Overseas Employment Program of the DOLE/DMW.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this affidavit is being executed in compliance with Section 10 Rule 1 Part 3 of the POEA Rules and Regulation governing overseas employment:  To shoulder contractual obligations to those Filipino Workers hired and deployed by both Parties in case of Transfer of Registration.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0" w:firstLine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IN WITNESS WHEREOF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I have hereunto set my hand this ____ day of ____________ 2025, at the (Host Country). </w:t>
      </w:r>
    </w:p>
    <w:p w:rsidR="00000000" w:rsidDel="00000000" w:rsidP="00000000" w:rsidRDefault="00000000" w:rsidRPr="00000000" w14:paraId="00000013">
      <w:pPr>
        <w:ind w:left="90" w:firstLine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90" w:firstLine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90" w:firstLine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9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ab/>
        <w:tab/>
        <w:tab/>
        <w:t xml:space="preserve">          </w:t>
        <w:tab/>
        <w:tab/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vertAlign w:val="baseline"/>
          <w:rtl w:val="0"/>
        </w:rPr>
        <w:t xml:space="preserve">ERIC E. TUMALE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18">
      <w:pPr>
        <w:ind w:left="9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Designation</w:t>
        <w:tab/>
        <w:t xml:space="preserve">                 </w:t>
        <w:tab/>
        <w:tab/>
        <w:t xml:space="preserve">                    </w:t>
        <w:tab/>
        <w:tab/>
        <w:t xml:space="preserve">         President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9" w:w="11907" w:orient="portrait"/>
      <w:pgMar w:bottom="720" w:top="630" w:left="1350" w:right="119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COMPANY LETTER HEAD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b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  <w:bCs w:val="1"/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 Antiqua" w:cs="Book Antiqua" w:eastAsia="Book Antiqua" w:hAnsi="Book Antiqua"/>
      <w:b w:val="1"/>
      <w:bCs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