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ADE0B" w14:textId="77777777" w:rsidR="008449AC" w:rsidRPr="008449AC" w:rsidRDefault="008449AC" w:rsidP="008449AC">
      <w:pPr>
        <w:rPr>
          <w:b/>
          <w:bCs/>
        </w:rPr>
      </w:pPr>
      <w:r w:rsidRPr="008449AC">
        <w:rPr>
          <w:b/>
          <w:bCs/>
        </w:rPr>
        <w:t>Key National Space &amp; Science Days</w:t>
      </w:r>
    </w:p>
    <w:p w14:paraId="21A51F8B" w14:textId="77777777" w:rsidR="008449AC" w:rsidRPr="008449AC" w:rsidRDefault="008449AC" w:rsidP="008449AC">
      <w:pPr>
        <w:numPr>
          <w:ilvl w:val="0"/>
          <w:numId w:val="1"/>
        </w:numPr>
      </w:pPr>
      <w:r w:rsidRPr="008449AC">
        <w:rPr>
          <w:b/>
          <w:bCs/>
        </w:rPr>
        <w:t>National Space Day (August 23):</w:t>
      </w:r>
      <w:r w:rsidRPr="008449AC">
        <w:t> Officially declared by Prime Minister Narendra Modi to commemorate the successful landing of Chandrayaan-3 on the Moon's South Pole on August 23, 2023. It is celebrated with nationwide events, including the "Bharatiya Antariksh Hackathon".</w:t>
      </w:r>
    </w:p>
    <w:p w14:paraId="56B7DF47" w14:textId="77777777" w:rsidR="008449AC" w:rsidRPr="008449AC" w:rsidRDefault="008449AC" w:rsidP="008449AC">
      <w:pPr>
        <w:numPr>
          <w:ilvl w:val="0"/>
          <w:numId w:val="1"/>
        </w:numPr>
      </w:pPr>
      <w:r w:rsidRPr="008449AC">
        <w:rPr>
          <w:b/>
          <w:bCs/>
        </w:rPr>
        <w:t>National Science Day (February 28):</w:t>
      </w:r>
      <w:r w:rsidRPr="008449AC">
        <w:t> Celebrated annually to mark the discovery of the 'Raman Effect' by Sir C.V. Raman in 1928. This day often features space science, exhibitions, and lectures at institutions like IUCAA and planetariums.</w:t>
      </w:r>
    </w:p>
    <w:p w14:paraId="66FD8114" w14:textId="77777777" w:rsidR="008449AC" w:rsidRPr="008449AC" w:rsidRDefault="008449AC" w:rsidP="008449AC">
      <w:pPr>
        <w:numPr>
          <w:ilvl w:val="0"/>
          <w:numId w:val="1"/>
        </w:numPr>
      </w:pPr>
      <w:r w:rsidRPr="008449AC">
        <w:rPr>
          <w:b/>
          <w:bCs/>
        </w:rPr>
        <w:t>India Space Week (August 12-18):</w:t>
      </w:r>
      <w:r w:rsidRPr="008449AC">
        <w:t> Held annually, typically around the birth anniversary of Dr. Vikram Sarabhai, focusing on space education, exhibitions, and public outreach to promote space technology.</w:t>
      </w:r>
    </w:p>
    <w:p w14:paraId="264DD7C0" w14:textId="77777777" w:rsidR="008449AC" w:rsidRPr="008449AC" w:rsidRDefault="008449AC" w:rsidP="008449AC">
      <w:pPr>
        <w:numPr>
          <w:ilvl w:val="0"/>
          <w:numId w:val="1"/>
        </w:numPr>
      </w:pPr>
      <w:r w:rsidRPr="008449AC">
        <w:rPr>
          <w:b/>
          <w:bCs/>
        </w:rPr>
        <w:t>World Space Week (October 4-10):</w:t>
      </w:r>
      <w:r w:rsidRPr="008449AC">
        <w:t> A UN-declared international event, with active participation in India coordinated by SPACE India, focusing on themes like "Space and Sustainability".</w:t>
      </w:r>
    </w:p>
    <w:p w14:paraId="135AA16B" w14:textId="77777777" w:rsidR="008449AC" w:rsidRPr="008449AC" w:rsidRDefault="008449AC" w:rsidP="008449AC">
      <w:pPr>
        <w:numPr>
          <w:ilvl w:val="0"/>
          <w:numId w:val="1"/>
        </w:numPr>
      </w:pPr>
      <w:r w:rsidRPr="008449AC">
        <w:rPr>
          <w:b/>
          <w:bCs/>
        </w:rPr>
        <w:t>National Mathematics Day (December 22):</w:t>
      </w:r>
      <w:r w:rsidRPr="008449AC">
        <w:t> Honours the birth anniversary of Srinivasa Ramanujan, often linked with astronomical calculations and space science. </w:t>
      </w:r>
    </w:p>
    <w:p w14:paraId="57036F03" w14:textId="77777777" w:rsidR="008449AC" w:rsidRDefault="008449AC" w:rsidP="008449AC">
      <w:pPr>
        <w:pStyle w:val="df3vjf"/>
        <w:numPr>
          <w:ilvl w:val="0"/>
          <w:numId w:val="1"/>
        </w:numPr>
        <w:shd w:val="clear" w:color="auto" w:fill="FFFFFF"/>
        <w:spacing w:before="0" w:beforeAutospacing="0" w:after="180" w:afterAutospacing="0" w:line="360" w:lineRule="atLeast"/>
        <w:rPr>
          <w:rFonts w:ascii="Arial" w:hAnsi="Arial" w:cs="Arial"/>
          <w:color w:val="0A0A0A"/>
        </w:rPr>
      </w:pPr>
      <w:r>
        <w:rPr>
          <w:rStyle w:val="Strong"/>
          <w:rFonts w:ascii="Arial" w:eastAsiaTheme="majorEastAsia" w:hAnsi="Arial" w:cs="Arial"/>
          <w:color w:val="0A0A0A"/>
        </w:rPr>
        <w:t>May 3, 2025:</w:t>
      </w:r>
      <w:r>
        <w:rPr>
          <w:rStyle w:val="t286pc"/>
          <w:rFonts w:ascii="Arial" w:eastAsiaTheme="majorEastAsia" w:hAnsi="Arial" w:cs="Arial"/>
          <w:color w:val="0A0A0A"/>
        </w:rPr>
        <w:t> International Astronomy Day (Spring).</w:t>
      </w:r>
    </w:p>
    <w:p w14:paraId="073D615C" w14:textId="77777777" w:rsidR="008449AC" w:rsidRDefault="008449AC" w:rsidP="008449AC">
      <w:pPr>
        <w:pStyle w:val="df3vjf"/>
        <w:numPr>
          <w:ilvl w:val="0"/>
          <w:numId w:val="1"/>
        </w:numPr>
        <w:shd w:val="clear" w:color="auto" w:fill="FFFFFF"/>
        <w:spacing w:before="0" w:beforeAutospacing="0" w:after="180" w:afterAutospacing="0" w:line="360" w:lineRule="atLeast"/>
        <w:rPr>
          <w:rFonts w:ascii="Arial" w:hAnsi="Arial" w:cs="Arial"/>
          <w:color w:val="0A0A0A"/>
        </w:rPr>
      </w:pPr>
      <w:hyperlink r:id="rId5" w:history="1">
        <w:r>
          <w:rPr>
            <w:rStyle w:val="Hyperlink"/>
            <w:rFonts w:ascii="Arial" w:eastAsiaTheme="majorEastAsia" w:hAnsi="Arial" w:cs="Arial"/>
            <w:b/>
            <w:bCs/>
          </w:rPr>
          <w:t>Zero Shadow Day</w:t>
        </w:r>
      </w:hyperlink>
      <w:r>
        <w:rPr>
          <w:rStyle w:val="Strong"/>
          <w:rFonts w:ascii="Arial" w:eastAsiaTheme="majorEastAsia" w:hAnsi="Arial" w:cs="Arial"/>
          <w:color w:val="0A0A0A"/>
        </w:rPr>
        <w:t>:</w:t>
      </w:r>
      <w:r>
        <w:rPr>
          <w:rStyle w:val="t286pc"/>
          <w:rFonts w:ascii="Arial" w:eastAsiaTheme="majorEastAsia" w:hAnsi="Arial" w:cs="Arial"/>
          <w:color w:val="0A0A0A"/>
        </w:rPr>
        <w:t> Occurs twice a year for locations between the tropics, where the sun is directly overhead, causing no shadow at local noon.</w:t>
      </w:r>
    </w:p>
    <w:p w14:paraId="4378BF82" w14:textId="77777777" w:rsidR="0031236F" w:rsidRPr="0031236F" w:rsidRDefault="008449AC" w:rsidP="008449AC">
      <w:pPr>
        <w:pStyle w:val="df3vjf"/>
        <w:numPr>
          <w:ilvl w:val="0"/>
          <w:numId w:val="1"/>
        </w:numPr>
        <w:shd w:val="clear" w:color="auto" w:fill="FFFFFF"/>
        <w:spacing w:before="0" w:beforeAutospacing="0" w:after="180" w:afterAutospacing="0" w:line="360" w:lineRule="atLeast"/>
        <w:rPr>
          <w:rStyle w:val="t286pc"/>
          <w:rFonts w:ascii="Arial" w:hAnsi="Arial" w:cs="Arial"/>
          <w:color w:val="0A0A0A"/>
        </w:rPr>
      </w:pPr>
      <w:hyperlink r:id="rId6" w:history="1">
        <w:r>
          <w:rPr>
            <w:rStyle w:val="Hyperlink"/>
            <w:rFonts w:ascii="Arial" w:eastAsiaTheme="majorEastAsia" w:hAnsi="Arial" w:cs="Arial"/>
            <w:b/>
            <w:bCs/>
          </w:rPr>
          <w:t>Earthshine Nights</w:t>
        </w:r>
      </w:hyperlink>
      <w:r>
        <w:rPr>
          <w:rStyle w:val="Strong"/>
          <w:rFonts w:ascii="Arial" w:eastAsiaTheme="majorEastAsia" w:hAnsi="Arial" w:cs="Arial"/>
          <w:color w:val="0A0A0A"/>
        </w:rPr>
        <w:t>:</w:t>
      </w:r>
      <w:r>
        <w:rPr>
          <w:rStyle w:val="t286pc"/>
          <w:rFonts w:ascii="Arial" w:eastAsiaTheme="majorEastAsia" w:hAnsi="Arial" w:cs="Arial"/>
          <w:color w:val="0A0A0A"/>
        </w:rPr>
        <w:t> Best viewed during waxing/waning crescent phases in April/May 2026.</w:t>
      </w:r>
    </w:p>
    <w:p w14:paraId="64475B88" w14:textId="62CF3D8A" w:rsidR="0011700E" w:rsidRPr="0031236F" w:rsidRDefault="008449AC" w:rsidP="008449AC">
      <w:pPr>
        <w:pStyle w:val="df3vjf"/>
        <w:numPr>
          <w:ilvl w:val="0"/>
          <w:numId w:val="1"/>
        </w:numPr>
        <w:shd w:val="clear" w:color="auto" w:fill="FFFFFF"/>
        <w:spacing w:before="0" w:beforeAutospacing="0" w:after="180" w:afterAutospacing="0" w:line="360" w:lineRule="atLeast"/>
        <w:rPr>
          <w:rFonts w:ascii="Arial" w:hAnsi="Arial" w:cs="Arial"/>
          <w:color w:val="0A0A0A"/>
        </w:rPr>
      </w:pPr>
      <w:r>
        <w:t>Meteor showers</w:t>
      </w:r>
    </w:p>
    <w:p w14:paraId="3FB263A0" w14:textId="77777777" w:rsidR="008449AC" w:rsidRPr="008449AC" w:rsidRDefault="008449AC" w:rsidP="008449AC"/>
    <w:sectPr w:rsidR="008449AC" w:rsidRPr="00844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09C8"/>
    <w:multiLevelType w:val="multilevel"/>
    <w:tmpl w:val="CE0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31DFD"/>
    <w:multiLevelType w:val="multilevel"/>
    <w:tmpl w:val="40B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26E41"/>
    <w:multiLevelType w:val="multilevel"/>
    <w:tmpl w:val="06C2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616915">
    <w:abstractNumId w:val="2"/>
  </w:num>
  <w:num w:numId="2" w16cid:durableId="788553731">
    <w:abstractNumId w:val="1"/>
  </w:num>
  <w:num w:numId="3" w16cid:durableId="933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AC"/>
    <w:rsid w:val="0011700E"/>
    <w:rsid w:val="002E14F3"/>
    <w:rsid w:val="0031236F"/>
    <w:rsid w:val="00635D9F"/>
    <w:rsid w:val="008449AC"/>
    <w:rsid w:val="008D01F3"/>
    <w:rsid w:val="00CD11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D7D3"/>
  <w15:chartTrackingRefBased/>
  <w15:docId w15:val="{584D6F06-9405-4C9C-9CA5-BF3A7145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9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9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9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9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9AC"/>
    <w:rPr>
      <w:rFonts w:eastAsiaTheme="majorEastAsia" w:cstheme="majorBidi"/>
      <w:color w:val="272727" w:themeColor="text1" w:themeTint="D8"/>
    </w:rPr>
  </w:style>
  <w:style w:type="paragraph" w:styleId="Title">
    <w:name w:val="Title"/>
    <w:basedOn w:val="Normal"/>
    <w:next w:val="Normal"/>
    <w:link w:val="TitleChar"/>
    <w:uiPriority w:val="10"/>
    <w:qFormat/>
    <w:rsid w:val="00844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9AC"/>
    <w:pPr>
      <w:spacing w:before="160"/>
      <w:jc w:val="center"/>
    </w:pPr>
    <w:rPr>
      <w:i/>
      <w:iCs/>
      <w:color w:val="404040" w:themeColor="text1" w:themeTint="BF"/>
    </w:rPr>
  </w:style>
  <w:style w:type="character" w:customStyle="1" w:styleId="QuoteChar">
    <w:name w:val="Quote Char"/>
    <w:basedOn w:val="DefaultParagraphFont"/>
    <w:link w:val="Quote"/>
    <w:uiPriority w:val="29"/>
    <w:rsid w:val="008449AC"/>
    <w:rPr>
      <w:i/>
      <w:iCs/>
      <w:color w:val="404040" w:themeColor="text1" w:themeTint="BF"/>
    </w:rPr>
  </w:style>
  <w:style w:type="paragraph" w:styleId="ListParagraph">
    <w:name w:val="List Paragraph"/>
    <w:basedOn w:val="Normal"/>
    <w:uiPriority w:val="34"/>
    <w:qFormat/>
    <w:rsid w:val="008449AC"/>
    <w:pPr>
      <w:ind w:left="720"/>
      <w:contextualSpacing/>
    </w:pPr>
  </w:style>
  <w:style w:type="character" w:styleId="IntenseEmphasis">
    <w:name w:val="Intense Emphasis"/>
    <w:basedOn w:val="DefaultParagraphFont"/>
    <w:uiPriority w:val="21"/>
    <w:qFormat/>
    <w:rsid w:val="008449AC"/>
    <w:rPr>
      <w:i/>
      <w:iCs/>
      <w:color w:val="2F5496" w:themeColor="accent1" w:themeShade="BF"/>
    </w:rPr>
  </w:style>
  <w:style w:type="paragraph" w:styleId="IntenseQuote">
    <w:name w:val="Intense Quote"/>
    <w:basedOn w:val="Normal"/>
    <w:next w:val="Normal"/>
    <w:link w:val="IntenseQuoteChar"/>
    <w:uiPriority w:val="30"/>
    <w:qFormat/>
    <w:rsid w:val="00844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9AC"/>
    <w:rPr>
      <w:i/>
      <w:iCs/>
      <w:color w:val="2F5496" w:themeColor="accent1" w:themeShade="BF"/>
    </w:rPr>
  </w:style>
  <w:style w:type="character" w:styleId="IntenseReference">
    <w:name w:val="Intense Reference"/>
    <w:basedOn w:val="DefaultParagraphFont"/>
    <w:uiPriority w:val="32"/>
    <w:qFormat/>
    <w:rsid w:val="008449AC"/>
    <w:rPr>
      <w:b/>
      <w:bCs/>
      <w:smallCaps/>
      <w:color w:val="2F5496" w:themeColor="accent1" w:themeShade="BF"/>
      <w:spacing w:val="5"/>
    </w:rPr>
  </w:style>
  <w:style w:type="paragraph" w:customStyle="1" w:styleId="df3vjf">
    <w:name w:val="df3vjf"/>
    <w:basedOn w:val="Normal"/>
    <w:rsid w:val="008449A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286pc">
    <w:name w:val="t286pc"/>
    <w:basedOn w:val="DefaultParagraphFont"/>
    <w:rsid w:val="008449AC"/>
  </w:style>
  <w:style w:type="character" w:styleId="Strong">
    <w:name w:val="Strong"/>
    <w:basedOn w:val="DefaultParagraphFont"/>
    <w:uiPriority w:val="22"/>
    <w:qFormat/>
    <w:rsid w:val="008449AC"/>
    <w:rPr>
      <w:b/>
      <w:bCs/>
    </w:rPr>
  </w:style>
  <w:style w:type="character" w:styleId="Hyperlink">
    <w:name w:val="Hyperlink"/>
    <w:basedOn w:val="DefaultParagraphFont"/>
    <w:uiPriority w:val="99"/>
    <w:semiHidden/>
    <w:unhideWhenUsed/>
    <w:rsid w:val="00844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Earthshine+Nights&amp;sca_esv=cb0b2358a0071c17&amp;rlz=1C1RXQR_enIN1022IN1022&amp;sxsrf=ANbL-n7u9noWZmg3rt9n0k6qsZ4unHKqsQ%3A1772530671530&amp;ei=76umac2KIJqWwcsPnIuaoAk&amp;ved=2ahUKEwjt-5yLuIOTAxVzXWwGHT2HI9wQgK4QegQIBRAD&amp;uact=5&amp;oq=astronomy+day+calendar+in+india&amp;gs_lp=Egxnd3Mtd2l6LXNlcnAiH2FzdHJvbm9teSBkYXkgY2FsZW5kYXIgaW4gaW5kaWEyCBAhGKABGMMESJMoUJMEWJYlcAF4AJABAJgB_gOgAYkpqgELMC4zLjYuOS4wLjG4AQPIAQD4AQGYAgSgAvkFwgIKEAAYsAMY1gQYR5gDAIgGAZAGCJIHBzEuMS4xLjGgB88-sgcHMC4xLjEuMbgH7QXCBwcwLjEuMi4xyAcRgAgA&amp;sclient=gws-wiz-serp&amp;mstk=AUtExfCReBS2ugn1ENID-aUfX9GPnrWNi083I4W6LgMOTWkQL7tbPEj-h8qD7KQNqgqKCfqLvqbvWVtpzd3wviwm0HZaV8EqeBW_1dAIg_7AgpsfwcPylrzMIV2o_Lg7udCmYmBoAiKimJ8e-TGYHDk6QRwGpTyvEOcVCMhN4a27sPKv_lCdMMfk9XUgSVrUwcwTnQuQgOlpk4q5Gl3McJ1xVc09re2-y0tMYxEonU6-aZPO4asLbePdK9x5Bfb90_HMC9EdaY6qp3JrYCBE4EKghf-T&amp;csui=3" TargetMode="External"/><Relationship Id="rId5" Type="http://schemas.openxmlformats.org/officeDocument/2006/relationships/hyperlink" Target="https://www.google.com/search?q=Zero+Shadow+Day&amp;sca_esv=cb0b2358a0071c17&amp;rlz=1C1RXQR_enIN1022IN1022&amp;sxsrf=ANbL-n7u9noWZmg3rt9n0k6qsZ4unHKqsQ%3A1772530671530&amp;ei=76umac2KIJqWwcsPnIuaoAk&amp;ved=2ahUKEwjt-5yLuIOTAxVzXWwGHT2HI9wQgK4QegQIBRAB&amp;uact=5&amp;oq=astronomy+day+calendar+in+india&amp;gs_lp=Egxnd3Mtd2l6LXNlcnAiH2FzdHJvbm9teSBkYXkgY2FsZW5kYXIgaW4gaW5kaWEyCBAhGKABGMMESJMoUJMEWJYlcAF4AJABAJgB_gOgAYkpqgELMC4zLjYuOS4wLjG4AQPIAQD4AQGYAgSgAvkFwgIKEAAYsAMY1gQYR5gDAIgGAZAGCJIHBzEuMS4xLjGgB88-sgcHMC4xLjEuMbgH7QXCBwcwLjEuMi4xyAcRgAgA&amp;sclient=gws-wiz-serp&amp;mstk=AUtExfCReBS2ugn1ENID-aUfX9GPnrWNi083I4W6LgMOTWkQL7tbPEj-h8qD7KQNqgqKCfqLvqbvWVtpzd3wviwm0HZaV8EqeBW_1dAIg_7AgpsfwcPylrzMIV2o_Lg7udCmYmBoAiKimJ8e-TGYHDk6QRwGpTyvEOcVCMhN4a27sPKv_lCdMMfk9XUgSVrUwcwTnQuQgOlpk4q5Gl3McJ1xVc09re2-y0tMYxEonU6-aZPO4asLbePdK9x5Bfb90_HMC9EdaY6qp3JrYCBE4EKghf-T&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 g</dc:creator>
  <cp:keywords/>
  <dc:description/>
  <cp:lastModifiedBy>pramod g</cp:lastModifiedBy>
  <cp:revision>2</cp:revision>
  <dcterms:created xsi:type="dcterms:W3CDTF">2026-03-03T09:41:00Z</dcterms:created>
  <dcterms:modified xsi:type="dcterms:W3CDTF">2026-03-03T09:44:00Z</dcterms:modified>
</cp:coreProperties>
</file>