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8D270A"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5683pt;margin-top:271.05pt;width:565.8pt;height:154.8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w:txbxContent>
                <w:p w:rsidR="00405841" w:rsidRPr="00CD4F7A" w:rsidRDefault="00111801">
                  <w:pPr>
                    <w:rPr>
                      <w:rFonts w:ascii="Arial Black" w:hAnsi="Arial Black"/>
                      <w:sz w:val="96"/>
                      <w:szCs w:val="96"/>
                      <w:lang w:val="en-IN"/>
                    </w:rPr>
                  </w:pPr>
                  <w:r>
                    <w:rPr>
                      <w:rFonts w:ascii="Arial Black" w:hAnsi="Arial Black"/>
                      <w:sz w:val="96"/>
                      <w:szCs w:val="96"/>
                      <w:lang w:val="en-IN"/>
                    </w:rPr>
                    <w:t>PHYSICAL SECURITY</w:t>
                  </w:r>
                  <w:r w:rsidR="00CD4F7A" w:rsidRPr="00CD4F7A">
                    <w:rPr>
                      <w:rFonts w:ascii="Arial Black" w:hAnsi="Arial Black"/>
                      <w:sz w:val="96"/>
                      <w:szCs w:val="96"/>
                      <w:lang w:val="en-IN"/>
                    </w:rPr>
                    <w:t xml:space="preserve"> POLICY</w:t>
                  </w:r>
                </w:p>
              </w:txbxContent>
            </v:textbox>
            <w10:wrap type="square" anchorx="margin"/>
          </v:shape>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8" o:title=""/>
            </v:shape>
            <w10:wrap anchorx="page" anchory="page"/>
          </v:group>
        </w:pict>
      </w:r>
      <w:r>
        <w:rPr>
          <w:rFonts w:ascii="Times New Roman"/>
          <w:b w:val="0"/>
          <w:noProof/>
          <w:sz w:val="17"/>
          <w:lang w:val="en-IN" w:eastAsia="en-IN"/>
        </w:rPr>
        <w:pict>
          <v:group id="Group 1" o:spid="_x0000_s1051" style="position:absolute;left:0;text-align:left;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9"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8" o:title=""/>
            </v:shape>
            <w10:wrap anchorx="page" anchory="page"/>
          </v:group>
        </w:pict>
      </w:r>
    </w:p>
    <w:p w:rsidR="0000254B" w:rsidRDefault="0000254B">
      <w:pPr>
        <w:pStyle w:val="BodyText"/>
        <w:rPr>
          <w:rFonts w:ascii="Times New Roman"/>
          <w:b w:val="0"/>
          <w:sz w:val="17"/>
        </w:rPr>
        <w:sectPr w:rsidR="0000254B" w:rsidSect="00164CB0">
          <w:headerReference w:type="default" r:id="rId10"/>
          <w:footerReference w:type="default" r:id="rId11"/>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A404DD" w:rsidP="001B6290">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w:t>
            </w:r>
            <w:r w:rsidR="001773B5">
              <w:rPr>
                <w:rFonts w:ascii="Arial" w:eastAsiaTheme="minorEastAsia" w:hAnsi="Arial" w:cs="Arial"/>
                <w:noProof/>
                <w:color w:val="000000"/>
                <w:lang w:eastAsia="en-IN" w:bidi="hi-IN"/>
              </w:rPr>
              <w:t>G/PSP/007</w:t>
            </w:r>
            <w:r w:rsidR="00A82740" w:rsidRPr="00A82740">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1B6290">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7442BA" w:rsidP="001B6290">
            <w:pPr>
              <w:pStyle w:val="NoSpacing"/>
              <w:rPr>
                <w:rFonts w:ascii="Arial" w:hAnsi="Arial" w:cs="Arial"/>
                <w:lang w:val="en-GB" w:eastAsia="en-GB"/>
              </w:rPr>
            </w:pPr>
            <w:r w:rsidRPr="007442BA">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1B6290">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1B6290">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1B6290">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Author</w:t>
            </w:r>
          </w:p>
        </w:tc>
        <w:tc>
          <w:tcPr>
            <w:tcW w:w="8505" w:type="dxa"/>
          </w:tcPr>
          <w:p w:rsidR="00C830E3" w:rsidRPr="00C830E3" w:rsidRDefault="008D270A" w:rsidP="00C830E3">
            <w:pPr>
              <w:rPr>
                <w:rFonts w:ascii="Arial" w:hAnsi="Arial" w:cs="Arial"/>
                <w:sz w:val="18"/>
                <w:szCs w:val="18"/>
              </w:rPr>
            </w:pPr>
            <w:hyperlink r:id="rId12" w:history="1">
              <w:r w:rsidR="00C830E3" w:rsidRPr="007442BA">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7442BA" w:rsidP="001B6290">
            <w:pPr>
              <w:rPr>
                <w:rFonts w:ascii="Arial" w:eastAsiaTheme="minorHAnsi" w:hAnsi="Arial" w:cs="Arial"/>
                <w:szCs w:val="20"/>
                <w:lang w:val="en-GB" w:eastAsia="en-GB"/>
              </w:rPr>
            </w:pPr>
            <w:r w:rsidRPr="007442BA">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7442BA" w:rsidP="001B6290">
            <w:pPr>
              <w:rPr>
                <w:rFonts w:ascii="Arial" w:eastAsiaTheme="minorHAnsi" w:hAnsi="Arial" w:cs="Arial"/>
                <w:szCs w:val="20"/>
                <w:lang w:val="en-GB" w:eastAsia="en-GB"/>
              </w:rPr>
            </w:pPr>
            <w:r w:rsidRPr="007442BA">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1B6290">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1B6290">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7442BA" w:rsidP="001B6290">
            <w:pPr>
              <w:rPr>
                <w:rFonts w:ascii="Arial" w:eastAsiaTheme="minorHAnsi" w:hAnsi="Arial" w:cs="Arial"/>
                <w:szCs w:val="20"/>
                <w:lang w:val="en-GB" w:eastAsia="en-GB"/>
              </w:rPr>
            </w:pPr>
            <w:r w:rsidRPr="007442BA">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7442BA" w:rsidP="001B6290">
            <w:pPr>
              <w:rPr>
                <w:rFonts w:ascii="Arial" w:eastAsiaTheme="minorHAnsi" w:hAnsi="Arial" w:cs="Arial"/>
                <w:szCs w:val="20"/>
                <w:lang w:val="en-GB" w:eastAsia="en-GB"/>
              </w:rPr>
            </w:pPr>
            <w:r w:rsidRPr="007442BA">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1B6290">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7442BA" w:rsidP="001B6290">
            <w:pPr>
              <w:rPr>
                <w:rFonts w:ascii="Arial" w:eastAsiaTheme="minorHAnsi" w:hAnsi="Arial" w:cs="Arial"/>
                <w:szCs w:val="20"/>
                <w:lang w:val="en-GB" w:eastAsia="en-GB"/>
              </w:rPr>
            </w:pPr>
            <w:r w:rsidRPr="007442BA">
              <w:rPr>
                <w:rFonts w:ascii="Arial" w:eastAsiaTheme="minorHAnsi" w:hAnsi="Arial" w:cs="Arial"/>
                <w:szCs w:val="20"/>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7442BA" w:rsidP="001B6290">
            <w:pPr>
              <w:rPr>
                <w:rFonts w:ascii="Arial" w:eastAsiaTheme="minorHAnsi" w:hAnsi="Arial" w:cs="Arial"/>
                <w:szCs w:val="20"/>
                <w:lang w:val="en-GB" w:eastAsia="en-GB"/>
              </w:rPr>
            </w:pPr>
            <w:r w:rsidRPr="007442BA">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41"/>
        <w:gridCol w:w="5698"/>
      </w:tblGrid>
      <w:tr w:rsidR="00D25A80" w:rsidRPr="0056307B" w:rsidTr="00E67686">
        <w:trPr>
          <w:trHeight w:val="339"/>
        </w:trPr>
        <w:tc>
          <w:tcPr>
            <w:tcW w:w="1526" w:type="dxa"/>
            <w:shd w:val="clear" w:color="auto" w:fill="99FF99"/>
          </w:tcPr>
          <w:p w:rsidR="00D25A80" w:rsidRDefault="00D25A80" w:rsidP="001B6290">
            <w:pPr>
              <w:widowControl/>
              <w:autoSpaceDE/>
              <w:autoSpaceDN/>
              <w:rPr>
                <w:rFonts w:ascii="Arial" w:hAnsi="Arial" w:cs="Arial"/>
                <w:b/>
                <w:bCs/>
                <w:lang w:val="en-GB" w:eastAsia="en-GB"/>
              </w:rPr>
            </w:pPr>
            <w:r>
              <w:rPr>
                <w:rFonts w:ascii="Arial" w:hAnsi="Arial" w:cs="Arial"/>
                <w:b/>
                <w:bCs/>
                <w:lang w:val="en-GB" w:eastAsia="en-GB"/>
              </w:rPr>
              <w:t>Date</w:t>
            </w:r>
          </w:p>
        </w:tc>
        <w:tc>
          <w:tcPr>
            <w:tcW w:w="3941"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E67686">
        <w:trPr>
          <w:trHeight w:val="240"/>
        </w:trPr>
        <w:tc>
          <w:tcPr>
            <w:tcW w:w="1526" w:type="dxa"/>
          </w:tcPr>
          <w:p w:rsidR="00D25A80" w:rsidRDefault="007442BA" w:rsidP="001B6290">
            <w:pPr>
              <w:rPr>
                <w:rFonts w:ascii="Arial" w:eastAsiaTheme="minorHAnsi" w:hAnsi="Arial" w:cs="Arial"/>
                <w:szCs w:val="20"/>
                <w:lang w:val="en-GB" w:eastAsia="en-GB"/>
              </w:rPr>
            </w:pPr>
            <w:r w:rsidRPr="007442BA">
              <w:rPr>
                <w:rFonts w:ascii="Arial" w:hAnsi="Arial" w:cs="Arial"/>
                <w:lang w:val="en-GB" w:eastAsia="en-GB"/>
              </w:rPr>
              <w:t>30-Jul-2025</w:t>
            </w: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1B6290">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087543">
              <w:rPr>
                <w:rFonts w:ascii="Arial" w:eastAsiaTheme="minorHAnsi" w:hAnsi="Arial" w:cs="Arial"/>
                <w:szCs w:val="20"/>
                <w:lang w:val="en-GB" w:eastAsia="en-GB"/>
              </w:rPr>
              <w:t>SCG/S2RAS/113/1.0</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Pr>
                <w:rFonts w:ascii="Arial" w:eastAsiaTheme="minorHAnsi" w:hAnsi="Arial" w:cs="Arial"/>
                <w:szCs w:val="20"/>
                <w:lang w:val="en-GB" w:eastAsia="en-GB"/>
              </w:rPr>
              <w:t>SOC2 Asset Scope</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161667"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1611205" w:history="1">
            <w:r w:rsidR="00161667" w:rsidRPr="0000362C">
              <w:rPr>
                <w:rStyle w:val="Hyperlink"/>
                <w:rFonts w:ascii="Arial Black" w:eastAsia="Times New Roman" w:hAnsi="Arial Black" w:cstheme="minorHAnsi"/>
                <w:b/>
                <w:noProof/>
                <w:lang w:val="en-GB" w:eastAsia="en-GB"/>
              </w:rPr>
              <w:t>1) Objective</w:t>
            </w:r>
            <w:r w:rsidR="00161667">
              <w:rPr>
                <w:noProof/>
                <w:webHidden/>
              </w:rPr>
              <w:tab/>
            </w:r>
            <w:r w:rsidR="00161667">
              <w:rPr>
                <w:noProof/>
                <w:webHidden/>
              </w:rPr>
              <w:fldChar w:fldCharType="begin"/>
            </w:r>
            <w:r w:rsidR="00161667">
              <w:rPr>
                <w:noProof/>
                <w:webHidden/>
              </w:rPr>
              <w:instrText xml:space="preserve"> PAGEREF _Toc201611205 \h </w:instrText>
            </w:r>
            <w:r w:rsidR="00161667">
              <w:rPr>
                <w:noProof/>
                <w:webHidden/>
              </w:rPr>
            </w:r>
            <w:r w:rsidR="00161667">
              <w:rPr>
                <w:noProof/>
                <w:webHidden/>
              </w:rPr>
              <w:fldChar w:fldCharType="separate"/>
            </w:r>
            <w:r w:rsidR="00756AE1">
              <w:rPr>
                <w:noProof/>
                <w:webHidden/>
              </w:rPr>
              <w:t>6</w:t>
            </w:r>
            <w:r w:rsidR="00161667">
              <w:rPr>
                <w:noProof/>
                <w:webHidden/>
              </w:rPr>
              <w:fldChar w:fldCharType="end"/>
            </w:r>
          </w:hyperlink>
        </w:p>
        <w:p w:rsidR="00161667" w:rsidRDefault="008D270A">
          <w:pPr>
            <w:pStyle w:val="TOC1"/>
            <w:tabs>
              <w:tab w:val="right" w:leader="dot" w:pos="11332"/>
            </w:tabs>
            <w:rPr>
              <w:rFonts w:asciiTheme="minorHAnsi" w:eastAsiaTheme="minorEastAsia" w:hAnsiTheme="minorHAnsi" w:cstheme="minorBidi"/>
              <w:noProof/>
              <w:lang w:val="en-IN" w:eastAsia="en-IN"/>
            </w:rPr>
          </w:pPr>
          <w:hyperlink w:anchor="_Toc201611206" w:history="1">
            <w:r w:rsidR="00161667" w:rsidRPr="0000362C">
              <w:rPr>
                <w:rStyle w:val="Hyperlink"/>
                <w:rFonts w:ascii="Arial Black" w:eastAsia="Times New Roman" w:hAnsi="Arial Black" w:cstheme="minorHAnsi"/>
                <w:b/>
                <w:noProof/>
                <w:lang w:val="en-GB" w:eastAsia="en-GB"/>
              </w:rPr>
              <w:t>2) Roles &amp;Responsibilities</w:t>
            </w:r>
            <w:r w:rsidR="00161667">
              <w:rPr>
                <w:noProof/>
                <w:webHidden/>
              </w:rPr>
              <w:tab/>
            </w:r>
            <w:r w:rsidR="00161667">
              <w:rPr>
                <w:noProof/>
                <w:webHidden/>
              </w:rPr>
              <w:fldChar w:fldCharType="begin"/>
            </w:r>
            <w:r w:rsidR="00161667">
              <w:rPr>
                <w:noProof/>
                <w:webHidden/>
              </w:rPr>
              <w:instrText xml:space="preserve"> PAGEREF _Toc201611206 \h </w:instrText>
            </w:r>
            <w:r w:rsidR="00161667">
              <w:rPr>
                <w:noProof/>
                <w:webHidden/>
              </w:rPr>
            </w:r>
            <w:r w:rsidR="00161667">
              <w:rPr>
                <w:noProof/>
                <w:webHidden/>
              </w:rPr>
              <w:fldChar w:fldCharType="separate"/>
            </w:r>
            <w:r w:rsidR="00756AE1">
              <w:rPr>
                <w:noProof/>
                <w:webHidden/>
              </w:rPr>
              <w:t>6</w:t>
            </w:r>
            <w:r w:rsidR="00161667">
              <w:rPr>
                <w:noProof/>
                <w:webHidden/>
              </w:rPr>
              <w:fldChar w:fldCharType="end"/>
            </w:r>
          </w:hyperlink>
        </w:p>
        <w:p w:rsidR="00161667" w:rsidRDefault="008D270A">
          <w:pPr>
            <w:pStyle w:val="TOC1"/>
            <w:tabs>
              <w:tab w:val="right" w:leader="dot" w:pos="11332"/>
            </w:tabs>
            <w:rPr>
              <w:rFonts w:asciiTheme="minorHAnsi" w:eastAsiaTheme="minorEastAsia" w:hAnsiTheme="minorHAnsi" w:cstheme="minorBidi"/>
              <w:noProof/>
              <w:lang w:val="en-IN" w:eastAsia="en-IN"/>
            </w:rPr>
          </w:pPr>
          <w:hyperlink w:anchor="_Toc201611207" w:history="1">
            <w:r w:rsidR="00161667" w:rsidRPr="0000362C">
              <w:rPr>
                <w:rStyle w:val="Hyperlink"/>
                <w:rFonts w:ascii="Arial Black" w:eastAsia="Times New Roman" w:hAnsi="Arial Black" w:cstheme="minorHAnsi"/>
                <w:b/>
                <w:noProof/>
                <w:lang w:val="en-GB" w:eastAsia="en-GB"/>
              </w:rPr>
              <w:t>3) Scope</w:t>
            </w:r>
            <w:r w:rsidR="00161667">
              <w:rPr>
                <w:noProof/>
                <w:webHidden/>
              </w:rPr>
              <w:tab/>
            </w:r>
            <w:r w:rsidR="00161667">
              <w:rPr>
                <w:noProof/>
                <w:webHidden/>
              </w:rPr>
              <w:fldChar w:fldCharType="begin"/>
            </w:r>
            <w:r w:rsidR="00161667">
              <w:rPr>
                <w:noProof/>
                <w:webHidden/>
              </w:rPr>
              <w:instrText xml:space="preserve"> PAGEREF _Toc201611207 \h </w:instrText>
            </w:r>
            <w:r w:rsidR="00161667">
              <w:rPr>
                <w:noProof/>
                <w:webHidden/>
              </w:rPr>
            </w:r>
            <w:r w:rsidR="00161667">
              <w:rPr>
                <w:noProof/>
                <w:webHidden/>
              </w:rPr>
              <w:fldChar w:fldCharType="separate"/>
            </w:r>
            <w:r w:rsidR="00756AE1">
              <w:rPr>
                <w:noProof/>
                <w:webHidden/>
              </w:rPr>
              <w:t>6</w:t>
            </w:r>
            <w:r w:rsidR="00161667">
              <w:rPr>
                <w:noProof/>
                <w:webHidden/>
              </w:rPr>
              <w:fldChar w:fldCharType="end"/>
            </w:r>
          </w:hyperlink>
        </w:p>
        <w:p w:rsidR="00161667" w:rsidRDefault="008D270A">
          <w:pPr>
            <w:pStyle w:val="TOC1"/>
            <w:tabs>
              <w:tab w:val="right" w:leader="dot" w:pos="11332"/>
            </w:tabs>
            <w:rPr>
              <w:rFonts w:asciiTheme="minorHAnsi" w:eastAsiaTheme="minorEastAsia" w:hAnsiTheme="minorHAnsi" w:cstheme="minorBidi"/>
              <w:noProof/>
              <w:lang w:val="en-IN" w:eastAsia="en-IN"/>
            </w:rPr>
          </w:pPr>
          <w:hyperlink w:anchor="_Toc201611208" w:history="1">
            <w:r w:rsidR="00161667" w:rsidRPr="0000362C">
              <w:rPr>
                <w:rStyle w:val="Hyperlink"/>
                <w:rFonts w:ascii="Arial Black" w:eastAsia="Times New Roman" w:hAnsi="Arial Black" w:cstheme="minorHAnsi"/>
                <w:b/>
                <w:noProof/>
                <w:lang w:val="en-GB" w:eastAsia="en-GB"/>
              </w:rPr>
              <w:t>4) Physical access Control</w:t>
            </w:r>
            <w:r w:rsidR="00161667">
              <w:rPr>
                <w:noProof/>
                <w:webHidden/>
              </w:rPr>
              <w:tab/>
            </w:r>
            <w:r w:rsidR="00161667">
              <w:rPr>
                <w:noProof/>
                <w:webHidden/>
              </w:rPr>
              <w:fldChar w:fldCharType="begin"/>
            </w:r>
            <w:r w:rsidR="00161667">
              <w:rPr>
                <w:noProof/>
                <w:webHidden/>
              </w:rPr>
              <w:instrText xml:space="preserve"> PAGEREF _Toc201611208 \h </w:instrText>
            </w:r>
            <w:r w:rsidR="00161667">
              <w:rPr>
                <w:noProof/>
                <w:webHidden/>
              </w:rPr>
            </w:r>
            <w:r w:rsidR="00161667">
              <w:rPr>
                <w:noProof/>
                <w:webHidden/>
              </w:rPr>
              <w:fldChar w:fldCharType="separate"/>
            </w:r>
            <w:r w:rsidR="00756AE1">
              <w:rPr>
                <w:noProof/>
                <w:webHidden/>
              </w:rPr>
              <w:t>7</w:t>
            </w:r>
            <w:r w:rsidR="00161667">
              <w:rPr>
                <w:noProof/>
                <w:webHidden/>
              </w:rPr>
              <w:fldChar w:fldCharType="end"/>
            </w:r>
          </w:hyperlink>
        </w:p>
        <w:p w:rsidR="00161667" w:rsidRDefault="008D270A">
          <w:pPr>
            <w:pStyle w:val="TOC2"/>
            <w:tabs>
              <w:tab w:val="right" w:leader="dot" w:pos="11332"/>
            </w:tabs>
            <w:rPr>
              <w:rFonts w:asciiTheme="minorHAnsi" w:eastAsiaTheme="minorEastAsia" w:hAnsiTheme="minorHAnsi" w:cstheme="minorBidi"/>
              <w:noProof/>
              <w:lang w:val="en-IN" w:eastAsia="en-IN"/>
            </w:rPr>
          </w:pPr>
          <w:hyperlink w:anchor="_Toc201611209" w:history="1">
            <w:r w:rsidR="00161667" w:rsidRPr="0000362C">
              <w:rPr>
                <w:rStyle w:val="Hyperlink"/>
                <w:rFonts w:ascii="Arial" w:hAnsi="Arial" w:cs="Arial"/>
                <w:b/>
                <w:noProof/>
              </w:rPr>
              <w:t>4.1) Control Objective</w:t>
            </w:r>
            <w:r w:rsidR="00161667">
              <w:rPr>
                <w:noProof/>
                <w:webHidden/>
              </w:rPr>
              <w:tab/>
            </w:r>
            <w:r w:rsidR="00161667">
              <w:rPr>
                <w:noProof/>
                <w:webHidden/>
              </w:rPr>
              <w:fldChar w:fldCharType="begin"/>
            </w:r>
            <w:r w:rsidR="00161667">
              <w:rPr>
                <w:noProof/>
                <w:webHidden/>
              </w:rPr>
              <w:instrText xml:space="preserve"> PAGEREF _Toc201611209 \h </w:instrText>
            </w:r>
            <w:r w:rsidR="00161667">
              <w:rPr>
                <w:noProof/>
                <w:webHidden/>
              </w:rPr>
            </w:r>
            <w:r w:rsidR="00161667">
              <w:rPr>
                <w:noProof/>
                <w:webHidden/>
              </w:rPr>
              <w:fldChar w:fldCharType="separate"/>
            </w:r>
            <w:r w:rsidR="00756AE1">
              <w:rPr>
                <w:noProof/>
                <w:webHidden/>
              </w:rPr>
              <w:t>7</w:t>
            </w:r>
            <w:r w:rsidR="00161667">
              <w:rPr>
                <w:noProof/>
                <w:webHidden/>
              </w:rPr>
              <w:fldChar w:fldCharType="end"/>
            </w:r>
          </w:hyperlink>
        </w:p>
        <w:p w:rsidR="00161667" w:rsidRDefault="008D270A">
          <w:pPr>
            <w:pStyle w:val="TOC2"/>
            <w:tabs>
              <w:tab w:val="right" w:leader="dot" w:pos="11332"/>
            </w:tabs>
            <w:rPr>
              <w:rFonts w:asciiTheme="minorHAnsi" w:eastAsiaTheme="minorEastAsia" w:hAnsiTheme="minorHAnsi" w:cstheme="minorBidi"/>
              <w:noProof/>
              <w:lang w:val="en-IN" w:eastAsia="en-IN"/>
            </w:rPr>
          </w:pPr>
          <w:hyperlink w:anchor="_Toc201611210" w:history="1">
            <w:r w:rsidR="00161667" w:rsidRPr="0000362C">
              <w:rPr>
                <w:rStyle w:val="Hyperlink"/>
                <w:rFonts w:ascii="Arial" w:hAnsi="Arial" w:cs="Arial"/>
                <w:b/>
                <w:noProof/>
              </w:rPr>
              <w:t>4.2) Standard</w:t>
            </w:r>
            <w:r w:rsidR="00161667">
              <w:rPr>
                <w:noProof/>
                <w:webHidden/>
              </w:rPr>
              <w:tab/>
            </w:r>
            <w:r w:rsidR="00161667">
              <w:rPr>
                <w:noProof/>
                <w:webHidden/>
              </w:rPr>
              <w:fldChar w:fldCharType="begin"/>
            </w:r>
            <w:r w:rsidR="00161667">
              <w:rPr>
                <w:noProof/>
                <w:webHidden/>
              </w:rPr>
              <w:instrText xml:space="preserve"> PAGEREF _Toc201611210 \h </w:instrText>
            </w:r>
            <w:r w:rsidR="00161667">
              <w:rPr>
                <w:noProof/>
                <w:webHidden/>
              </w:rPr>
            </w:r>
            <w:r w:rsidR="00161667">
              <w:rPr>
                <w:noProof/>
                <w:webHidden/>
              </w:rPr>
              <w:fldChar w:fldCharType="separate"/>
            </w:r>
            <w:r w:rsidR="00756AE1">
              <w:rPr>
                <w:noProof/>
                <w:webHidden/>
              </w:rPr>
              <w:t>7</w:t>
            </w:r>
            <w:r w:rsidR="00161667">
              <w:rPr>
                <w:noProof/>
                <w:webHidden/>
              </w:rPr>
              <w:fldChar w:fldCharType="end"/>
            </w:r>
          </w:hyperlink>
        </w:p>
        <w:p w:rsidR="00161667" w:rsidRDefault="008D270A">
          <w:pPr>
            <w:pStyle w:val="TOC2"/>
            <w:tabs>
              <w:tab w:val="right" w:leader="dot" w:pos="11332"/>
            </w:tabs>
            <w:rPr>
              <w:rFonts w:asciiTheme="minorHAnsi" w:eastAsiaTheme="minorEastAsia" w:hAnsiTheme="minorHAnsi" w:cstheme="minorBidi"/>
              <w:noProof/>
              <w:lang w:val="en-IN" w:eastAsia="en-IN"/>
            </w:rPr>
          </w:pPr>
          <w:hyperlink w:anchor="_Toc201611211" w:history="1">
            <w:r w:rsidR="00161667" w:rsidRPr="0000362C">
              <w:rPr>
                <w:rStyle w:val="Hyperlink"/>
                <w:rFonts w:ascii="Arial" w:hAnsi="Arial" w:cs="Arial"/>
                <w:b/>
                <w:noProof/>
              </w:rPr>
              <w:t>4.3) Guidelines</w:t>
            </w:r>
            <w:r w:rsidR="00161667">
              <w:rPr>
                <w:noProof/>
                <w:webHidden/>
              </w:rPr>
              <w:tab/>
            </w:r>
            <w:r w:rsidR="00161667">
              <w:rPr>
                <w:noProof/>
                <w:webHidden/>
              </w:rPr>
              <w:fldChar w:fldCharType="begin"/>
            </w:r>
            <w:r w:rsidR="00161667">
              <w:rPr>
                <w:noProof/>
                <w:webHidden/>
              </w:rPr>
              <w:instrText xml:space="preserve"> PAGEREF _Toc201611211 \h </w:instrText>
            </w:r>
            <w:r w:rsidR="00161667">
              <w:rPr>
                <w:noProof/>
                <w:webHidden/>
              </w:rPr>
            </w:r>
            <w:r w:rsidR="00161667">
              <w:rPr>
                <w:noProof/>
                <w:webHidden/>
              </w:rPr>
              <w:fldChar w:fldCharType="separate"/>
            </w:r>
            <w:r w:rsidR="00756AE1">
              <w:rPr>
                <w:noProof/>
                <w:webHidden/>
              </w:rPr>
              <w:t>8</w:t>
            </w:r>
            <w:r w:rsidR="00161667">
              <w:rPr>
                <w:noProof/>
                <w:webHidden/>
              </w:rPr>
              <w:fldChar w:fldCharType="end"/>
            </w:r>
          </w:hyperlink>
        </w:p>
        <w:p w:rsidR="00161667" w:rsidRDefault="008D270A">
          <w:pPr>
            <w:pStyle w:val="TOC2"/>
            <w:tabs>
              <w:tab w:val="right" w:leader="dot" w:pos="11332"/>
            </w:tabs>
            <w:rPr>
              <w:rFonts w:asciiTheme="minorHAnsi" w:eastAsiaTheme="minorEastAsia" w:hAnsiTheme="minorHAnsi" w:cstheme="minorBidi"/>
              <w:noProof/>
              <w:lang w:val="en-IN" w:eastAsia="en-IN"/>
            </w:rPr>
          </w:pPr>
          <w:hyperlink w:anchor="_Toc201611212" w:history="1">
            <w:r w:rsidR="00161667" w:rsidRPr="0000362C">
              <w:rPr>
                <w:rStyle w:val="Hyperlink"/>
                <w:rFonts w:ascii="Arial" w:hAnsi="Arial" w:cs="Arial"/>
                <w:b/>
                <w:noProof/>
              </w:rPr>
              <w:t>4.4) Procedure</w:t>
            </w:r>
            <w:r w:rsidR="00161667">
              <w:rPr>
                <w:noProof/>
                <w:webHidden/>
              </w:rPr>
              <w:tab/>
            </w:r>
            <w:r w:rsidR="00161667">
              <w:rPr>
                <w:noProof/>
                <w:webHidden/>
              </w:rPr>
              <w:fldChar w:fldCharType="begin"/>
            </w:r>
            <w:r w:rsidR="00161667">
              <w:rPr>
                <w:noProof/>
                <w:webHidden/>
              </w:rPr>
              <w:instrText xml:space="preserve"> PAGEREF _Toc201611212 \h </w:instrText>
            </w:r>
            <w:r w:rsidR="00161667">
              <w:rPr>
                <w:noProof/>
                <w:webHidden/>
              </w:rPr>
            </w:r>
            <w:r w:rsidR="00161667">
              <w:rPr>
                <w:noProof/>
                <w:webHidden/>
              </w:rPr>
              <w:fldChar w:fldCharType="separate"/>
            </w:r>
            <w:r w:rsidR="00756AE1">
              <w:rPr>
                <w:noProof/>
                <w:webHidden/>
              </w:rPr>
              <w:t>8</w:t>
            </w:r>
            <w:r w:rsidR="00161667">
              <w:rPr>
                <w:noProof/>
                <w:webHidden/>
              </w:rPr>
              <w:fldChar w:fldCharType="end"/>
            </w:r>
          </w:hyperlink>
        </w:p>
        <w:p w:rsidR="00161667" w:rsidRDefault="008D270A">
          <w:pPr>
            <w:pStyle w:val="TOC1"/>
            <w:tabs>
              <w:tab w:val="right" w:leader="dot" w:pos="11332"/>
            </w:tabs>
            <w:rPr>
              <w:rFonts w:asciiTheme="minorHAnsi" w:eastAsiaTheme="minorEastAsia" w:hAnsiTheme="minorHAnsi" w:cstheme="minorBidi"/>
              <w:noProof/>
              <w:lang w:val="en-IN" w:eastAsia="en-IN"/>
            </w:rPr>
          </w:pPr>
          <w:hyperlink w:anchor="_Toc201611213" w:history="1">
            <w:r w:rsidR="00161667" w:rsidRPr="0000362C">
              <w:rPr>
                <w:rStyle w:val="Hyperlink"/>
                <w:rFonts w:ascii="Arial Black" w:eastAsia="Times New Roman" w:hAnsi="Arial Black" w:cstheme="minorHAnsi"/>
                <w:b/>
                <w:noProof/>
                <w:lang w:val="en-GB" w:eastAsia="en-GB"/>
              </w:rPr>
              <w:t>5) Monitoring Physical access</w:t>
            </w:r>
            <w:r w:rsidR="00161667">
              <w:rPr>
                <w:noProof/>
                <w:webHidden/>
              </w:rPr>
              <w:tab/>
            </w:r>
            <w:r w:rsidR="00161667">
              <w:rPr>
                <w:noProof/>
                <w:webHidden/>
              </w:rPr>
              <w:fldChar w:fldCharType="begin"/>
            </w:r>
            <w:r w:rsidR="00161667">
              <w:rPr>
                <w:noProof/>
                <w:webHidden/>
              </w:rPr>
              <w:instrText xml:space="preserve"> PAGEREF _Toc201611213 \h </w:instrText>
            </w:r>
            <w:r w:rsidR="00161667">
              <w:rPr>
                <w:noProof/>
                <w:webHidden/>
              </w:rPr>
            </w:r>
            <w:r w:rsidR="00161667">
              <w:rPr>
                <w:noProof/>
                <w:webHidden/>
              </w:rPr>
              <w:fldChar w:fldCharType="separate"/>
            </w:r>
            <w:r w:rsidR="00756AE1">
              <w:rPr>
                <w:noProof/>
                <w:webHidden/>
              </w:rPr>
              <w:t>9</w:t>
            </w:r>
            <w:r w:rsidR="00161667">
              <w:rPr>
                <w:noProof/>
                <w:webHidden/>
              </w:rPr>
              <w:fldChar w:fldCharType="end"/>
            </w:r>
          </w:hyperlink>
        </w:p>
        <w:p w:rsidR="00161667" w:rsidRDefault="008D270A">
          <w:pPr>
            <w:pStyle w:val="TOC2"/>
            <w:tabs>
              <w:tab w:val="right" w:leader="dot" w:pos="11332"/>
            </w:tabs>
            <w:rPr>
              <w:rFonts w:asciiTheme="minorHAnsi" w:eastAsiaTheme="minorEastAsia" w:hAnsiTheme="minorHAnsi" w:cstheme="minorBidi"/>
              <w:noProof/>
              <w:lang w:val="en-IN" w:eastAsia="en-IN"/>
            </w:rPr>
          </w:pPr>
          <w:hyperlink w:anchor="_Toc201611214" w:history="1">
            <w:r w:rsidR="00161667" w:rsidRPr="0000362C">
              <w:rPr>
                <w:rStyle w:val="Hyperlink"/>
                <w:rFonts w:ascii="Arial" w:hAnsi="Arial" w:cs="Arial"/>
                <w:b/>
                <w:noProof/>
              </w:rPr>
              <w:t>5.1) Control Objective</w:t>
            </w:r>
            <w:r w:rsidR="00161667">
              <w:rPr>
                <w:noProof/>
                <w:webHidden/>
              </w:rPr>
              <w:tab/>
            </w:r>
            <w:r w:rsidR="00161667">
              <w:rPr>
                <w:noProof/>
                <w:webHidden/>
              </w:rPr>
              <w:fldChar w:fldCharType="begin"/>
            </w:r>
            <w:r w:rsidR="00161667">
              <w:rPr>
                <w:noProof/>
                <w:webHidden/>
              </w:rPr>
              <w:instrText xml:space="preserve"> PAGEREF _Toc201611214 \h </w:instrText>
            </w:r>
            <w:r w:rsidR="00161667">
              <w:rPr>
                <w:noProof/>
                <w:webHidden/>
              </w:rPr>
            </w:r>
            <w:r w:rsidR="00161667">
              <w:rPr>
                <w:noProof/>
                <w:webHidden/>
              </w:rPr>
              <w:fldChar w:fldCharType="separate"/>
            </w:r>
            <w:r w:rsidR="00756AE1">
              <w:rPr>
                <w:noProof/>
                <w:webHidden/>
              </w:rPr>
              <w:t>9</w:t>
            </w:r>
            <w:r w:rsidR="00161667">
              <w:rPr>
                <w:noProof/>
                <w:webHidden/>
              </w:rPr>
              <w:fldChar w:fldCharType="end"/>
            </w:r>
          </w:hyperlink>
        </w:p>
        <w:p w:rsidR="00161667" w:rsidRDefault="008D270A">
          <w:pPr>
            <w:pStyle w:val="TOC2"/>
            <w:tabs>
              <w:tab w:val="right" w:leader="dot" w:pos="11332"/>
            </w:tabs>
            <w:rPr>
              <w:rFonts w:asciiTheme="minorHAnsi" w:eastAsiaTheme="minorEastAsia" w:hAnsiTheme="minorHAnsi" w:cstheme="minorBidi"/>
              <w:noProof/>
              <w:lang w:val="en-IN" w:eastAsia="en-IN"/>
            </w:rPr>
          </w:pPr>
          <w:hyperlink w:anchor="_Toc201611215" w:history="1">
            <w:r w:rsidR="00161667" w:rsidRPr="0000362C">
              <w:rPr>
                <w:rStyle w:val="Hyperlink"/>
                <w:rFonts w:ascii="Arial" w:hAnsi="Arial" w:cs="Arial"/>
                <w:b/>
                <w:noProof/>
              </w:rPr>
              <w:t>5.2) Standard</w:t>
            </w:r>
            <w:r w:rsidR="00161667">
              <w:rPr>
                <w:noProof/>
                <w:webHidden/>
              </w:rPr>
              <w:tab/>
            </w:r>
            <w:r w:rsidR="00161667">
              <w:rPr>
                <w:noProof/>
                <w:webHidden/>
              </w:rPr>
              <w:fldChar w:fldCharType="begin"/>
            </w:r>
            <w:r w:rsidR="00161667">
              <w:rPr>
                <w:noProof/>
                <w:webHidden/>
              </w:rPr>
              <w:instrText xml:space="preserve"> PAGEREF _Toc201611215 \h </w:instrText>
            </w:r>
            <w:r w:rsidR="00161667">
              <w:rPr>
                <w:noProof/>
                <w:webHidden/>
              </w:rPr>
            </w:r>
            <w:r w:rsidR="00161667">
              <w:rPr>
                <w:noProof/>
                <w:webHidden/>
              </w:rPr>
              <w:fldChar w:fldCharType="separate"/>
            </w:r>
            <w:r w:rsidR="00756AE1">
              <w:rPr>
                <w:noProof/>
                <w:webHidden/>
              </w:rPr>
              <w:t>9</w:t>
            </w:r>
            <w:r w:rsidR="00161667">
              <w:rPr>
                <w:noProof/>
                <w:webHidden/>
              </w:rPr>
              <w:fldChar w:fldCharType="end"/>
            </w:r>
          </w:hyperlink>
        </w:p>
        <w:p w:rsidR="00161667" w:rsidRDefault="008D270A">
          <w:pPr>
            <w:pStyle w:val="TOC2"/>
            <w:tabs>
              <w:tab w:val="right" w:leader="dot" w:pos="11332"/>
            </w:tabs>
            <w:rPr>
              <w:rFonts w:asciiTheme="minorHAnsi" w:eastAsiaTheme="minorEastAsia" w:hAnsiTheme="minorHAnsi" w:cstheme="minorBidi"/>
              <w:noProof/>
              <w:lang w:val="en-IN" w:eastAsia="en-IN"/>
            </w:rPr>
          </w:pPr>
          <w:hyperlink w:anchor="_Toc201611216" w:history="1">
            <w:r w:rsidR="00161667" w:rsidRPr="0000362C">
              <w:rPr>
                <w:rStyle w:val="Hyperlink"/>
                <w:rFonts w:ascii="Arial" w:hAnsi="Arial" w:cs="Arial"/>
                <w:b/>
                <w:noProof/>
              </w:rPr>
              <w:t>5.3) Guidelines</w:t>
            </w:r>
            <w:r w:rsidR="00161667">
              <w:rPr>
                <w:noProof/>
                <w:webHidden/>
              </w:rPr>
              <w:tab/>
            </w:r>
            <w:r w:rsidR="00161667">
              <w:rPr>
                <w:noProof/>
                <w:webHidden/>
              </w:rPr>
              <w:fldChar w:fldCharType="begin"/>
            </w:r>
            <w:r w:rsidR="00161667">
              <w:rPr>
                <w:noProof/>
                <w:webHidden/>
              </w:rPr>
              <w:instrText xml:space="preserve"> PAGEREF _Toc201611216 \h </w:instrText>
            </w:r>
            <w:r w:rsidR="00161667">
              <w:rPr>
                <w:noProof/>
                <w:webHidden/>
              </w:rPr>
            </w:r>
            <w:r w:rsidR="00161667">
              <w:rPr>
                <w:noProof/>
                <w:webHidden/>
              </w:rPr>
              <w:fldChar w:fldCharType="separate"/>
            </w:r>
            <w:r w:rsidR="00756AE1">
              <w:rPr>
                <w:noProof/>
                <w:webHidden/>
              </w:rPr>
              <w:t>10</w:t>
            </w:r>
            <w:r w:rsidR="00161667">
              <w:rPr>
                <w:noProof/>
                <w:webHidden/>
              </w:rPr>
              <w:fldChar w:fldCharType="end"/>
            </w:r>
          </w:hyperlink>
        </w:p>
        <w:p w:rsidR="00161667" w:rsidRDefault="008D270A">
          <w:pPr>
            <w:pStyle w:val="TOC2"/>
            <w:tabs>
              <w:tab w:val="right" w:leader="dot" w:pos="11332"/>
            </w:tabs>
            <w:rPr>
              <w:rFonts w:asciiTheme="minorHAnsi" w:eastAsiaTheme="minorEastAsia" w:hAnsiTheme="minorHAnsi" w:cstheme="minorBidi"/>
              <w:noProof/>
              <w:lang w:val="en-IN" w:eastAsia="en-IN"/>
            </w:rPr>
          </w:pPr>
          <w:hyperlink w:anchor="_Toc201611217" w:history="1">
            <w:r w:rsidR="00161667" w:rsidRPr="0000362C">
              <w:rPr>
                <w:rStyle w:val="Hyperlink"/>
                <w:rFonts w:ascii="Arial" w:hAnsi="Arial" w:cs="Arial"/>
                <w:b/>
                <w:noProof/>
              </w:rPr>
              <w:t>5.4) Procedure</w:t>
            </w:r>
            <w:r w:rsidR="00161667">
              <w:rPr>
                <w:noProof/>
                <w:webHidden/>
              </w:rPr>
              <w:tab/>
            </w:r>
            <w:r w:rsidR="00161667">
              <w:rPr>
                <w:noProof/>
                <w:webHidden/>
              </w:rPr>
              <w:fldChar w:fldCharType="begin"/>
            </w:r>
            <w:r w:rsidR="00161667">
              <w:rPr>
                <w:noProof/>
                <w:webHidden/>
              </w:rPr>
              <w:instrText xml:space="preserve"> PAGEREF _Toc201611217 \h </w:instrText>
            </w:r>
            <w:r w:rsidR="00161667">
              <w:rPr>
                <w:noProof/>
                <w:webHidden/>
              </w:rPr>
            </w:r>
            <w:r w:rsidR="00161667">
              <w:rPr>
                <w:noProof/>
                <w:webHidden/>
              </w:rPr>
              <w:fldChar w:fldCharType="separate"/>
            </w:r>
            <w:r w:rsidR="00756AE1">
              <w:rPr>
                <w:noProof/>
                <w:webHidden/>
              </w:rPr>
              <w:t>10</w:t>
            </w:r>
            <w:r w:rsidR="00161667">
              <w:rPr>
                <w:noProof/>
                <w:webHidden/>
              </w:rPr>
              <w:fldChar w:fldCharType="end"/>
            </w:r>
          </w:hyperlink>
        </w:p>
        <w:p w:rsidR="00161667" w:rsidRDefault="008D270A">
          <w:pPr>
            <w:pStyle w:val="TOC1"/>
            <w:tabs>
              <w:tab w:val="right" w:leader="dot" w:pos="11332"/>
            </w:tabs>
            <w:rPr>
              <w:rFonts w:asciiTheme="minorHAnsi" w:eastAsiaTheme="minorEastAsia" w:hAnsiTheme="minorHAnsi" w:cstheme="minorBidi"/>
              <w:noProof/>
              <w:lang w:val="en-IN" w:eastAsia="en-IN"/>
            </w:rPr>
          </w:pPr>
          <w:hyperlink w:anchor="_Toc201611218" w:history="1">
            <w:r w:rsidR="00161667" w:rsidRPr="0000362C">
              <w:rPr>
                <w:rStyle w:val="Hyperlink"/>
                <w:rFonts w:ascii="Arial Black" w:eastAsia="Times New Roman" w:hAnsi="Arial Black" w:cstheme="minorHAnsi"/>
                <w:b/>
                <w:noProof/>
                <w:lang w:val="en-GB" w:eastAsia="en-GB"/>
              </w:rPr>
              <w:t>6) Employee Training and Awareness</w:t>
            </w:r>
            <w:r w:rsidR="00161667">
              <w:rPr>
                <w:noProof/>
                <w:webHidden/>
              </w:rPr>
              <w:tab/>
            </w:r>
            <w:r w:rsidR="00161667">
              <w:rPr>
                <w:noProof/>
                <w:webHidden/>
              </w:rPr>
              <w:fldChar w:fldCharType="begin"/>
            </w:r>
            <w:r w:rsidR="00161667">
              <w:rPr>
                <w:noProof/>
                <w:webHidden/>
              </w:rPr>
              <w:instrText xml:space="preserve"> PAGEREF _Toc201611218 \h </w:instrText>
            </w:r>
            <w:r w:rsidR="00161667">
              <w:rPr>
                <w:noProof/>
                <w:webHidden/>
              </w:rPr>
            </w:r>
            <w:r w:rsidR="00161667">
              <w:rPr>
                <w:noProof/>
                <w:webHidden/>
              </w:rPr>
              <w:fldChar w:fldCharType="separate"/>
            </w:r>
            <w:r w:rsidR="00756AE1">
              <w:rPr>
                <w:noProof/>
                <w:webHidden/>
              </w:rPr>
              <w:t>10</w:t>
            </w:r>
            <w:r w:rsidR="00161667">
              <w:rPr>
                <w:noProof/>
                <w:webHidden/>
              </w:rPr>
              <w:fldChar w:fldCharType="end"/>
            </w:r>
          </w:hyperlink>
        </w:p>
        <w:p w:rsidR="00161667" w:rsidRDefault="008D270A">
          <w:pPr>
            <w:pStyle w:val="TOC1"/>
            <w:tabs>
              <w:tab w:val="right" w:leader="dot" w:pos="11332"/>
            </w:tabs>
            <w:rPr>
              <w:rFonts w:asciiTheme="minorHAnsi" w:eastAsiaTheme="minorEastAsia" w:hAnsiTheme="minorHAnsi" w:cstheme="minorBidi"/>
              <w:noProof/>
              <w:lang w:val="en-IN" w:eastAsia="en-IN"/>
            </w:rPr>
          </w:pPr>
          <w:hyperlink w:anchor="_Toc201611219" w:history="1">
            <w:r w:rsidR="00161667" w:rsidRPr="0000362C">
              <w:rPr>
                <w:rStyle w:val="Hyperlink"/>
                <w:rFonts w:ascii="Arial Black" w:eastAsia="Times New Roman" w:hAnsi="Arial Black" w:cstheme="minorHAnsi"/>
                <w:b/>
                <w:noProof/>
                <w:lang w:val="en-GB" w:eastAsia="en-GB"/>
              </w:rPr>
              <w:t>7) Compliance and Monitoring</w:t>
            </w:r>
            <w:r w:rsidR="00161667">
              <w:rPr>
                <w:noProof/>
                <w:webHidden/>
              </w:rPr>
              <w:tab/>
            </w:r>
            <w:r w:rsidR="00161667">
              <w:rPr>
                <w:noProof/>
                <w:webHidden/>
              </w:rPr>
              <w:fldChar w:fldCharType="begin"/>
            </w:r>
            <w:r w:rsidR="00161667">
              <w:rPr>
                <w:noProof/>
                <w:webHidden/>
              </w:rPr>
              <w:instrText xml:space="preserve"> PAGEREF _Toc201611219 \h </w:instrText>
            </w:r>
            <w:r w:rsidR="00161667">
              <w:rPr>
                <w:noProof/>
                <w:webHidden/>
              </w:rPr>
            </w:r>
            <w:r w:rsidR="00161667">
              <w:rPr>
                <w:noProof/>
                <w:webHidden/>
              </w:rPr>
              <w:fldChar w:fldCharType="separate"/>
            </w:r>
            <w:r w:rsidR="00756AE1">
              <w:rPr>
                <w:noProof/>
                <w:webHidden/>
              </w:rPr>
              <w:t>10</w:t>
            </w:r>
            <w:r w:rsidR="00161667">
              <w:rPr>
                <w:noProof/>
                <w:webHidden/>
              </w:rPr>
              <w:fldChar w:fldCharType="end"/>
            </w:r>
          </w:hyperlink>
        </w:p>
        <w:p w:rsidR="00161667" w:rsidRDefault="008D270A">
          <w:pPr>
            <w:pStyle w:val="TOC1"/>
            <w:tabs>
              <w:tab w:val="right" w:leader="dot" w:pos="11332"/>
            </w:tabs>
            <w:rPr>
              <w:rFonts w:asciiTheme="minorHAnsi" w:eastAsiaTheme="minorEastAsia" w:hAnsiTheme="minorHAnsi" w:cstheme="minorBidi"/>
              <w:noProof/>
              <w:lang w:val="en-IN" w:eastAsia="en-IN"/>
            </w:rPr>
          </w:pPr>
          <w:hyperlink w:anchor="_Toc201611220" w:history="1">
            <w:r w:rsidR="00161667" w:rsidRPr="0000362C">
              <w:rPr>
                <w:rStyle w:val="Hyperlink"/>
                <w:rFonts w:ascii="Arial Black" w:eastAsia="Times New Roman" w:hAnsi="Arial Black" w:cstheme="minorHAnsi"/>
                <w:b/>
                <w:noProof/>
                <w:lang w:val="en-GB" w:eastAsia="en-GB"/>
              </w:rPr>
              <w:t>8) Escalation Matrix</w:t>
            </w:r>
            <w:r w:rsidR="00161667">
              <w:rPr>
                <w:noProof/>
                <w:webHidden/>
              </w:rPr>
              <w:tab/>
            </w:r>
            <w:r w:rsidR="00161667">
              <w:rPr>
                <w:noProof/>
                <w:webHidden/>
              </w:rPr>
              <w:fldChar w:fldCharType="begin"/>
            </w:r>
            <w:r w:rsidR="00161667">
              <w:rPr>
                <w:noProof/>
                <w:webHidden/>
              </w:rPr>
              <w:instrText xml:space="preserve"> PAGEREF _Toc201611220 \h </w:instrText>
            </w:r>
            <w:r w:rsidR="00161667">
              <w:rPr>
                <w:noProof/>
                <w:webHidden/>
              </w:rPr>
            </w:r>
            <w:r w:rsidR="00161667">
              <w:rPr>
                <w:noProof/>
                <w:webHidden/>
              </w:rPr>
              <w:fldChar w:fldCharType="separate"/>
            </w:r>
            <w:r w:rsidR="00756AE1">
              <w:rPr>
                <w:noProof/>
                <w:webHidden/>
              </w:rPr>
              <w:t>11</w:t>
            </w:r>
            <w:r w:rsidR="00161667">
              <w:rPr>
                <w:noProof/>
                <w:webHidden/>
              </w:rPr>
              <w:fldChar w:fldCharType="end"/>
            </w:r>
          </w:hyperlink>
        </w:p>
        <w:p w:rsidR="00161667" w:rsidRDefault="008D270A">
          <w:pPr>
            <w:pStyle w:val="TOC1"/>
            <w:tabs>
              <w:tab w:val="right" w:leader="dot" w:pos="11332"/>
            </w:tabs>
            <w:rPr>
              <w:rFonts w:asciiTheme="minorHAnsi" w:eastAsiaTheme="minorEastAsia" w:hAnsiTheme="minorHAnsi" w:cstheme="minorBidi"/>
              <w:noProof/>
              <w:lang w:val="en-IN" w:eastAsia="en-IN"/>
            </w:rPr>
          </w:pPr>
          <w:hyperlink w:anchor="_Toc201611221" w:history="1">
            <w:r w:rsidR="00161667" w:rsidRPr="0000362C">
              <w:rPr>
                <w:rStyle w:val="Hyperlink"/>
                <w:rFonts w:ascii="Arial Black" w:eastAsia="Times New Roman" w:hAnsi="Arial Black" w:cstheme="minorHAnsi"/>
                <w:b/>
                <w:noProof/>
                <w:lang w:val="en-GB" w:eastAsia="en-GB"/>
              </w:rPr>
              <w:t>9) Policy Exceptions</w:t>
            </w:r>
            <w:r w:rsidR="00161667">
              <w:rPr>
                <w:noProof/>
                <w:webHidden/>
              </w:rPr>
              <w:tab/>
            </w:r>
            <w:r w:rsidR="00161667">
              <w:rPr>
                <w:noProof/>
                <w:webHidden/>
              </w:rPr>
              <w:fldChar w:fldCharType="begin"/>
            </w:r>
            <w:r w:rsidR="00161667">
              <w:rPr>
                <w:noProof/>
                <w:webHidden/>
              </w:rPr>
              <w:instrText xml:space="preserve"> PAGEREF _Toc201611221 \h </w:instrText>
            </w:r>
            <w:r w:rsidR="00161667">
              <w:rPr>
                <w:noProof/>
                <w:webHidden/>
              </w:rPr>
            </w:r>
            <w:r w:rsidR="00161667">
              <w:rPr>
                <w:noProof/>
                <w:webHidden/>
              </w:rPr>
              <w:fldChar w:fldCharType="separate"/>
            </w:r>
            <w:r w:rsidR="00756AE1">
              <w:rPr>
                <w:noProof/>
                <w:webHidden/>
              </w:rPr>
              <w:t>11</w:t>
            </w:r>
            <w:r w:rsidR="00161667">
              <w:rPr>
                <w:noProof/>
                <w:webHidden/>
              </w:rPr>
              <w:fldChar w:fldCharType="end"/>
            </w:r>
          </w:hyperlink>
        </w:p>
        <w:p w:rsidR="00161667" w:rsidRDefault="008D270A">
          <w:pPr>
            <w:pStyle w:val="TOC1"/>
            <w:tabs>
              <w:tab w:val="right" w:leader="dot" w:pos="11332"/>
            </w:tabs>
            <w:rPr>
              <w:rFonts w:asciiTheme="minorHAnsi" w:eastAsiaTheme="minorEastAsia" w:hAnsiTheme="minorHAnsi" w:cstheme="minorBidi"/>
              <w:noProof/>
              <w:lang w:val="en-IN" w:eastAsia="en-IN"/>
            </w:rPr>
          </w:pPr>
          <w:hyperlink w:anchor="_Toc201611222" w:history="1">
            <w:r w:rsidR="00161667" w:rsidRPr="0000362C">
              <w:rPr>
                <w:rStyle w:val="Hyperlink"/>
                <w:rFonts w:ascii="Arial Black" w:eastAsia="Times New Roman" w:hAnsi="Arial Black" w:cstheme="minorHAnsi"/>
                <w:b/>
                <w:noProof/>
                <w:lang w:val="en-GB" w:eastAsia="en-GB"/>
              </w:rPr>
              <w:t>10) Policy Review and Updates</w:t>
            </w:r>
            <w:r w:rsidR="00161667">
              <w:rPr>
                <w:noProof/>
                <w:webHidden/>
              </w:rPr>
              <w:tab/>
            </w:r>
            <w:r w:rsidR="00161667">
              <w:rPr>
                <w:noProof/>
                <w:webHidden/>
              </w:rPr>
              <w:fldChar w:fldCharType="begin"/>
            </w:r>
            <w:r w:rsidR="00161667">
              <w:rPr>
                <w:noProof/>
                <w:webHidden/>
              </w:rPr>
              <w:instrText xml:space="preserve"> PAGEREF _Toc201611222 \h </w:instrText>
            </w:r>
            <w:r w:rsidR="00161667">
              <w:rPr>
                <w:noProof/>
                <w:webHidden/>
              </w:rPr>
            </w:r>
            <w:r w:rsidR="00161667">
              <w:rPr>
                <w:noProof/>
                <w:webHidden/>
              </w:rPr>
              <w:fldChar w:fldCharType="separate"/>
            </w:r>
            <w:r w:rsidR="00756AE1">
              <w:rPr>
                <w:noProof/>
                <w:webHidden/>
              </w:rPr>
              <w:t>11</w:t>
            </w:r>
            <w:r w:rsidR="00161667">
              <w:rPr>
                <w:noProof/>
                <w:webHidden/>
              </w:rPr>
              <w:fldChar w:fldCharType="end"/>
            </w:r>
          </w:hyperlink>
        </w:p>
        <w:p w:rsidR="00161667" w:rsidRDefault="008D270A">
          <w:pPr>
            <w:pStyle w:val="TOC1"/>
            <w:tabs>
              <w:tab w:val="right" w:leader="dot" w:pos="11332"/>
            </w:tabs>
            <w:rPr>
              <w:rFonts w:asciiTheme="minorHAnsi" w:eastAsiaTheme="minorEastAsia" w:hAnsiTheme="minorHAnsi" w:cstheme="minorBidi"/>
              <w:noProof/>
              <w:lang w:val="en-IN" w:eastAsia="en-IN"/>
            </w:rPr>
          </w:pPr>
          <w:hyperlink w:anchor="_Toc201611223" w:history="1">
            <w:r w:rsidR="00161667" w:rsidRPr="0000362C">
              <w:rPr>
                <w:rStyle w:val="Hyperlink"/>
                <w:rFonts w:ascii="Arial Black" w:eastAsia="Times New Roman" w:hAnsi="Arial Black" w:cstheme="minorHAnsi"/>
                <w:b/>
                <w:noProof/>
                <w:lang w:val="en-GB" w:eastAsia="en-GB"/>
              </w:rPr>
              <w:t>11) Conclusion</w:t>
            </w:r>
            <w:r w:rsidR="00161667">
              <w:rPr>
                <w:noProof/>
                <w:webHidden/>
              </w:rPr>
              <w:tab/>
            </w:r>
            <w:r w:rsidR="00161667">
              <w:rPr>
                <w:noProof/>
                <w:webHidden/>
              </w:rPr>
              <w:fldChar w:fldCharType="begin"/>
            </w:r>
            <w:r w:rsidR="00161667">
              <w:rPr>
                <w:noProof/>
                <w:webHidden/>
              </w:rPr>
              <w:instrText xml:space="preserve"> PAGEREF _Toc201611223 \h </w:instrText>
            </w:r>
            <w:r w:rsidR="00161667">
              <w:rPr>
                <w:noProof/>
                <w:webHidden/>
              </w:rPr>
            </w:r>
            <w:r w:rsidR="00161667">
              <w:rPr>
                <w:noProof/>
                <w:webHidden/>
              </w:rPr>
              <w:fldChar w:fldCharType="separate"/>
            </w:r>
            <w:r w:rsidR="00756AE1">
              <w:rPr>
                <w:noProof/>
                <w:webHidden/>
              </w:rPr>
              <w:t>12</w:t>
            </w:r>
            <w:r w:rsidR="00161667">
              <w:rPr>
                <w:noProof/>
                <w:webHidden/>
              </w:rPr>
              <w:fldChar w:fldCharType="end"/>
            </w:r>
          </w:hyperlink>
        </w:p>
        <w:p w:rsidR="00B3570D" w:rsidRDefault="00736525">
          <w:r>
            <w:rPr>
              <w:b/>
              <w:bCs/>
              <w:noProof/>
            </w:rPr>
            <w:fldChar w:fldCharType="end"/>
          </w:r>
        </w:p>
      </w:sdtContent>
    </w:sdt>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E26681" w:rsidRDefault="00E26681" w:rsidP="00416D87"/>
    <w:p w:rsidR="00B3570D" w:rsidRDefault="00B3570D"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1611205"/>
      <w:r w:rsidRPr="00E26681">
        <w:rPr>
          <w:rFonts w:ascii="Arial Black" w:eastAsia="Times New Roman" w:hAnsi="Arial Black" w:cstheme="minorHAnsi"/>
          <w:b/>
          <w:color w:val="auto"/>
          <w:sz w:val="40"/>
          <w:szCs w:val="28"/>
          <w:u w:val="single"/>
          <w:lang w:val="en-GB" w:eastAsia="en-GB"/>
        </w:rPr>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163347" w:rsidRDefault="00163347" w:rsidP="0074571F">
      <w:pPr>
        <w:jc w:val="both"/>
        <w:rPr>
          <w:rFonts w:ascii="Arial" w:eastAsiaTheme="minorEastAsia" w:hAnsi="Arial" w:cs="Arial"/>
          <w:noProof/>
          <w:color w:val="000000"/>
          <w:sz w:val="28"/>
          <w:szCs w:val="28"/>
          <w:lang w:eastAsia="en-IN" w:bidi="hi-IN"/>
        </w:rPr>
      </w:pPr>
      <w:r w:rsidRPr="00163347">
        <w:rPr>
          <w:rFonts w:ascii="Arial" w:eastAsiaTheme="minorEastAsia" w:hAnsi="Arial" w:cs="Arial"/>
          <w:noProof/>
          <w:color w:val="000000"/>
          <w:sz w:val="28"/>
          <w:szCs w:val="28"/>
          <w:lang w:eastAsia="en-IN" w:bidi="hi-IN"/>
        </w:rPr>
        <w:t xml:space="preserve">This Physical Security Policy establishes the standards that promote fairness in implementing appropriate physical access controls to </w:t>
      </w:r>
      <w:r>
        <w:rPr>
          <w:rFonts w:ascii="Arial" w:eastAsiaTheme="minorEastAsia" w:hAnsi="Arial" w:cs="Arial"/>
          <w:noProof/>
          <w:color w:val="000000"/>
          <w:sz w:val="28"/>
          <w:szCs w:val="28"/>
          <w:lang w:eastAsia="en-IN" w:bidi="hi-IN"/>
        </w:rPr>
        <w:t xml:space="preserve">safeguard humans, </w:t>
      </w:r>
      <w:r w:rsidRPr="00163347">
        <w:rPr>
          <w:rFonts w:ascii="Arial" w:eastAsiaTheme="minorEastAsia" w:hAnsi="Arial" w:cs="Arial"/>
          <w:noProof/>
          <w:color w:val="000000"/>
          <w:sz w:val="28"/>
          <w:szCs w:val="28"/>
          <w:lang w:eastAsia="en-IN" w:bidi="hi-IN"/>
        </w:rPr>
        <w:t>limit access to</w:t>
      </w:r>
      <w:r w:rsidR="00FE40E8">
        <w:rPr>
          <w:rFonts w:ascii="Arial" w:eastAsiaTheme="minorEastAsia" w:hAnsi="Arial" w:cs="Arial"/>
          <w:noProof/>
          <w:color w:val="000000"/>
          <w:sz w:val="28"/>
          <w:szCs w:val="28"/>
          <w:lang w:eastAsia="en-IN" w:bidi="hi-IN"/>
        </w:rPr>
        <w:t xml:space="preserve"> Assets[</w:t>
      </w:r>
      <w:r w:rsidRPr="00163347">
        <w:rPr>
          <w:rFonts w:ascii="Arial" w:eastAsiaTheme="minorEastAsia" w:hAnsi="Arial" w:cs="Arial"/>
          <w:noProof/>
          <w:color w:val="000000"/>
          <w:sz w:val="28"/>
          <w:szCs w:val="28"/>
          <w:lang w:eastAsia="en-IN" w:bidi="hi-IN"/>
        </w:rPr>
        <w:t>systems, equipment, and the respective operating environments</w:t>
      </w:r>
      <w:r w:rsidR="00FE40E8">
        <w:rPr>
          <w:rFonts w:ascii="Arial" w:eastAsiaTheme="minorEastAsia" w:hAnsi="Arial" w:cs="Arial"/>
          <w:noProof/>
          <w:color w:val="000000"/>
          <w:sz w:val="28"/>
          <w:szCs w:val="28"/>
          <w:lang w:eastAsia="en-IN" w:bidi="hi-IN"/>
        </w:rPr>
        <w:t>]</w:t>
      </w:r>
      <w:r w:rsidRPr="00163347">
        <w:rPr>
          <w:rFonts w:ascii="Arial" w:eastAsiaTheme="minorEastAsia" w:hAnsi="Arial" w:cs="Arial"/>
          <w:noProof/>
          <w:color w:val="000000"/>
          <w:sz w:val="28"/>
          <w:szCs w:val="28"/>
          <w:lang w:eastAsia="en-IN" w:bidi="hi-IN"/>
        </w:rPr>
        <w:t xml:space="preserve"> to authorized individuals</w:t>
      </w:r>
      <w:r w:rsidR="00FF742B">
        <w:rPr>
          <w:rFonts w:ascii="Arial" w:eastAsiaTheme="minorEastAsia" w:hAnsi="Arial" w:cs="Arial"/>
          <w:noProof/>
          <w:color w:val="000000"/>
          <w:sz w:val="28"/>
          <w:szCs w:val="28"/>
          <w:lang w:eastAsia="en-IN" w:bidi="hi-IN"/>
        </w:rPr>
        <w:t>.</w:t>
      </w:r>
      <w:r w:rsidR="00106C80" w:rsidRPr="004F7D40">
        <w:rPr>
          <w:rFonts w:ascii="Arial" w:eastAsiaTheme="minorEastAsia" w:hAnsi="Arial" w:cs="Arial"/>
          <w:noProof/>
          <w:color w:val="000000"/>
          <w:sz w:val="28"/>
          <w:szCs w:val="28"/>
          <w:highlight w:val="yellow"/>
          <w:lang w:eastAsia="en-IN" w:bidi="hi-IN"/>
        </w:rPr>
        <w:t>[SecureCyberGates]</w:t>
      </w:r>
      <w:r w:rsidR="00106C80" w:rsidRPr="00106C80">
        <w:rPr>
          <w:rFonts w:ascii="Arial" w:eastAsiaTheme="minorEastAsia" w:hAnsi="Arial" w:cs="Arial"/>
          <w:noProof/>
          <w:color w:val="000000"/>
          <w:sz w:val="28"/>
          <w:szCs w:val="28"/>
          <w:lang w:eastAsia="en-IN" w:bidi="hi-IN"/>
        </w:rPr>
        <w:t xml:space="preserve">shall provide appropriate environmental controls in facilities containing systems to ensure sufficient environmental conditions exist to </w:t>
      </w:r>
      <w:r w:rsidR="00631E24">
        <w:rPr>
          <w:rFonts w:ascii="Arial" w:eastAsiaTheme="minorEastAsia" w:hAnsi="Arial" w:cs="Arial"/>
          <w:noProof/>
          <w:color w:val="000000"/>
          <w:sz w:val="28"/>
          <w:szCs w:val="28"/>
          <w:lang w:eastAsia="en-IN" w:bidi="hi-IN"/>
        </w:rPr>
        <w:t>promote Human Safety ,</w:t>
      </w:r>
      <w:r w:rsidR="008A2795">
        <w:rPr>
          <w:rFonts w:ascii="Arial" w:eastAsiaTheme="minorEastAsia" w:hAnsi="Arial" w:cs="Arial"/>
          <w:noProof/>
          <w:color w:val="000000"/>
          <w:sz w:val="28"/>
          <w:szCs w:val="28"/>
          <w:lang w:eastAsia="en-IN" w:bidi="hi-IN"/>
        </w:rPr>
        <w:t xml:space="preserve">avoid </w:t>
      </w:r>
      <w:r w:rsidR="00106C80" w:rsidRPr="00106C80">
        <w:rPr>
          <w:rFonts w:ascii="Arial" w:eastAsiaTheme="minorEastAsia" w:hAnsi="Arial" w:cs="Arial"/>
          <w:noProof/>
          <w:color w:val="000000"/>
          <w:sz w:val="28"/>
          <w:szCs w:val="28"/>
          <w:lang w:eastAsia="en-IN" w:bidi="hi-IN"/>
        </w:rPr>
        <w:t>preventable hardware failures and service interruptions.</w:t>
      </w:r>
    </w:p>
    <w:p w:rsidR="006F2FA6" w:rsidRDefault="006F2FA6" w:rsidP="0074571F">
      <w:pPr>
        <w:tabs>
          <w:tab w:val="left" w:pos="1160"/>
        </w:tabs>
        <w:jc w:val="both"/>
        <w:rPr>
          <w:rFonts w:ascii="Arial" w:eastAsiaTheme="minorEastAsia" w:hAnsi="Arial" w:cs="Arial"/>
          <w:noProof/>
          <w:color w:val="000000"/>
          <w:sz w:val="28"/>
          <w:szCs w:val="28"/>
          <w:lang w:eastAsia="en-IN" w:bidi="hi-IN"/>
        </w:rPr>
      </w:pPr>
    </w:p>
    <w:p w:rsidR="00D63314" w:rsidRDefault="00D63314" w:rsidP="00D63314">
      <w:pPr>
        <w:jc w:val="both"/>
        <w:rPr>
          <w:rFonts w:ascii="Arial" w:eastAsiaTheme="minorEastAsia" w:hAnsi="Arial" w:cs="Arial"/>
          <w:noProof/>
          <w:color w:val="000000"/>
          <w:sz w:val="28"/>
          <w:szCs w:val="28"/>
          <w:lang w:eastAsia="en-IN" w:bidi="hi-IN"/>
        </w:rPr>
      </w:pPr>
      <w:r w:rsidRPr="00D63314">
        <w:rPr>
          <w:rFonts w:ascii="Arial" w:eastAsiaTheme="minorEastAsia" w:hAnsi="Arial" w:cs="Arial"/>
          <w:noProof/>
          <w:color w:val="000000"/>
          <w:sz w:val="28"/>
          <w:szCs w:val="28"/>
          <w:lang w:eastAsia="en-IN" w:bidi="hi-IN"/>
        </w:rPr>
        <w:t xml:space="preserve">This Policy applies to anyone who conducts business for or on behalf of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and have physical access to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premise </w:t>
      </w:r>
      <w:r w:rsidRPr="00D63314">
        <w:rPr>
          <w:rFonts w:ascii="Arial" w:eastAsiaTheme="minorEastAsia" w:hAnsi="Arial" w:cs="Arial"/>
          <w:noProof/>
          <w:color w:val="000000"/>
          <w:sz w:val="28"/>
          <w:szCs w:val="28"/>
          <w:lang w:eastAsia="en-IN" w:bidi="hi-IN"/>
        </w:rPr>
        <w:t>including:</w:t>
      </w:r>
    </w:p>
    <w:p w:rsidR="00D63314" w:rsidRPr="00D63314" w:rsidRDefault="00D63314" w:rsidP="00D63314">
      <w:pPr>
        <w:jc w:val="both"/>
        <w:rPr>
          <w:rFonts w:ascii="Arial" w:eastAsiaTheme="minorEastAsia" w:hAnsi="Arial" w:cs="Arial"/>
          <w:noProof/>
          <w:color w:val="000000"/>
          <w:sz w:val="28"/>
          <w:szCs w:val="28"/>
          <w:lang w:eastAsia="en-IN" w:bidi="hi-IN"/>
        </w:rPr>
      </w:pPr>
    </w:p>
    <w:p w:rsidR="00D63314" w:rsidRPr="00557168" w:rsidRDefault="00D63314" w:rsidP="00557168">
      <w:pPr>
        <w:pStyle w:val="ListParagraph"/>
        <w:widowControl/>
        <w:numPr>
          <w:ilvl w:val="0"/>
          <w:numId w:val="14"/>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57168">
        <w:rPr>
          <w:rFonts w:ascii="Arial" w:eastAsiaTheme="minorEastAsia" w:hAnsi="Arial" w:cs="Arial"/>
          <w:noProof/>
          <w:color w:val="000000"/>
          <w:sz w:val="28"/>
          <w:szCs w:val="28"/>
          <w:lang w:eastAsia="en-IN" w:bidi="hi-IN"/>
        </w:rPr>
        <w:t>All employees / Contractors</w:t>
      </w:r>
    </w:p>
    <w:p w:rsidR="00D63314" w:rsidRPr="00557168" w:rsidRDefault="00D63314" w:rsidP="00557168">
      <w:pPr>
        <w:pStyle w:val="ListParagraph"/>
        <w:widowControl/>
        <w:numPr>
          <w:ilvl w:val="0"/>
          <w:numId w:val="14"/>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57168">
        <w:rPr>
          <w:rFonts w:ascii="Arial" w:eastAsiaTheme="minorEastAsia" w:hAnsi="Arial" w:cs="Arial"/>
          <w:noProof/>
          <w:color w:val="000000"/>
          <w:sz w:val="28"/>
          <w:szCs w:val="28"/>
          <w:lang w:eastAsia="en-IN" w:bidi="hi-IN"/>
        </w:rPr>
        <w:t>Management and company owners</w:t>
      </w:r>
    </w:p>
    <w:p w:rsidR="00D63314" w:rsidRDefault="00D63314" w:rsidP="00557168">
      <w:pPr>
        <w:pStyle w:val="ListParagraph"/>
        <w:widowControl/>
        <w:numPr>
          <w:ilvl w:val="0"/>
          <w:numId w:val="14"/>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57168">
        <w:rPr>
          <w:rFonts w:ascii="Arial" w:eastAsiaTheme="minorEastAsia" w:hAnsi="Arial" w:cs="Arial"/>
          <w:noProof/>
          <w:color w:val="000000"/>
          <w:sz w:val="28"/>
          <w:szCs w:val="28"/>
          <w:lang w:eastAsia="en-IN" w:bidi="hi-IN"/>
        </w:rPr>
        <w:t xml:space="preserve">External business partners who act on </w:t>
      </w:r>
      <w:r w:rsidRPr="00557168">
        <w:rPr>
          <w:rFonts w:ascii="Arial" w:eastAsiaTheme="minorEastAsia" w:hAnsi="Arial" w:cs="Arial"/>
          <w:noProof/>
          <w:color w:val="000000"/>
          <w:sz w:val="28"/>
          <w:szCs w:val="28"/>
          <w:highlight w:val="yellow"/>
          <w:lang w:eastAsia="en-IN" w:bidi="hi-IN"/>
        </w:rPr>
        <w:t>[SecureCyberGates]</w:t>
      </w:r>
      <w:r w:rsidRPr="00557168">
        <w:rPr>
          <w:rFonts w:ascii="Arial" w:eastAsiaTheme="minorEastAsia" w:hAnsi="Arial" w:cs="Arial"/>
          <w:noProof/>
          <w:color w:val="000000"/>
          <w:sz w:val="28"/>
          <w:szCs w:val="28"/>
          <w:lang w:eastAsia="en-IN" w:bidi="hi-IN"/>
        </w:rPr>
        <w:t xml:space="preserve">’s behalf or in our interest as Third Party Representatives </w:t>
      </w:r>
    </w:p>
    <w:p w:rsidR="003551C0" w:rsidRPr="003551C0" w:rsidRDefault="003551C0" w:rsidP="003551C0">
      <w:pPr>
        <w:widowControl/>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3551C0" w:rsidRPr="003551C0" w:rsidRDefault="003551C0" w:rsidP="003551C0">
      <w:pPr>
        <w:jc w:val="both"/>
        <w:rPr>
          <w:rFonts w:ascii="Arial" w:eastAsiaTheme="minorEastAsia" w:hAnsi="Arial" w:cs="Arial"/>
          <w:noProof/>
          <w:color w:val="000000"/>
          <w:sz w:val="28"/>
          <w:szCs w:val="28"/>
          <w:lang w:eastAsia="en-IN" w:bidi="hi-IN"/>
        </w:rPr>
      </w:pPr>
      <w:r w:rsidRPr="003551C0">
        <w:rPr>
          <w:rFonts w:ascii="Arial" w:eastAsiaTheme="minorEastAsia" w:hAnsi="Arial" w:cs="Arial"/>
          <w:noProof/>
          <w:color w:val="000000"/>
          <w:sz w:val="28"/>
          <w:szCs w:val="28"/>
          <w:lang w:eastAsia="en-IN" w:bidi="hi-IN"/>
        </w:rPr>
        <w:t xml:space="preserve">It is important to note that every situation may not be addressed in this Physical Security Policy; if you are unsure how </w:t>
      </w:r>
      <w:r w:rsidRPr="004F7D40">
        <w:rPr>
          <w:rFonts w:ascii="Arial" w:eastAsiaTheme="minorEastAsia" w:hAnsi="Arial" w:cs="Arial"/>
          <w:noProof/>
          <w:color w:val="000000"/>
          <w:sz w:val="28"/>
          <w:szCs w:val="28"/>
          <w:highlight w:val="yellow"/>
          <w:lang w:eastAsia="en-IN" w:bidi="hi-IN"/>
        </w:rPr>
        <w:t>[SecureCyberGates]</w:t>
      </w:r>
      <w:r w:rsidRPr="003551C0">
        <w:rPr>
          <w:rFonts w:ascii="Arial" w:eastAsiaTheme="minorEastAsia" w:hAnsi="Arial" w:cs="Arial"/>
          <w:noProof/>
          <w:color w:val="000000"/>
          <w:sz w:val="28"/>
          <w:szCs w:val="28"/>
          <w:lang w:eastAsia="en-IN" w:bidi="hi-IN"/>
        </w:rPr>
        <w:t xml:space="preserve"> standards or values apply in a given situation, please ask questions and se</w:t>
      </w:r>
      <w:r w:rsidR="00D1170E">
        <w:rPr>
          <w:rFonts w:ascii="Arial" w:eastAsiaTheme="minorEastAsia" w:hAnsi="Arial" w:cs="Arial"/>
          <w:noProof/>
          <w:color w:val="000000"/>
          <w:sz w:val="28"/>
          <w:szCs w:val="28"/>
          <w:lang w:eastAsia="en-IN" w:bidi="hi-IN"/>
        </w:rPr>
        <w:t>ek further guidance from the IT team ,</w:t>
      </w:r>
      <w:r w:rsidRPr="003551C0">
        <w:rPr>
          <w:rFonts w:ascii="Arial" w:eastAsiaTheme="minorEastAsia" w:hAnsi="Arial" w:cs="Arial"/>
          <w:noProof/>
          <w:color w:val="000000"/>
          <w:sz w:val="28"/>
          <w:szCs w:val="28"/>
          <w:lang w:eastAsia="en-IN" w:bidi="hi-IN"/>
        </w:rPr>
        <w:t xml:space="preserve"> Security Team.</w:t>
      </w:r>
    </w:p>
    <w:p w:rsidR="00C70928" w:rsidRPr="00C70928" w:rsidRDefault="00C70928" w:rsidP="00C70928">
      <w:pPr>
        <w:jc w:val="both"/>
        <w:rPr>
          <w:rFonts w:ascii="Arial" w:eastAsiaTheme="minorEastAsia" w:hAnsi="Arial" w:cs="Arial"/>
          <w:noProof/>
          <w:color w:val="000000"/>
          <w:sz w:val="28"/>
          <w:szCs w:val="28"/>
          <w:lang w:eastAsia="en-IN" w:bidi="hi-IN"/>
        </w:rPr>
      </w:pPr>
      <w:r w:rsidRPr="00C70928">
        <w:rPr>
          <w:rFonts w:ascii="Arial" w:eastAsiaTheme="minorEastAsia" w:hAnsi="Arial" w:cs="Arial"/>
          <w:noProof/>
          <w:color w:val="000000"/>
          <w:sz w:val="28"/>
          <w:szCs w:val="28"/>
          <w:lang w:eastAsia="en-IN" w:bidi="hi-IN"/>
        </w:rPr>
        <w:t>Each and every one of us are responsible for ensuring that we follow these guidelines, and we will be held accountable for upholding our commitments to this Physical Security Policy.</w:t>
      </w:r>
    </w:p>
    <w:p w:rsidR="006C4896" w:rsidRDefault="006C4896" w:rsidP="003D3D80">
      <w:pPr>
        <w:jc w:val="both"/>
        <w:rPr>
          <w:rFonts w:ascii="Arial" w:eastAsiaTheme="minorEastAsia" w:hAnsi="Arial" w:cs="Arial"/>
          <w:noProof/>
          <w:color w:val="000000"/>
          <w:sz w:val="28"/>
          <w:szCs w:val="28"/>
          <w:lang w:eastAsia="en-IN" w:bidi="hi-IN"/>
        </w:rPr>
      </w:pP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1611206"/>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1D2A85">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1D2A85">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8647" w:type="dxa"/>
            <w:vAlign w:val="center"/>
            <w:hideMark/>
          </w:tcPr>
          <w:p w:rsidR="00D16149" w:rsidRPr="00D16149" w:rsidRDefault="00D16149" w:rsidP="00D16149">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O</w:t>
            </w:r>
            <w:r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Physical Security Policy]</w:t>
            </w:r>
          </w:p>
        </w:tc>
      </w:tr>
      <w:tr w:rsidR="00DA270E" w:rsidTr="00D16149">
        <w:trPr>
          <w:trHeight w:val="275"/>
        </w:trPr>
        <w:tc>
          <w:tcPr>
            <w:tcW w:w="2542" w:type="dxa"/>
          </w:tcPr>
          <w:p w:rsidR="00DA270E" w:rsidRDefault="00DA270E"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IT/Security Team</w:t>
            </w:r>
          </w:p>
        </w:tc>
        <w:tc>
          <w:tcPr>
            <w:tcW w:w="8647" w:type="dxa"/>
            <w:vAlign w:val="center"/>
          </w:tcPr>
          <w:p w:rsidR="00DA270E" w:rsidRDefault="00DA270E" w:rsidP="00D16149">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DA270E">
              <w:rPr>
                <w:rFonts w:ascii="Arial" w:eastAsiaTheme="minorEastAsia" w:hAnsi="Arial" w:cs="Arial"/>
                <w:noProof/>
                <w:color w:val="000000"/>
                <w:sz w:val="28"/>
                <w:szCs w:val="28"/>
                <w:lang w:eastAsia="en-IN" w:bidi="hi-IN"/>
              </w:rPr>
              <w:t>Create, Manage, Monitor, Maintain, Audit Physical Security Policy</w:t>
            </w:r>
          </w:p>
        </w:tc>
      </w:tr>
      <w:tr w:rsidR="00D16149" w:rsidTr="00D16149">
        <w:trPr>
          <w:trHeight w:val="275"/>
        </w:trPr>
        <w:tc>
          <w:tcPr>
            <w:tcW w:w="2542" w:type="dxa"/>
            <w:noWrap/>
            <w:vAlign w:val="bottom"/>
            <w:hideMark/>
          </w:tcPr>
          <w:p w:rsidR="00D16149" w:rsidRPr="007A6F44" w:rsidRDefault="00D16149" w:rsidP="001D2A85">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1D2A8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Review and Approve Physical Security Policy]</w:t>
            </w:r>
          </w:p>
        </w:tc>
      </w:tr>
      <w:tr w:rsidR="00D16149" w:rsidTr="00D16149">
        <w:trPr>
          <w:trHeight w:val="275"/>
        </w:trPr>
        <w:tc>
          <w:tcPr>
            <w:tcW w:w="2542" w:type="dxa"/>
            <w:noWrap/>
            <w:vAlign w:val="center"/>
            <w:hideMark/>
          </w:tcPr>
          <w:p w:rsidR="00D16149" w:rsidRPr="007A6F44" w:rsidRDefault="00D16149" w:rsidP="001D2A85">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p>
        </w:tc>
        <w:tc>
          <w:tcPr>
            <w:tcW w:w="8647" w:type="dxa"/>
            <w:noWrap/>
            <w:vAlign w:val="center"/>
            <w:hideMark/>
          </w:tcPr>
          <w:p w:rsidR="00DB5B89" w:rsidRPr="00DB5B89" w:rsidRDefault="00DB5B89" w:rsidP="00DB5B89">
            <w:pPr>
              <w:pStyle w:val="ListParagraph"/>
              <w:numPr>
                <w:ilvl w:val="0"/>
                <w:numId w:val="15"/>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Read this Physical Security Policy</w:t>
            </w:r>
          </w:p>
          <w:p w:rsidR="00DB5B89" w:rsidRPr="00DB5B89" w:rsidRDefault="00DB5B89" w:rsidP="00DB5B89">
            <w:pPr>
              <w:pStyle w:val="ListParagraph"/>
              <w:numPr>
                <w:ilvl w:val="0"/>
                <w:numId w:val="15"/>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B1620C">
              <w:rPr>
                <w:rFonts w:ascii="Arial" w:eastAsiaTheme="minorEastAsia" w:hAnsi="Arial" w:cs="Arial"/>
                <w:noProof/>
                <w:color w:val="000000"/>
                <w:sz w:val="28"/>
                <w:szCs w:val="28"/>
                <w:lang w:eastAsia="en-IN" w:bidi="hi-IN"/>
              </w:rPr>
              <w:t xml:space="preserve"> / Provide Feedbacks</w:t>
            </w:r>
          </w:p>
          <w:p w:rsidR="00D16149" w:rsidRPr="00DB5B89" w:rsidRDefault="00DB5B89" w:rsidP="00DB5B89">
            <w:pPr>
              <w:pStyle w:val="ListParagraph"/>
              <w:numPr>
                <w:ilvl w:val="0"/>
                <w:numId w:val="15"/>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Physical Security Policy.</w:t>
            </w:r>
          </w:p>
        </w:tc>
      </w:tr>
    </w:tbl>
    <w:p w:rsidR="00D02E51" w:rsidRDefault="00D02E51" w:rsidP="00416D87">
      <w:pPr>
        <w:tabs>
          <w:tab w:val="left" w:pos="7596"/>
        </w:tabs>
      </w:pPr>
    </w:p>
    <w:p w:rsidR="00AB16F6" w:rsidRPr="00D16149" w:rsidRDefault="00AB16F6" w:rsidP="00AB16F6">
      <w:pPr>
        <w:pStyle w:val="Heading1"/>
        <w:rPr>
          <w:rFonts w:ascii="Arial Black" w:eastAsia="Times New Roman" w:hAnsi="Arial Black" w:cstheme="minorHAnsi"/>
          <w:b/>
          <w:color w:val="auto"/>
          <w:sz w:val="40"/>
          <w:szCs w:val="28"/>
          <w:u w:val="single"/>
          <w:lang w:val="en-GB" w:eastAsia="en-GB"/>
        </w:rPr>
      </w:pPr>
      <w:bookmarkStart w:id="4" w:name="_Toc201611207"/>
      <w:r>
        <w:rPr>
          <w:rFonts w:ascii="Arial Black" w:eastAsia="Times New Roman" w:hAnsi="Arial Black" w:cstheme="minorHAnsi"/>
          <w:b/>
          <w:color w:val="auto"/>
          <w:sz w:val="40"/>
          <w:szCs w:val="28"/>
          <w:u w:val="single"/>
          <w:lang w:val="en-GB" w:eastAsia="en-GB"/>
        </w:rPr>
        <w:t>3) Scope</w:t>
      </w:r>
      <w:bookmarkEnd w:id="4"/>
    </w:p>
    <w:p w:rsidR="00A6627D" w:rsidRPr="008E6269" w:rsidRDefault="00A6627D" w:rsidP="00A6627D">
      <w:pPr>
        <w:adjustRightInd w:val="0"/>
        <w:jc w:val="both"/>
        <w:rPr>
          <w:rFonts w:ascii="Arial" w:eastAsiaTheme="minorEastAsia" w:hAnsi="Arial" w:cs="Arial"/>
          <w:noProof/>
          <w:color w:val="000000"/>
          <w:sz w:val="28"/>
          <w:szCs w:val="28"/>
          <w:lang w:eastAsia="en-IN" w:bidi="hi-IN"/>
        </w:rPr>
      </w:pPr>
      <w:r w:rsidRPr="008E6269">
        <w:rPr>
          <w:rFonts w:ascii="Arial" w:eastAsiaTheme="minorEastAsia" w:hAnsi="Arial" w:cs="Arial"/>
          <w:noProof/>
          <w:color w:val="000000"/>
          <w:sz w:val="28"/>
          <w:szCs w:val="28"/>
          <w:lang w:eastAsia="en-IN" w:bidi="hi-IN"/>
        </w:rPr>
        <w:t>This policy applies to all individuals, including employees, contractors, vendors, and third-</w:t>
      </w:r>
      <w:r w:rsidRPr="008E6269">
        <w:rPr>
          <w:rFonts w:ascii="Arial" w:eastAsiaTheme="minorEastAsia" w:hAnsi="Arial" w:cs="Arial"/>
          <w:noProof/>
          <w:color w:val="000000"/>
          <w:sz w:val="28"/>
          <w:szCs w:val="28"/>
          <w:lang w:eastAsia="en-IN" w:bidi="hi-IN"/>
        </w:rPr>
        <w:lastRenderedPageBreak/>
        <w:t xml:space="preserve">party users, who have been granted access to any </w:t>
      </w:r>
      <w:r w:rsidRPr="004F7D40">
        <w:rPr>
          <w:rFonts w:ascii="Arial" w:eastAsiaTheme="minorEastAsia" w:hAnsi="Arial" w:cs="Arial"/>
          <w:noProof/>
          <w:color w:val="000000"/>
          <w:sz w:val="28"/>
          <w:szCs w:val="28"/>
          <w:highlight w:val="yellow"/>
          <w:lang w:eastAsia="en-IN" w:bidi="hi-IN"/>
        </w:rPr>
        <w:t>[SecureCyberGates]</w:t>
      </w:r>
      <w:r w:rsidRPr="003551C0">
        <w:rPr>
          <w:rFonts w:ascii="Arial" w:eastAsiaTheme="minorEastAsia" w:hAnsi="Arial" w:cs="Arial"/>
          <w:noProof/>
          <w:color w:val="000000"/>
          <w:sz w:val="28"/>
          <w:szCs w:val="28"/>
          <w:lang w:eastAsia="en-IN" w:bidi="hi-IN"/>
        </w:rPr>
        <w:t xml:space="preserve"> </w:t>
      </w:r>
      <w:r>
        <w:rPr>
          <w:rFonts w:ascii="Arial" w:eastAsiaTheme="minorEastAsia" w:hAnsi="Arial" w:cs="Arial"/>
          <w:noProof/>
          <w:color w:val="000000"/>
          <w:sz w:val="28"/>
          <w:szCs w:val="28"/>
          <w:lang w:eastAsia="en-IN" w:bidi="hi-IN"/>
        </w:rPr>
        <w:t>Premise [Physical Office Locatio</w:t>
      </w:r>
      <w:r w:rsidR="002F23D9">
        <w:rPr>
          <w:rFonts w:ascii="Arial" w:eastAsiaTheme="minorEastAsia" w:hAnsi="Arial" w:cs="Arial"/>
          <w:noProof/>
          <w:color w:val="000000"/>
          <w:sz w:val="28"/>
          <w:szCs w:val="28"/>
          <w:lang w:eastAsia="en-IN" w:bidi="hi-IN"/>
        </w:rPr>
        <w:t>n] OR Remote Working Locations</w:t>
      </w:r>
      <w:r w:rsidR="00FF5A00">
        <w:rPr>
          <w:rFonts w:ascii="Arial" w:eastAsiaTheme="minorEastAsia" w:hAnsi="Arial" w:cs="Arial"/>
          <w:noProof/>
          <w:color w:val="000000"/>
          <w:sz w:val="28"/>
          <w:szCs w:val="28"/>
          <w:lang w:eastAsia="en-IN" w:bidi="hi-IN"/>
        </w:rPr>
        <w:t>.</w:t>
      </w:r>
      <w:r w:rsidRPr="008E6269">
        <w:rPr>
          <w:rFonts w:ascii="Arial" w:eastAsiaTheme="minorEastAsia" w:hAnsi="Arial" w:cs="Arial"/>
          <w:noProof/>
          <w:color w:val="000000"/>
          <w:sz w:val="28"/>
          <w:szCs w:val="28"/>
          <w:lang w:eastAsia="en-IN" w:bidi="hi-IN"/>
        </w:rPr>
        <w:t xml:space="preserve">This policy covers all types of </w:t>
      </w:r>
      <w:r>
        <w:rPr>
          <w:rFonts w:ascii="Arial" w:eastAsiaTheme="minorEastAsia" w:hAnsi="Arial" w:cs="Arial"/>
          <w:noProof/>
          <w:color w:val="000000"/>
          <w:sz w:val="28"/>
          <w:szCs w:val="28"/>
          <w:lang w:eastAsia="en-IN" w:bidi="hi-IN"/>
        </w:rPr>
        <w:t>Physical Locations</w:t>
      </w:r>
      <w:r w:rsidRPr="008E6269">
        <w:rPr>
          <w:rFonts w:ascii="Arial" w:eastAsiaTheme="minorEastAsia" w:hAnsi="Arial" w:cs="Arial"/>
          <w:noProof/>
          <w:color w:val="000000"/>
          <w:sz w:val="28"/>
          <w:szCs w:val="28"/>
          <w:lang w:eastAsia="en-IN" w:bidi="hi-IN"/>
        </w:rPr>
        <w:t>,</w:t>
      </w:r>
      <w:r>
        <w:rPr>
          <w:rFonts w:ascii="Arial" w:eastAsiaTheme="minorEastAsia" w:hAnsi="Arial" w:cs="Arial"/>
          <w:noProof/>
          <w:color w:val="000000"/>
          <w:sz w:val="28"/>
          <w:szCs w:val="28"/>
          <w:lang w:eastAsia="en-IN" w:bidi="hi-IN"/>
        </w:rPr>
        <w:t xml:space="preserve"> Handling of Physical Assets [e.g. USB , Laptop , Desktop , Papers [Physical Print Copies]</w:t>
      </w:r>
      <w:r w:rsidRPr="008E6269">
        <w:rPr>
          <w:rFonts w:ascii="Arial" w:eastAsiaTheme="minorEastAsia" w:hAnsi="Arial" w:cs="Arial"/>
          <w:noProof/>
          <w:color w:val="000000"/>
          <w:sz w:val="28"/>
          <w:szCs w:val="28"/>
          <w:lang w:eastAsia="en-IN" w:bidi="hi-IN"/>
        </w:rPr>
        <w:t xml:space="preserve"> used within </w:t>
      </w:r>
      <w:r w:rsidRPr="004F7D40">
        <w:rPr>
          <w:rFonts w:ascii="Arial" w:eastAsiaTheme="minorEastAsia" w:hAnsi="Arial" w:cs="Arial"/>
          <w:noProof/>
          <w:color w:val="000000"/>
          <w:sz w:val="28"/>
          <w:szCs w:val="28"/>
          <w:highlight w:val="yellow"/>
          <w:lang w:eastAsia="en-IN" w:bidi="hi-IN"/>
        </w:rPr>
        <w:t>[SecureCyberGates]</w:t>
      </w:r>
      <w:r w:rsidR="00FF5A00">
        <w:rPr>
          <w:rFonts w:ascii="Arial" w:eastAsiaTheme="minorEastAsia" w:hAnsi="Arial" w:cs="Arial"/>
          <w:noProof/>
          <w:color w:val="000000"/>
          <w:sz w:val="28"/>
          <w:szCs w:val="28"/>
          <w:lang w:eastAsia="en-IN" w:bidi="hi-IN"/>
        </w:rPr>
        <w:t>'s physical office environments</w:t>
      </w:r>
      <w:r w:rsidRPr="008E6269">
        <w:rPr>
          <w:rFonts w:ascii="Arial" w:eastAsiaTheme="minorEastAsia" w:hAnsi="Arial" w:cs="Arial"/>
          <w:noProof/>
          <w:color w:val="000000"/>
          <w:sz w:val="28"/>
          <w:szCs w:val="28"/>
          <w:lang w:eastAsia="en-IN" w:bidi="hi-IN"/>
        </w:rPr>
        <w:t>.</w:t>
      </w:r>
      <w:r w:rsidR="00FD4ECE">
        <w:rPr>
          <w:rFonts w:ascii="Arial" w:eastAsiaTheme="minorEastAsia" w:hAnsi="Arial" w:cs="Arial"/>
          <w:noProof/>
          <w:color w:val="000000"/>
          <w:sz w:val="28"/>
          <w:szCs w:val="28"/>
          <w:lang w:eastAsia="en-IN" w:bidi="hi-IN"/>
        </w:rPr>
        <w:t xml:space="preserve"> This policy is also applicable for </w:t>
      </w:r>
      <w:r w:rsidR="00FD4ECE" w:rsidRPr="004F7D40">
        <w:rPr>
          <w:rFonts w:ascii="Arial" w:eastAsiaTheme="minorEastAsia" w:hAnsi="Arial" w:cs="Arial"/>
          <w:noProof/>
          <w:color w:val="000000"/>
          <w:sz w:val="28"/>
          <w:szCs w:val="28"/>
          <w:highlight w:val="yellow"/>
          <w:lang w:eastAsia="en-IN" w:bidi="hi-IN"/>
        </w:rPr>
        <w:t>[SecureCyberGates]</w:t>
      </w:r>
      <w:r w:rsidR="00FD4ECE" w:rsidRPr="00FD4ECE">
        <w:rPr>
          <w:rFonts w:ascii="Arial" w:eastAsiaTheme="minorEastAsia" w:hAnsi="Arial" w:cs="Arial"/>
          <w:noProof/>
          <w:color w:val="000000"/>
          <w:sz w:val="28"/>
          <w:szCs w:val="28"/>
          <w:lang w:eastAsia="en-IN" w:bidi="hi-IN"/>
        </w:rPr>
        <w:t xml:space="preserve"> </w:t>
      </w:r>
      <w:r w:rsidR="00FD4ECE" w:rsidRPr="008E6269">
        <w:rPr>
          <w:rFonts w:ascii="Arial" w:eastAsiaTheme="minorEastAsia" w:hAnsi="Arial" w:cs="Arial"/>
          <w:noProof/>
          <w:color w:val="000000"/>
          <w:sz w:val="28"/>
          <w:szCs w:val="28"/>
          <w:lang w:eastAsia="en-IN" w:bidi="hi-IN"/>
        </w:rPr>
        <w:t>employees, contractors</w:t>
      </w:r>
      <w:r w:rsidR="00FD4ECE">
        <w:rPr>
          <w:rFonts w:ascii="Arial" w:eastAsiaTheme="minorEastAsia" w:hAnsi="Arial" w:cs="Arial"/>
          <w:noProof/>
          <w:color w:val="000000"/>
          <w:sz w:val="28"/>
          <w:szCs w:val="28"/>
          <w:lang w:eastAsia="en-IN" w:bidi="hi-IN"/>
        </w:rPr>
        <w:t xml:space="preserve"> working from Remote</w:t>
      </w:r>
      <w:r w:rsidR="00C85E49">
        <w:rPr>
          <w:rFonts w:ascii="Arial" w:eastAsiaTheme="minorEastAsia" w:hAnsi="Arial" w:cs="Arial"/>
          <w:noProof/>
          <w:color w:val="000000"/>
          <w:sz w:val="28"/>
          <w:szCs w:val="28"/>
          <w:lang w:eastAsia="en-IN" w:bidi="hi-IN"/>
        </w:rPr>
        <w:t xml:space="preserve"> Locations</w:t>
      </w:r>
      <w:r w:rsidR="00C85AD3">
        <w:rPr>
          <w:rFonts w:ascii="Arial" w:eastAsiaTheme="minorEastAsia" w:hAnsi="Arial" w:cs="Arial"/>
          <w:noProof/>
          <w:color w:val="000000"/>
          <w:sz w:val="28"/>
          <w:szCs w:val="28"/>
          <w:lang w:eastAsia="en-IN" w:bidi="hi-IN"/>
        </w:rPr>
        <w:t xml:space="preserve"> and DOES NOT have Physical access to </w:t>
      </w:r>
      <w:r w:rsidR="00C85AD3" w:rsidRPr="004F7D40">
        <w:rPr>
          <w:rFonts w:ascii="Arial" w:eastAsiaTheme="minorEastAsia" w:hAnsi="Arial" w:cs="Arial"/>
          <w:noProof/>
          <w:color w:val="000000"/>
          <w:sz w:val="28"/>
          <w:szCs w:val="28"/>
          <w:highlight w:val="yellow"/>
          <w:lang w:eastAsia="en-IN" w:bidi="hi-IN"/>
        </w:rPr>
        <w:t>[SecureCyberGates]</w:t>
      </w:r>
      <w:r w:rsidR="00C85AD3" w:rsidRPr="003551C0">
        <w:rPr>
          <w:rFonts w:ascii="Arial" w:eastAsiaTheme="minorEastAsia" w:hAnsi="Arial" w:cs="Arial"/>
          <w:noProof/>
          <w:color w:val="000000"/>
          <w:sz w:val="28"/>
          <w:szCs w:val="28"/>
          <w:lang w:eastAsia="en-IN" w:bidi="hi-IN"/>
        </w:rPr>
        <w:t xml:space="preserve"> </w:t>
      </w:r>
      <w:r w:rsidR="00C85AD3">
        <w:rPr>
          <w:rFonts w:ascii="Arial" w:eastAsiaTheme="minorEastAsia" w:hAnsi="Arial" w:cs="Arial"/>
          <w:noProof/>
          <w:color w:val="000000"/>
          <w:sz w:val="28"/>
          <w:szCs w:val="28"/>
          <w:lang w:eastAsia="en-IN" w:bidi="hi-IN"/>
        </w:rPr>
        <w:t>Premise</w:t>
      </w:r>
      <w:r w:rsidR="00FD4ECE">
        <w:rPr>
          <w:rFonts w:ascii="Arial" w:eastAsiaTheme="minorEastAsia" w:hAnsi="Arial" w:cs="Arial"/>
          <w:noProof/>
          <w:color w:val="000000"/>
          <w:sz w:val="28"/>
          <w:szCs w:val="28"/>
          <w:lang w:eastAsia="en-IN" w:bidi="hi-IN"/>
        </w:rPr>
        <w:t>.</w:t>
      </w:r>
    </w:p>
    <w:p w:rsidR="00416D87" w:rsidRDefault="00416D87" w:rsidP="00416D87">
      <w:pPr>
        <w:tabs>
          <w:tab w:val="left" w:pos="7596"/>
        </w:tabs>
      </w:pPr>
      <w:r>
        <w:tab/>
      </w:r>
    </w:p>
    <w:p w:rsidR="003E5068" w:rsidRPr="00D16149" w:rsidRDefault="00FA5D1B" w:rsidP="003E5068">
      <w:pPr>
        <w:pStyle w:val="Heading1"/>
        <w:rPr>
          <w:rFonts w:ascii="Arial Black" w:eastAsia="Times New Roman" w:hAnsi="Arial Black" w:cstheme="minorHAnsi"/>
          <w:b/>
          <w:color w:val="auto"/>
          <w:sz w:val="40"/>
          <w:szCs w:val="28"/>
          <w:u w:val="single"/>
          <w:lang w:val="en-GB" w:eastAsia="en-GB"/>
        </w:rPr>
      </w:pPr>
      <w:bookmarkStart w:id="5" w:name="_Toc201611208"/>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 xml:space="preserve">) </w:t>
      </w:r>
      <w:r w:rsidR="0055787A" w:rsidRPr="0055787A">
        <w:rPr>
          <w:rFonts w:ascii="Arial Black" w:eastAsia="Times New Roman" w:hAnsi="Arial Black" w:cstheme="minorHAnsi"/>
          <w:b/>
          <w:color w:val="auto"/>
          <w:sz w:val="40"/>
          <w:szCs w:val="28"/>
          <w:u w:val="single"/>
          <w:lang w:val="en-GB" w:eastAsia="en-GB"/>
        </w:rPr>
        <w:t>Physical access Control</w:t>
      </w:r>
      <w:bookmarkEnd w:id="5"/>
    </w:p>
    <w:p w:rsidR="003E12AE" w:rsidRDefault="00416D87" w:rsidP="00416D87">
      <w:pPr>
        <w:tabs>
          <w:tab w:val="left" w:pos="7596"/>
        </w:tabs>
      </w:pPr>
      <w:r>
        <w:tab/>
      </w:r>
    </w:p>
    <w:p w:rsidR="008A1113" w:rsidRPr="006135C7" w:rsidRDefault="00FA5D1B" w:rsidP="008A1113">
      <w:pPr>
        <w:pStyle w:val="Heading2"/>
        <w:rPr>
          <w:rFonts w:ascii="Arial" w:hAnsi="Arial" w:cs="Arial"/>
          <w:b/>
          <w:color w:val="000000" w:themeColor="text1"/>
          <w:sz w:val="28"/>
          <w:szCs w:val="28"/>
          <w:u w:val="single"/>
        </w:rPr>
      </w:pPr>
      <w:bookmarkStart w:id="6" w:name="_Toc199075194"/>
      <w:bookmarkStart w:id="7" w:name="_Toc201611209"/>
      <w:r>
        <w:rPr>
          <w:rFonts w:ascii="Arial" w:hAnsi="Arial" w:cs="Arial"/>
          <w:b/>
          <w:color w:val="000000" w:themeColor="text1"/>
          <w:sz w:val="28"/>
          <w:szCs w:val="28"/>
          <w:u w:val="single"/>
        </w:rPr>
        <w:t>4</w:t>
      </w:r>
      <w:r w:rsidR="008A1113">
        <w:rPr>
          <w:rFonts w:ascii="Arial" w:hAnsi="Arial" w:cs="Arial"/>
          <w:b/>
          <w:color w:val="000000" w:themeColor="text1"/>
          <w:sz w:val="28"/>
          <w:szCs w:val="28"/>
          <w:u w:val="single"/>
        </w:rPr>
        <w:t>.1</w:t>
      </w:r>
      <w:bookmarkEnd w:id="6"/>
      <w:r w:rsidR="001B284E">
        <w:rPr>
          <w:rFonts w:ascii="Arial" w:hAnsi="Arial" w:cs="Arial"/>
          <w:b/>
          <w:color w:val="000000" w:themeColor="text1"/>
          <w:sz w:val="28"/>
          <w:szCs w:val="28"/>
          <w:u w:val="single"/>
        </w:rPr>
        <w:t xml:space="preserve">) </w:t>
      </w:r>
      <w:r w:rsidR="001B284E" w:rsidRPr="001B284E">
        <w:rPr>
          <w:rFonts w:ascii="Arial" w:hAnsi="Arial" w:cs="Arial"/>
          <w:b/>
          <w:color w:val="000000" w:themeColor="text1"/>
          <w:sz w:val="28"/>
          <w:szCs w:val="28"/>
          <w:u w:val="single"/>
        </w:rPr>
        <w:t>Control Objective</w:t>
      </w:r>
      <w:bookmarkEnd w:id="7"/>
    </w:p>
    <w:p w:rsidR="00E96D76" w:rsidRDefault="00E96D76" w:rsidP="00E96D76">
      <w:pPr>
        <w:jc w:val="both"/>
        <w:rPr>
          <w:rFonts w:ascii="Arial" w:eastAsiaTheme="minorEastAsia" w:hAnsi="Arial" w:cs="Arial"/>
          <w:noProof/>
          <w:color w:val="000000"/>
          <w:sz w:val="28"/>
          <w:szCs w:val="28"/>
          <w:lang w:eastAsia="en-IN" w:bidi="hi-IN"/>
        </w:rPr>
      </w:pPr>
    </w:p>
    <w:p w:rsidR="00E96D76" w:rsidRPr="00E96D76" w:rsidRDefault="00E96D76" w:rsidP="00E96D76">
      <w:pPr>
        <w:jc w:val="both"/>
        <w:rPr>
          <w:rFonts w:ascii="Arial" w:eastAsiaTheme="minorEastAsia" w:hAnsi="Arial" w:cs="Arial"/>
          <w:noProof/>
          <w:color w:val="000000"/>
          <w:sz w:val="28"/>
          <w:szCs w:val="28"/>
          <w:lang w:eastAsia="en-IN" w:bidi="hi-IN"/>
        </w:rPr>
      </w:pPr>
      <w:r w:rsidRPr="00E96D76">
        <w:rPr>
          <w:rFonts w:ascii="Arial" w:eastAsiaTheme="minorEastAsia" w:hAnsi="Arial" w:cs="Arial"/>
          <w:noProof/>
          <w:color w:val="000000"/>
          <w:sz w:val="28"/>
          <w:szCs w:val="28"/>
          <w:lang w:eastAsia="en-IN" w:bidi="hi-IN"/>
        </w:rPr>
        <w:t xml:space="preserve">The organization: </w:t>
      </w:r>
    </w:p>
    <w:p w:rsidR="00E96D76" w:rsidRPr="00E96D76" w:rsidRDefault="00E96D76" w:rsidP="00E96D76">
      <w:pPr>
        <w:pStyle w:val="ListParagraph"/>
        <w:widowControl/>
        <w:numPr>
          <w:ilvl w:val="0"/>
          <w:numId w:val="1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96D76">
        <w:rPr>
          <w:rFonts w:ascii="Arial" w:eastAsiaTheme="minorEastAsia" w:hAnsi="Arial" w:cs="Arial"/>
          <w:noProof/>
          <w:color w:val="000000"/>
          <w:sz w:val="28"/>
          <w:szCs w:val="28"/>
          <w:lang w:eastAsia="en-IN" w:bidi="hi-IN"/>
        </w:rPr>
        <w:t>Enforces physical access authorizations for all physical access points (including designated entry / exit points) to the facility where the system resides (excluding those areas within the facility officially des</w:t>
      </w:r>
      <w:r>
        <w:rPr>
          <w:rFonts w:ascii="Arial" w:eastAsiaTheme="minorEastAsia" w:hAnsi="Arial" w:cs="Arial"/>
          <w:noProof/>
          <w:color w:val="000000"/>
          <w:sz w:val="28"/>
          <w:szCs w:val="28"/>
          <w:lang w:eastAsia="en-IN" w:bidi="hi-IN"/>
        </w:rPr>
        <w:t>ignated as publicly accessible).</w:t>
      </w:r>
    </w:p>
    <w:p w:rsidR="00E96D76" w:rsidRPr="00E96D76" w:rsidRDefault="00E96D76" w:rsidP="00E96D76">
      <w:pPr>
        <w:pStyle w:val="ListParagraph"/>
        <w:numPr>
          <w:ilvl w:val="0"/>
          <w:numId w:val="17"/>
        </w:numPr>
        <w:tabs>
          <w:tab w:val="left" w:pos="2279"/>
        </w:tabs>
        <w:spacing w:before="2"/>
        <w:contextualSpacing/>
        <w:jc w:val="both"/>
        <w:rPr>
          <w:rFonts w:ascii="Arial" w:eastAsiaTheme="minorEastAsia" w:hAnsi="Arial" w:cs="Arial"/>
          <w:noProof/>
          <w:color w:val="000000"/>
          <w:sz w:val="28"/>
          <w:szCs w:val="28"/>
          <w:lang w:eastAsia="en-IN" w:bidi="hi-IN"/>
        </w:rPr>
      </w:pPr>
      <w:r w:rsidRPr="00E96D76">
        <w:rPr>
          <w:rFonts w:ascii="Arial" w:eastAsiaTheme="minorEastAsia" w:hAnsi="Arial" w:cs="Arial"/>
          <w:noProof/>
          <w:color w:val="000000"/>
          <w:sz w:val="28"/>
          <w:szCs w:val="28"/>
          <w:lang w:eastAsia="en-IN" w:bidi="hi-IN"/>
        </w:rPr>
        <w:t xml:space="preserve">Verifies individual access authorizations before </w:t>
      </w:r>
      <w:r>
        <w:rPr>
          <w:rFonts w:ascii="Arial" w:eastAsiaTheme="minorEastAsia" w:hAnsi="Arial" w:cs="Arial"/>
          <w:noProof/>
          <w:color w:val="000000"/>
          <w:sz w:val="28"/>
          <w:szCs w:val="28"/>
          <w:lang w:eastAsia="en-IN" w:bidi="hi-IN"/>
        </w:rPr>
        <w:t>granting access to the facility.</w:t>
      </w:r>
    </w:p>
    <w:p w:rsidR="00E96D76" w:rsidRPr="00E96D76" w:rsidRDefault="00E96D76" w:rsidP="00E96D76">
      <w:pPr>
        <w:pStyle w:val="ListParagraph"/>
        <w:numPr>
          <w:ilvl w:val="0"/>
          <w:numId w:val="17"/>
        </w:numPr>
        <w:tabs>
          <w:tab w:val="left" w:pos="2280"/>
        </w:tabs>
        <w:spacing w:before="2"/>
        <w:contextualSpacing/>
        <w:jc w:val="both"/>
        <w:rPr>
          <w:rFonts w:ascii="Arial" w:eastAsiaTheme="minorEastAsia" w:hAnsi="Arial" w:cs="Arial"/>
          <w:noProof/>
          <w:color w:val="000000"/>
          <w:sz w:val="28"/>
          <w:szCs w:val="28"/>
          <w:lang w:eastAsia="en-IN" w:bidi="hi-IN"/>
        </w:rPr>
      </w:pPr>
      <w:r w:rsidRPr="00E96D76">
        <w:rPr>
          <w:rFonts w:ascii="Arial" w:eastAsiaTheme="minorEastAsia" w:hAnsi="Arial" w:cs="Arial"/>
          <w:noProof/>
          <w:color w:val="000000"/>
          <w:sz w:val="28"/>
          <w:szCs w:val="28"/>
          <w:lang w:eastAsia="en-IN" w:bidi="hi-IN"/>
        </w:rPr>
        <w:t>Controls entry to the facility containing the system using physical</w:t>
      </w:r>
      <w:r>
        <w:rPr>
          <w:rFonts w:ascii="Arial" w:eastAsiaTheme="minorEastAsia" w:hAnsi="Arial" w:cs="Arial"/>
          <w:noProof/>
          <w:color w:val="000000"/>
          <w:sz w:val="28"/>
          <w:szCs w:val="28"/>
          <w:lang w:eastAsia="en-IN" w:bidi="hi-IN"/>
        </w:rPr>
        <w:t xml:space="preserve"> access devices and / or guards.</w:t>
      </w:r>
    </w:p>
    <w:p w:rsidR="00E96D76" w:rsidRPr="00E96D76" w:rsidRDefault="00E96D76" w:rsidP="00E96D76">
      <w:pPr>
        <w:pStyle w:val="ListParagraph"/>
        <w:numPr>
          <w:ilvl w:val="0"/>
          <w:numId w:val="17"/>
        </w:numPr>
        <w:tabs>
          <w:tab w:val="left" w:pos="2280"/>
        </w:tabs>
        <w:spacing w:before="2"/>
        <w:contextualSpacing/>
        <w:jc w:val="both"/>
        <w:rPr>
          <w:rFonts w:ascii="Arial" w:eastAsiaTheme="minorEastAsia" w:hAnsi="Arial" w:cs="Arial"/>
          <w:noProof/>
          <w:color w:val="000000"/>
          <w:sz w:val="28"/>
          <w:szCs w:val="28"/>
          <w:lang w:eastAsia="en-IN" w:bidi="hi-IN"/>
        </w:rPr>
      </w:pPr>
      <w:r w:rsidRPr="00E96D76">
        <w:rPr>
          <w:rFonts w:ascii="Arial" w:eastAsiaTheme="minorEastAsia" w:hAnsi="Arial" w:cs="Arial"/>
          <w:noProof/>
          <w:color w:val="000000"/>
          <w:sz w:val="28"/>
          <w:szCs w:val="28"/>
          <w:lang w:eastAsia="en-IN" w:bidi="hi-IN"/>
        </w:rPr>
        <w:t xml:space="preserve">Controls access to areas officially designated as publicly accessible in accordance with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’s assessment of risk.</w:t>
      </w:r>
    </w:p>
    <w:p w:rsidR="00E96D76" w:rsidRPr="00E96D76" w:rsidRDefault="00E96D76" w:rsidP="00E96D76">
      <w:pPr>
        <w:pStyle w:val="ListParagraph"/>
        <w:numPr>
          <w:ilvl w:val="0"/>
          <w:numId w:val="17"/>
        </w:numPr>
        <w:tabs>
          <w:tab w:val="left" w:pos="2279"/>
        </w:tabs>
        <w:spacing w:before="2"/>
        <w:contextualSpacing/>
        <w:jc w:val="both"/>
        <w:rPr>
          <w:rFonts w:ascii="Arial" w:eastAsiaTheme="minorEastAsia" w:hAnsi="Arial" w:cs="Arial"/>
          <w:noProof/>
          <w:color w:val="000000"/>
          <w:sz w:val="28"/>
          <w:szCs w:val="28"/>
          <w:lang w:eastAsia="en-IN" w:bidi="hi-IN"/>
        </w:rPr>
      </w:pPr>
      <w:r w:rsidRPr="00E96D76">
        <w:rPr>
          <w:rFonts w:ascii="Arial" w:eastAsiaTheme="minorEastAsia" w:hAnsi="Arial" w:cs="Arial"/>
          <w:noProof/>
          <w:color w:val="000000"/>
          <w:sz w:val="28"/>
          <w:szCs w:val="28"/>
          <w:lang w:eastAsia="en-IN" w:bidi="hi-IN"/>
        </w:rPr>
        <w:t>Secures keys, combinations, and ot</w:t>
      </w:r>
      <w:r>
        <w:rPr>
          <w:rFonts w:ascii="Arial" w:eastAsiaTheme="minorEastAsia" w:hAnsi="Arial" w:cs="Arial"/>
          <w:noProof/>
          <w:color w:val="000000"/>
          <w:sz w:val="28"/>
          <w:szCs w:val="28"/>
          <w:lang w:eastAsia="en-IN" w:bidi="hi-IN"/>
        </w:rPr>
        <w:t>her physical access devices.</w:t>
      </w:r>
    </w:p>
    <w:p w:rsidR="00E96D76" w:rsidRPr="00E96D76" w:rsidRDefault="00E96D76" w:rsidP="00E96D76">
      <w:pPr>
        <w:pStyle w:val="ListParagraph"/>
        <w:numPr>
          <w:ilvl w:val="0"/>
          <w:numId w:val="17"/>
        </w:numPr>
        <w:tabs>
          <w:tab w:val="left" w:pos="2280"/>
        </w:tabs>
        <w:spacing w:before="2"/>
        <w:contextualSpacing/>
        <w:jc w:val="both"/>
        <w:rPr>
          <w:rFonts w:ascii="Arial" w:eastAsiaTheme="minorEastAsia" w:hAnsi="Arial" w:cs="Arial"/>
          <w:noProof/>
          <w:color w:val="000000"/>
          <w:sz w:val="28"/>
          <w:szCs w:val="28"/>
          <w:lang w:eastAsia="en-IN" w:bidi="hi-IN"/>
        </w:rPr>
      </w:pPr>
      <w:r w:rsidRPr="00E96D76">
        <w:rPr>
          <w:rFonts w:ascii="Arial" w:eastAsiaTheme="minorEastAsia" w:hAnsi="Arial" w:cs="Arial"/>
          <w:noProof/>
          <w:color w:val="000000"/>
          <w:sz w:val="28"/>
          <w:szCs w:val="28"/>
          <w:lang w:eastAsia="en-IN" w:bidi="hi-IN"/>
        </w:rPr>
        <w:t>Changes combinations and keys and when keys are lost, combinations are compromised, or individuals are transferred or terminated.</w:t>
      </w:r>
    </w:p>
    <w:p w:rsidR="00724662" w:rsidRDefault="00724662" w:rsidP="000167F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6F7909" w:rsidRPr="006135C7" w:rsidRDefault="00FA5D1B" w:rsidP="006F7909">
      <w:pPr>
        <w:pStyle w:val="Heading2"/>
        <w:rPr>
          <w:rFonts w:ascii="Arial" w:hAnsi="Arial" w:cs="Arial"/>
          <w:b/>
          <w:color w:val="000000" w:themeColor="text1"/>
          <w:sz w:val="28"/>
          <w:szCs w:val="28"/>
          <w:u w:val="single"/>
        </w:rPr>
      </w:pPr>
      <w:bookmarkStart w:id="8" w:name="_Toc201611210"/>
      <w:r>
        <w:rPr>
          <w:rFonts w:ascii="Arial" w:hAnsi="Arial" w:cs="Arial"/>
          <w:b/>
          <w:color w:val="000000" w:themeColor="text1"/>
          <w:sz w:val="28"/>
          <w:szCs w:val="28"/>
          <w:u w:val="single"/>
        </w:rPr>
        <w:t>4</w:t>
      </w:r>
      <w:r w:rsidR="006F7909">
        <w:rPr>
          <w:rFonts w:ascii="Arial" w:hAnsi="Arial" w:cs="Arial"/>
          <w:b/>
          <w:color w:val="000000" w:themeColor="text1"/>
          <w:sz w:val="28"/>
          <w:szCs w:val="28"/>
          <w:u w:val="single"/>
        </w:rPr>
        <w:t xml:space="preserve">.2) </w:t>
      </w:r>
      <w:r w:rsidR="006753B7">
        <w:rPr>
          <w:rFonts w:ascii="Arial" w:hAnsi="Arial" w:cs="Arial"/>
          <w:b/>
          <w:color w:val="000000" w:themeColor="text1"/>
          <w:sz w:val="28"/>
          <w:szCs w:val="28"/>
          <w:u w:val="single"/>
        </w:rPr>
        <w:t>Standard</w:t>
      </w:r>
      <w:bookmarkEnd w:id="8"/>
    </w:p>
    <w:p w:rsidR="006F7909" w:rsidRDefault="006F7909" w:rsidP="000167F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FB7F71" w:rsidRDefault="00FB7F71" w:rsidP="00FB7F71">
      <w:pPr>
        <w:jc w:val="both"/>
        <w:rPr>
          <w:rFonts w:ascii="Arial" w:eastAsiaTheme="minorEastAsia" w:hAnsi="Arial" w:cs="Arial"/>
          <w:noProof/>
          <w:color w:val="000000"/>
          <w:sz w:val="28"/>
          <w:szCs w:val="28"/>
          <w:lang w:eastAsia="en-IN" w:bidi="hi-IN"/>
        </w:rPr>
      </w:pPr>
      <w:r w:rsidRPr="00FB7F71">
        <w:rPr>
          <w:rFonts w:ascii="Arial" w:eastAsiaTheme="minorEastAsia" w:hAnsi="Arial" w:cs="Arial"/>
          <w:noProof/>
          <w:color w:val="000000"/>
          <w:sz w:val="28"/>
          <w:szCs w:val="28"/>
          <w:lang w:eastAsia="en-IN" w:bidi="hi-IN"/>
        </w:rPr>
        <w:t xml:space="preserve">Physical security perimeters (e.g., fences, walls, barriers, guards, gates, electronic surveillance, physical authentication mechanisms, reception desks and security patrols) shall be implemented to safeguard </w:t>
      </w:r>
      <w:r>
        <w:rPr>
          <w:rFonts w:ascii="Arial" w:eastAsiaTheme="minorEastAsia" w:hAnsi="Arial" w:cs="Arial"/>
          <w:noProof/>
          <w:color w:val="000000"/>
          <w:sz w:val="28"/>
          <w:szCs w:val="28"/>
          <w:lang w:eastAsia="en-IN" w:bidi="hi-IN"/>
        </w:rPr>
        <w:t xml:space="preserve">Humans, </w:t>
      </w:r>
      <w:r w:rsidRPr="00FB7F71">
        <w:rPr>
          <w:rFonts w:ascii="Arial" w:eastAsiaTheme="minorEastAsia" w:hAnsi="Arial" w:cs="Arial"/>
          <w:noProof/>
          <w:color w:val="000000"/>
          <w:sz w:val="28"/>
          <w:szCs w:val="28"/>
          <w:lang w:eastAsia="en-IN" w:bidi="hi-IN"/>
        </w:rPr>
        <w:t xml:space="preserve">sensitive data and systems. </w:t>
      </w:r>
    </w:p>
    <w:p w:rsidR="00FB7F71" w:rsidRDefault="00FB7F71" w:rsidP="00FB7F71">
      <w:pPr>
        <w:jc w:val="both"/>
        <w:rPr>
          <w:rFonts w:ascii="Arial" w:eastAsiaTheme="minorEastAsia" w:hAnsi="Arial" w:cs="Arial"/>
          <w:noProof/>
          <w:color w:val="000000"/>
          <w:sz w:val="28"/>
          <w:szCs w:val="28"/>
          <w:lang w:eastAsia="en-IN" w:bidi="hi-IN"/>
        </w:rPr>
      </w:pPr>
    </w:p>
    <w:p w:rsidR="00FB7F71" w:rsidRDefault="00FB7F71" w:rsidP="00FB7F71">
      <w:pPr>
        <w:jc w:val="both"/>
        <w:rPr>
          <w:rFonts w:ascii="Arial" w:eastAsiaTheme="minorEastAsia" w:hAnsi="Arial" w:cs="Arial"/>
          <w:noProof/>
          <w:color w:val="000000"/>
          <w:sz w:val="28"/>
          <w:szCs w:val="28"/>
          <w:lang w:eastAsia="en-IN" w:bidi="hi-IN"/>
        </w:rPr>
      </w:pPr>
      <w:r w:rsidRPr="00FB7F71">
        <w:rPr>
          <w:rFonts w:ascii="Arial" w:eastAsiaTheme="minorEastAsia" w:hAnsi="Arial" w:cs="Arial"/>
          <w:noProof/>
          <w:color w:val="000000"/>
          <w:sz w:val="28"/>
          <w:szCs w:val="28"/>
          <w:lang w:eastAsia="en-IN" w:bidi="hi-IN"/>
        </w:rPr>
        <w:t>This includes, but is not limited to:</w:t>
      </w:r>
    </w:p>
    <w:p w:rsidR="00FB7F71" w:rsidRPr="00FB7F71" w:rsidRDefault="00FB7F71" w:rsidP="00FB7F71">
      <w:pPr>
        <w:jc w:val="both"/>
        <w:rPr>
          <w:rFonts w:ascii="Arial" w:eastAsiaTheme="minorEastAsia" w:hAnsi="Arial" w:cs="Arial"/>
          <w:noProof/>
          <w:color w:val="000000"/>
          <w:sz w:val="28"/>
          <w:szCs w:val="28"/>
          <w:lang w:eastAsia="en-IN" w:bidi="hi-IN"/>
        </w:rPr>
      </w:pPr>
    </w:p>
    <w:p w:rsidR="00FB7F71" w:rsidRPr="00FB7F71" w:rsidRDefault="00FB7F71" w:rsidP="00FB7F71">
      <w:pPr>
        <w:pStyle w:val="ListParagraph"/>
        <w:widowControl/>
        <w:numPr>
          <w:ilvl w:val="0"/>
          <w:numId w:val="2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B7F71">
        <w:rPr>
          <w:rFonts w:ascii="Arial" w:eastAsiaTheme="minorEastAsia" w:hAnsi="Arial" w:cs="Arial"/>
          <w:noProof/>
          <w:color w:val="000000"/>
          <w:sz w:val="28"/>
          <w:szCs w:val="28"/>
          <w:lang w:eastAsia="en-IN" w:bidi="hi-IN"/>
        </w:rPr>
        <w:t>Use video cameras and / or access control mechanisms to limit and monitor physical acc</w:t>
      </w:r>
      <w:r>
        <w:rPr>
          <w:rFonts w:ascii="Arial" w:eastAsiaTheme="minorEastAsia" w:hAnsi="Arial" w:cs="Arial"/>
          <w:noProof/>
          <w:color w:val="000000"/>
          <w:sz w:val="28"/>
          <w:szCs w:val="28"/>
          <w:lang w:eastAsia="en-IN" w:bidi="hi-IN"/>
        </w:rPr>
        <w:t>ess to the facility and systems.</w:t>
      </w:r>
    </w:p>
    <w:p w:rsidR="00FB7F71" w:rsidRPr="00FB7F71" w:rsidRDefault="00FB7F71" w:rsidP="00FB7F71">
      <w:pPr>
        <w:pStyle w:val="ListParagraph"/>
        <w:widowControl/>
        <w:numPr>
          <w:ilvl w:val="0"/>
          <w:numId w:val="2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B7F71">
        <w:rPr>
          <w:rFonts w:ascii="Arial" w:eastAsiaTheme="minorEastAsia" w:hAnsi="Arial" w:cs="Arial"/>
          <w:noProof/>
          <w:color w:val="000000"/>
          <w:sz w:val="28"/>
          <w:szCs w:val="28"/>
          <w:lang w:eastAsia="en-IN" w:bidi="hi-IN"/>
        </w:rPr>
        <w:t>Enforce physical access authorizations for all physical access points (including designated entry / exit points) to compa</w:t>
      </w:r>
      <w:r w:rsidR="00F25D8E">
        <w:rPr>
          <w:rFonts w:ascii="Arial" w:eastAsiaTheme="minorEastAsia" w:hAnsi="Arial" w:cs="Arial"/>
          <w:noProof/>
          <w:color w:val="000000"/>
          <w:sz w:val="28"/>
          <w:szCs w:val="28"/>
          <w:lang w:eastAsia="en-IN" w:bidi="hi-IN"/>
        </w:rPr>
        <w:t>ny-owned or operated facilities.</w:t>
      </w:r>
    </w:p>
    <w:p w:rsidR="00FB7F71" w:rsidRPr="00FB7F71" w:rsidRDefault="00FB7F71" w:rsidP="00FB7F71">
      <w:pPr>
        <w:pStyle w:val="ListParagraph"/>
        <w:widowControl/>
        <w:numPr>
          <w:ilvl w:val="0"/>
          <w:numId w:val="2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B7F71">
        <w:rPr>
          <w:rFonts w:ascii="Arial" w:eastAsiaTheme="minorEastAsia" w:hAnsi="Arial" w:cs="Arial"/>
          <w:noProof/>
          <w:color w:val="000000"/>
          <w:sz w:val="28"/>
          <w:szCs w:val="28"/>
          <w:lang w:eastAsia="en-IN" w:bidi="hi-IN"/>
        </w:rPr>
        <w:t xml:space="preserve">Verify individual access authorizations before </w:t>
      </w:r>
      <w:r w:rsidR="00F25D8E">
        <w:rPr>
          <w:rFonts w:ascii="Arial" w:eastAsiaTheme="minorEastAsia" w:hAnsi="Arial" w:cs="Arial"/>
          <w:noProof/>
          <w:color w:val="000000"/>
          <w:sz w:val="28"/>
          <w:szCs w:val="28"/>
          <w:lang w:eastAsia="en-IN" w:bidi="hi-IN"/>
        </w:rPr>
        <w:t>granting access to the facility.</w:t>
      </w:r>
    </w:p>
    <w:p w:rsidR="00FB7F71" w:rsidRPr="00FB7F71" w:rsidRDefault="00FB7F71" w:rsidP="00FB7F71">
      <w:pPr>
        <w:pStyle w:val="ListParagraph"/>
        <w:widowControl/>
        <w:numPr>
          <w:ilvl w:val="0"/>
          <w:numId w:val="2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B7F71">
        <w:rPr>
          <w:rFonts w:ascii="Arial" w:eastAsiaTheme="minorEastAsia" w:hAnsi="Arial" w:cs="Arial"/>
          <w:noProof/>
          <w:color w:val="000000"/>
          <w:sz w:val="28"/>
          <w:szCs w:val="28"/>
          <w:lang w:eastAsia="en-IN" w:bidi="hi-IN"/>
        </w:rPr>
        <w:t>Control access to areas based on the phys</w:t>
      </w:r>
      <w:r w:rsidR="00F25D8E">
        <w:rPr>
          <w:rFonts w:ascii="Arial" w:eastAsiaTheme="minorEastAsia" w:hAnsi="Arial" w:cs="Arial"/>
          <w:noProof/>
          <w:color w:val="000000"/>
          <w:sz w:val="28"/>
          <w:szCs w:val="28"/>
          <w:lang w:eastAsia="en-IN" w:bidi="hi-IN"/>
        </w:rPr>
        <w:t>ical security zone requirements.</w:t>
      </w:r>
    </w:p>
    <w:p w:rsidR="00FB7F71" w:rsidRPr="00FB7F71" w:rsidRDefault="00FB7F71" w:rsidP="00FB7F71">
      <w:pPr>
        <w:pStyle w:val="ListParagraph"/>
        <w:widowControl/>
        <w:numPr>
          <w:ilvl w:val="0"/>
          <w:numId w:val="2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B7F71">
        <w:rPr>
          <w:rFonts w:ascii="Arial" w:eastAsiaTheme="minorEastAsia" w:hAnsi="Arial" w:cs="Arial"/>
          <w:noProof/>
          <w:color w:val="000000"/>
          <w:sz w:val="28"/>
          <w:szCs w:val="28"/>
          <w:lang w:eastAsia="en-IN" w:bidi="hi-IN"/>
        </w:rPr>
        <w:t>Secure keys, combinations, an</w:t>
      </w:r>
      <w:r w:rsidR="00F25D8E">
        <w:rPr>
          <w:rFonts w:ascii="Arial" w:eastAsiaTheme="minorEastAsia" w:hAnsi="Arial" w:cs="Arial"/>
          <w:noProof/>
          <w:color w:val="000000"/>
          <w:sz w:val="28"/>
          <w:szCs w:val="28"/>
          <w:lang w:eastAsia="en-IN" w:bidi="hi-IN"/>
        </w:rPr>
        <w:t>d other physical access devices.</w:t>
      </w:r>
    </w:p>
    <w:p w:rsidR="00FB7F71" w:rsidRPr="00FB7F71" w:rsidRDefault="00FB7F71" w:rsidP="00FB7F71">
      <w:pPr>
        <w:pStyle w:val="ListParagraph"/>
        <w:widowControl/>
        <w:numPr>
          <w:ilvl w:val="0"/>
          <w:numId w:val="2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B7F71">
        <w:rPr>
          <w:rFonts w:ascii="Arial" w:eastAsiaTheme="minorEastAsia" w:hAnsi="Arial" w:cs="Arial"/>
          <w:noProof/>
          <w:color w:val="000000"/>
          <w:sz w:val="28"/>
          <w:szCs w:val="28"/>
          <w:lang w:eastAsia="en-IN" w:bidi="hi-IN"/>
        </w:rPr>
        <w:t>Change combinations and keys and when keys are lost, combinations are compromised or when individuals ar</w:t>
      </w:r>
      <w:r w:rsidR="000C411E">
        <w:rPr>
          <w:rFonts w:ascii="Arial" w:eastAsiaTheme="minorEastAsia" w:hAnsi="Arial" w:cs="Arial"/>
          <w:noProof/>
          <w:color w:val="000000"/>
          <w:sz w:val="28"/>
          <w:szCs w:val="28"/>
          <w:lang w:eastAsia="en-IN" w:bidi="hi-IN"/>
        </w:rPr>
        <w:t>e transferred or terminated.</w:t>
      </w:r>
    </w:p>
    <w:p w:rsidR="00FB7F71" w:rsidRPr="00FB7F71" w:rsidRDefault="00FB7F71" w:rsidP="00FB7F71">
      <w:pPr>
        <w:pStyle w:val="ListParagraph"/>
        <w:widowControl/>
        <w:numPr>
          <w:ilvl w:val="0"/>
          <w:numId w:val="2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B7F71">
        <w:rPr>
          <w:rFonts w:ascii="Arial" w:eastAsiaTheme="minorEastAsia" w:hAnsi="Arial" w:cs="Arial"/>
          <w:noProof/>
          <w:color w:val="000000"/>
          <w:sz w:val="28"/>
          <w:szCs w:val="28"/>
          <w:lang w:eastAsia="en-IN" w:bidi="hi-IN"/>
        </w:rPr>
        <w:lastRenderedPageBreak/>
        <w:t>Issue visitors a physical token (e.g., a badge or access device) that:</w:t>
      </w:r>
    </w:p>
    <w:p w:rsidR="00FB7F71" w:rsidRPr="00FB7F71" w:rsidRDefault="001F081B" w:rsidP="001F081B">
      <w:pPr>
        <w:pStyle w:val="ListParagraph"/>
        <w:widowControl/>
        <w:autoSpaceDE/>
        <w:autoSpaceDN/>
        <w:spacing w:after="160" w:line="256" w:lineRule="auto"/>
        <w:ind w:left="720"/>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7.1 </w:t>
      </w:r>
      <w:r w:rsidR="00FB7F71" w:rsidRPr="00FB7F71">
        <w:rPr>
          <w:rFonts w:ascii="Arial" w:eastAsiaTheme="minorEastAsia" w:hAnsi="Arial" w:cs="Arial"/>
          <w:noProof/>
          <w:color w:val="000000"/>
          <w:sz w:val="28"/>
          <w:szCs w:val="28"/>
          <w:lang w:eastAsia="en-IN" w:bidi="hi-IN"/>
        </w:rPr>
        <w:t>Identifies the v</w:t>
      </w:r>
      <w:r>
        <w:rPr>
          <w:rFonts w:ascii="Arial" w:eastAsiaTheme="minorEastAsia" w:hAnsi="Arial" w:cs="Arial"/>
          <w:noProof/>
          <w:color w:val="000000"/>
          <w:sz w:val="28"/>
          <w:szCs w:val="28"/>
          <w:lang w:eastAsia="en-IN" w:bidi="hi-IN"/>
        </w:rPr>
        <w:t>isitors as not onsite personnel.</w:t>
      </w:r>
    </w:p>
    <w:p w:rsidR="00FB7F71" w:rsidRPr="00FB7F71" w:rsidRDefault="001F081B" w:rsidP="001F081B">
      <w:pPr>
        <w:pStyle w:val="ListParagraph"/>
        <w:widowControl/>
        <w:autoSpaceDE/>
        <w:autoSpaceDN/>
        <w:spacing w:after="160" w:line="256" w:lineRule="auto"/>
        <w:ind w:left="720"/>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7.2 </w:t>
      </w:r>
      <w:r w:rsidR="00FB7F71" w:rsidRPr="00FB7F71">
        <w:rPr>
          <w:rFonts w:ascii="Arial" w:eastAsiaTheme="minorEastAsia" w:hAnsi="Arial" w:cs="Arial"/>
          <w:noProof/>
          <w:color w:val="000000"/>
          <w:sz w:val="28"/>
          <w:szCs w:val="28"/>
          <w:lang w:eastAsia="en-IN" w:bidi="hi-IN"/>
        </w:rPr>
        <w:t>Must be surrendered before leaving the facility o</w:t>
      </w:r>
      <w:r w:rsidR="0059550B">
        <w:rPr>
          <w:rFonts w:ascii="Arial" w:eastAsiaTheme="minorEastAsia" w:hAnsi="Arial" w:cs="Arial"/>
          <w:noProof/>
          <w:color w:val="000000"/>
          <w:sz w:val="28"/>
          <w:szCs w:val="28"/>
          <w:lang w:eastAsia="en-IN" w:bidi="hi-IN"/>
        </w:rPr>
        <w:t>r at the date of expiration.</w:t>
      </w:r>
    </w:p>
    <w:p w:rsidR="00FB7F71" w:rsidRDefault="001F081B" w:rsidP="001F081B">
      <w:pPr>
        <w:pStyle w:val="ListParagraph"/>
        <w:widowControl/>
        <w:autoSpaceDE/>
        <w:autoSpaceDN/>
        <w:spacing w:after="160" w:line="256" w:lineRule="auto"/>
        <w:ind w:left="720"/>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7.3 </w:t>
      </w:r>
      <w:r w:rsidR="00FB7F71" w:rsidRPr="00FB7F71">
        <w:rPr>
          <w:rFonts w:ascii="Arial" w:eastAsiaTheme="minorEastAsia" w:hAnsi="Arial" w:cs="Arial"/>
          <w:noProof/>
          <w:color w:val="000000"/>
          <w:sz w:val="28"/>
          <w:szCs w:val="28"/>
          <w:lang w:eastAsia="en-IN" w:bidi="hi-IN"/>
        </w:rPr>
        <w:t>Expires through automated or visual means (e.g., different color for each day).</w:t>
      </w:r>
    </w:p>
    <w:p w:rsidR="00CA57A3" w:rsidRDefault="00CA57A3" w:rsidP="001F081B">
      <w:pPr>
        <w:pStyle w:val="ListParagraph"/>
        <w:widowControl/>
        <w:autoSpaceDE/>
        <w:autoSpaceDN/>
        <w:spacing w:after="160" w:line="256" w:lineRule="auto"/>
        <w:ind w:left="720"/>
        <w:contextualSpacing/>
        <w:jc w:val="both"/>
        <w:rPr>
          <w:rFonts w:ascii="Arial" w:eastAsiaTheme="minorEastAsia" w:hAnsi="Arial" w:cs="Arial"/>
          <w:noProof/>
          <w:color w:val="000000"/>
          <w:sz w:val="28"/>
          <w:szCs w:val="28"/>
          <w:lang w:eastAsia="en-IN" w:bidi="hi-IN"/>
        </w:rPr>
      </w:pPr>
    </w:p>
    <w:p w:rsidR="00CA57A3" w:rsidRDefault="00CA57A3" w:rsidP="001F081B">
      <w:pPr>
        <w:pStyle w:val="ListParagraph"/>
        <w:widowControl/>
        <w:autoSpaceDE/>
        <w:autoSpaceDN/>
        <w:spacing w:after="160" w:line="256" w:lineRule="auto"/>
        <w:ind w:left="720"/>
        <w:contextualSpacing/>
        <w:jc w:val="both"/>
        <w:rPr>
          <w:rFonts w:ascii="Arial" w:eastAsiaTheme="minorEastAsia" w:hAnsi="Arial" w:cs="Arial"/>
          <w:noProof/>
          <w:color w:val="000000"/>
          <w:sz w:val="28"/>
          <w:szCs w:val="28"/>
          <w:lang w:eastAsia="en-IN" w:bidi="hi-IN"/>
        </w:rPr>
      </w:pPr>
    </w:p>
    <w:p w:rsidR="00CA57A3" w:rsidRPr="00617837" w:rsidRDefault="00CA57A3" w:rsidP="00617837">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A57A3" w:rsidRPr="006135C7" w:rsidRDefault="00FA5D1B" w:rsidP="00CA57A3">
      <w:pPr>
        <w:pStyle w:val="Heading2"/>
        <w:rPr>
          <w:rFonts w:ascii="Arial" w:hAnsi="Arial" w:cs="Arial"/>
          <w:b/>
          <w:color w:val="000000" w:themeColor="text1"/>
          <w:sz w:val="28"/>
          <w:szCs w:val="28"/>
          <w:u w:val="single"/>
        </w:rPr>
      </w:pPr>
      <w:bookmarkStart w:id="9" w:name="_Toc201611211"/>
      <w:r>
        <w:rPr>
          <w:rFonts w:ascii="Arial" w:hAnsi="Arial" w:cs="Arial"/>
          <w:b/>
          <w:color w:val="000000" w:themeColor="text1"/>
          <w:sz w:val="28"/>
          <w:szCs w:val="28"/>
          <w:u w:val="single"/>
        </w:rPr>
        <w:t>4</w:t>
      </w:r>
      <w:r w:rsidR="00BE7076">
        <w:rPr>
          <w:rFonts w:ascii="Arial" w:hAnsi="Arial" w:cs="Arial"/>
          <w:b/>
          <w:color w:val="000000" w:themeColor="text1"/>
          <w:sz w:val="28"/>
          <w:szCs w:val="28"/>
          <w:u w:val="single"/>
        </w:rPr>
        <w:t>.3</w:t>
      </w:r>
      <w:r w:rsidR="00CA57A3">
        <w:rPr>
          <w:rFonts w:ascii="Arial" w:hAnsi="Arial" w:cs="Arial"/>
          <w:b/>
          <w:color w:val="000000" w:themeColor="text1"/>
          <w:sz w:val="28"/>
          <w:szCs w:val="28"/>
          <w:u w:val="single"/>
        </w:rPr>
        <w:t xml:space="preserve">) </w:t>
      </w:r>
      <w:r w:rsidR="00CA57A3" w:rsidRPr="00CA57A3">
        <w:rPr>
          <w:rFonts w:ascii="Arial" w:hAnsi="Arial" w:cs="Arial"/>
          <w:b/>
          <w:color w:val="000000" w:themeColor="text1"/>
          <w:sz w:val="28"/>
          <w:szCs w:val="28"/>
          <w:u w:val="single"/>
        </w:rPr>
        <w:t>Guidelines</w:t>
      </w:r>
      <w:bookmarkEnd w:id="9"/>
    </w:p>
    <w:p w:rsidR="00A4231C" w:rsidRPr="00A4231C" w:rsidRDefault="00A4231C" w:rsidP="00A4231C">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sidRPr="00A4231C">
        <w:rPr>
          <w:rFonts w:ascii="Arial" w:eastAsiaTheme="minorEastAsia" w:hAnsi="Arial" w:cs="Arial"/>
          <w:noProof/>
          <w:color w:val="000000"/>
          <w:sz w:val="28"/>
          <w:szCs w:val="28"/>
          <w:lang w:eastAsia="en-IN" w:bidi="hi-IN"/>
        </w:rPr>
        <w:t>This applies to organizational employees and visitors. Individuals (e.g., employees, contractors, and others) with permanent physical access authorization credentials are not considered visitors.</w:t>
      </w:r>
    </w:p>
    <w:p w:rsidR="00A4231C" w:rsidRPr="00A4231C" w:rsidRDefault="00A4231C" w:rsidP="00A4231C">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sidRPr="00A4231C">
        <w:rPr>
          <w:rFonts w:ascii="Arial" w:eastAsiaTheme="minorEastAsia" w:hAnsi="Arial" w:cs="Arial"/>
          <w:noProof/>
          <w:color w:val="000000"/>
          <w:sz w:val="28"/>
          <w:szCs w:val="28"/>
          <w:lang w:eastAsia="en-IN" w:bidi="hi-IN"/>
        </w:rPr>
        <w:t>Organizations determine the types of facility guards needed including, for example, professional physical security staff or other personnel such as administrative staff or system users. Physical access devices include, for example, keys, locks, combinations, and card readers. Safeguards for publicly accessible areas within organizational facilities include, for example, cameras, monitoring by guards, and isolating selected systems / components in secured areas. Components of systems (e.g., workstations, computer terminals) may be located in areas designated as publicly accessible with organizations safeguarding access to such devices.</w:t>
      </w:r>
    </w:p>
    <w:p w:rsidR="00CA57A3" w:rsidRPr="00A4231C" w:rsidRDefault="00CA57A3" w:rsidP="00A4231C">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4659C6" w:rsidRPr="006135C7" w:rsidRDefault="00FA5D1B" w:rsidP="004659C6">
      <w:pPr>
        <w:pStyle w:val="Heading2"/>
        <w:rPr>
          <w:rFonts w:ascii="Arial" w:hAnsi="Arial" w:cs="Arial"/>
          <w:b/>
          <w:color w:val="000000" w:themeColor="text1"/>
          <w:sz w:val="28"/>
          <w:szCs w:val="28"/>
          <w:u w:val="single"/>
        </w:rPr>
      </w:pPr>
      <w:bookmarkStart w:id="10" w:name="_Toc201611212"/>
      <w:r>
        <w:rPr>
          <w:rFonts w:ascii="Arial" w:hAnsi="Arial" w:cs="Arial"/>
          <w:b/>
          <w:color w:val="000000" w:themeColor="text1"/>
          <w:sz w:val="28"/>
          <w:szCs w:val="28"/>
          <w:u w:val="single"/>
        </w:rPr>
        <w:t>4</w:t>
      </w:r>
      <w:r w:rsidR="004659C6">
        <w:rPr>
          <w:rFonts w:ascii="Arial" w:hAnsi="Arial" w:cs="Arial"/>
          <w:b/>
          <w:color w:val="000000" w:themeColor="text1"/>
          <w:sz w:val="28"/>
          <w:szCs w:val="28"/>
          <w:u w:val="single"/>
        </w:rPr>
        <w:t xml:space="preserve">.4) </w:t>
      </w:r>
      <w:r w:rsidR="004659C6" w:rsidRPr="004659C6">
        <w:rPr>
          <w:rFonts w:ascii="Arial" w:hAnsi="Arial" w:cs="Arial"/>
          <w:b/>
          <w:color w:val="000000" w:themeColor="text1"/>
          <w:sz w:val="28"/>
          <w:szCs w:val="28"/>
          <w:u w:val="single"/>
        </w:rPr>
        <w:t>Procedure</w:t>
      </w:r>
      <w:bookmarkEnd w:id="10"/>
    </w:p>
    <w:p w:rsidR="002808DF" w:rsidRDefault="002808DF" w:rsidP="002808DF">
      <w:pPr>
        <w:jc w:val="both"/>
        <w:rPr>
          <w:rFonts w:ascii="Arial" w:eastAsiaTheme="minorEastAsia" w:hAnsi="Arial" w:cs="Arial"/>
          <w:noProof/>
          <w:color w:val="000000"/>
          <w:sz w:val="28"/>
          <w:szCs w:val="28"/>
          <w:lang w:eastAsia="en-IN" w:bidi="hi-IN"/>
        </w:rPr>
      </w:pPr>
    </w:p>
    <w:p w:rsidR="009A349F" w:rsidRDefault="002808DF" w:rsidP="002808DF">
      <w:pPr>
        <w:jc w:val="both"/>
        <w:rPr>
          <w:rFonts w:ascii="Arial" w:eastAsiaTheme="minorEastAsia" w:hAnsi="Arial" w:cs="Arial"/>
          <w:noProof/>
          <w:color w:val="000000"/>
          <w:sz w:val="28"/>
          <w:szCs w:val="28"/>
          <w:lang w:eastAsia="en-IN" w:bidi="hi-IN"/>
        </w:rPr>
      </w:pPr>
      <w:r w:rsidRPr="002808DF">
        <w:rPr>
          <w:rFonts w:ascii="Arial" w:eastAsiaTheme="minorEastAsia" w:hAnsi="Arial" w:cs="Arial"/>
          <w:b/>
          <w:noProof/>
          <w:color w:val="000000"/>
          <w:sz w:val="28"/>
          <w:szCs w:val="28"/>
          <w:u w:val="single"/>
          <w:lang w:eastAsia="en-IN" w:bidi="hi-IN"/>
        </w:rPr>
        <w:t>Control Activity:</w:t>
      </w:r>
    </w:p>
    <w:p w:rsidR="002808DF" w:rsidRDefault="002808DF" w:rsidP="002808DF">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In house IT</w:t>
      </w:r>
      <w:r w:rsidRPr="002808DF">
        <w:rPr>
          <w:rFonts w:ascii="Arial" w:eastAsiaTheme="minorEastAsia" w:hAnsi="Arial" w:cs="Arial"/>
          <w:noProof/>
          <w:color w:val="000000"/>
          <w:sz w:val="28"/>
          <w:szCs w:val="28"/>
          <w:lang w:eastAsia="en-IN" w:bidi="hi-IN"/>
        </w:rPr>
        <w:t xml:space="preserve"> Team and Security Team:</w:t>
      </w:r>
    </w:p>
    <w:p w:rsidR="009A349F" w:rsidRPr="007B0148" w:rsidRDefault="009A349F" w:rsidP="002808DF">
      <w:pPr>
        <w:jc w:val="both"/>
        <w:rPr>
          <w:rFonts w:cstheme="minorHAnsi"/>
        </w:rPr>
      </w:pPr>
    </w:p>
    <w:p w:rsidR="009A349F" w:rsidRPr="009A349F" w:rsidRDefault="009A349F" w:rsidP="009A349F">
      <w:pPr>
        <w:pStyle w:val="ListParagraph"/>
        <w:widowControl/>
        <w:numPr>
          <w:ilvl w:val="0"/>
          <w:numId w:val="2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9A349F">
        <w:rPr>
          <w:rFonts w:ascii="Arial" w:eastAsiaTheme="minorEastAsia" w:hAnsi="Arial" w:cs="Arial"/>
          <w:noProof/>
          <w:color w:val="000000"/>
          <w:sz w:val="28"/>
          <w:szCs w:val="28"/>
          <w:lang w:eastAsia="en-IN" w:bidi="hi-IN"/>
        </w:rPr>
        <w:t>Uses vendor-recommended settings and industry-recognized secure practices to ensure controls are sufficient for managing risk that includes:</w:t>
      </w:r>
    </w:p>
    <w:p w:rsidR="009A349F" w:rsidRPr="009A349F" w:rsidRDefault="009A349F" w:rsidP="009A349F">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9A349F">
        <w:rPr>
          <w:rFonts w:ascii="Arial" w:eastAsiaTheme="minorEastAsia" w:hAnsi="Arial" w:cs="Arial"/>
          <w:noProof/>
          <w:color w:val="000000"/>
          <w:sz w:val="28"/>
          <w:szCs w:val="28"/>
          <w:lang w:eastAsia="en-IN" w:bidi="hi-IN"/>
        </w:rPr>
        <w:t xml:space="preserve">1.1 A formal Risk Management Program that includes: </w:t>
      </w:r>
    </w:p>
    <w:p w:rsidR="009A349F" w:rsidRPr="009A349F" w:rsidRDefault="009A349F" w:rsidP="009A349F">
      <w:pPr>
        <w:pStyle w:val="ListParagraph"/>
        <w:widowControl/>
        <w:numPr>
          <w:ilvl w:val="0"/>
          <w:numId w:val="23"/>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9A349F">
        <w:rPr>
          <w:rFonts w:ascii="Arial" w:eastAsiaTheme="minorEastAsia" w:hAnsi="Arial" w:cs="Arial"/>
          <w:noProof/>
          <w:color w:val="000000"/>
          <w:sz w:val="28"/>
          <w:szCs w:val="28"/>
          <w:lang w:eastAsia="en-IN" w:bidi="hi-IN"/>
        </w:rPr>
        <w:t>An unambiguous ex</w:t>
      </w:r>
      <w:r w:rsidR="00C53C05">
        <w:rPr>
          <w:rFonts w:ascii="Arial" w:eastAsiaTheme="minorEastAsia" w:hAnsi="Arial" w:cs="Arial"/>
          <w:noProof/>
          <w:color w:val="000000"/>
          <w:sz w:val="28"/>
          <w:szCs w:val="28"/>
          <w:lang w:eastAsia="en-IN" w:bidi="hi-IN"/>
        </w:rPr>
        <w:t>pression of the risk tolerance.</w:t>
      </w:r>
    </w:p>
    <w:p w:rsidR="009A349F" w:rsidRPr="009A349F" w:rsidRDefault="009A349F" w:rsidP="009A349F">
      <w:pPr>
        <w:pStyle w:val="ListParagraph"/>
        <w:widowControl/>
        <w:numPr>
          <w:ilvl w:val="0"/>
          <w:numId w:val="23"/>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9A349F">
        <w:rPr>
          <w:rFonts w:ascii="Arial" w:eastAsiaTheme="minorEastAsia" w:hAnsi="Arial" w:cs="Arial"/>
          <w:noProof/>
          <w:color w:val="000000"/>
          <w:sz w:val="28"/>
          <w:szCs w:val="28"/>
          <w:lang w:eastAsia="en-IN" w:bidi="hi-IN"/>
        </w:rPr>
        <w:t>Acceptable ris</w:t>
      </w:r>
      <w:r w:rsidR="00C53C05">
        <w:rPr>
          <w:rFonts w:ascii="Arial" w:eastAsiaTheme="minorEastAsia" w:hAnsi="Arial" w:cs="Arial"/>
          <w:noProof/>
          <w:color w:val="000000"/>
          <w:sz w:val="28"/>
          <w:szCs w:val="28"/>
          <w:lang w:eastAsia="en-IN" w:bidi="hi-IN"/>
        </w:rPr>
        <w:t>k assessment methodologies.</w:t>
      </w:r>
    </w:p>
    <w:p w:rsidR="009A349F" w:rsidRDefault="009A349F" w:rsidP="009A349F">
      <w:pPr>
        <w:pStyle w:val="ListParagraph"/>
        <w:widowControl/>
        <w:numPr>
          <w:ilvl w:val="0"/>
          <w:numId w:val="23"/>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9A349F">
        <w:rPr>
          <w:rFonts w:ascii="Arial" w:eastAsiaTheme="minorEastAsia" w:hAnsi="Arial" w:cs="Arial"/>
          <w:noProof/>
          <w:color w:val="000000"/>
          <w:sz w:val="28"/>
          <w:szCs w:val="28"/>
          <w:lang w:eastAsia="en-IN" w:bidi="hi-IN"/>
        </w:rPr>
        <w:t>Risk mitigation strategies.</w:t>
      </w:r>
    </w:p>
    <w:p w:rsidR="009A349F" w:rsidRPr="009A349F" w:rsidRDefault="009A349F" w:rsidP="009A349F">
      <w:pPr>
        <w:pStyle w:val="ListParagraph"/>
        <w:widowControl/>
        <w:tabs>
          <w:tab w:val="left" w:pos="1160"/>
        </w:tabs>
        <w:autoSpaceDE/>
        <w:autoSpaceDN/>
        <w:spacing w:after="160" w:line="259" w:lineRule="auto"/>
        <w:ind w:left="1800"/>
        <w:contextualSpacing/>
        <w:jc w:val="both"/>
        <w:rPr>
          <w:rFonts w:ascii="Arial" w:eastAsiaTheme="minorEastAsia" w:hAnsi="Arial" w:cs="Arial"/>
          <w:noProof/>
          <w:color w:val="000000"/>
          <w:sz w:val="28"/>
          <w:szCs w:val="28"/>
          <w:lang w:eastAsia="en-IN" w:bidi="hi-IN"/>
        </w:rPr>
      </w:pPr>
    </w:p>
    <w:p w:rsidR="009A349F" w:rsidRDefault="009A349F" w:rsidP="009A349F">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          1.2 </w:t>
      </w:r>
      <w:r w:rsidRPr="009A349F">
        <w:rPr>
          <w:rFonts w:ascii="Arial" w:eastAsiaTheme="minorEastAsia" w:hAnsi="Arial" w:cs="Arial"/>
          <w:noProof/>
          <w:color w:val="000000"/>
          <w:sz w:val="28"/>
          <w:szCs w:val="28"/>
          <w:lang w:eastAsia="en-IN" w:bidi="hi-IN"/>
        </w:rPr>
        <w:t>A process for consistently evaluating</w:t>
      </w:r>
      <w:r>
        <w:rPr>
          <w:rFonts w:ascii="Arial" w:eastAsiaTheme="minorEastAsia" w:hAnsi="Arial" w:cs="Arial"/>
          <w:noProof/>
          <w:color w:val="000000"/>
          <w:sz w:val="28"/>
          <w:szCs w:val="28"/>
          <w:lang w:eastAsia="en-IN" w:bidi="hi-IN"/>
        </w:rPr>
        <w:t xml:space="preserve"> and monitoring risk over time.</w:t>
      </w:r>
    </w:p>
    <w:p w:rsidR="009A349F" w:rsidRDefault="009A349F" w:rsidP="009A349F">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349F" w:rsidRPr="009A349F" w:rsidRDefault="009A349F" w:rsidP="009A349F">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          1.3 </w:t>
      </w:r>
      <w:r w:rsidRPr="009A349F">
        <w:rPr>
          <w:rFonts w:ascii="Arial" w:eastAsiaTheme="minorEastAsia" w:hAnsi="Arial" w:cs="Arial"/>
          <w:noProof/>
          <w:color w:val="000000"/>
          <w:sz w:val="28"/>
          <w:szCs w:val="28"/>
          <w:lang w:eastAsia="en-IN" w:bidi="hi-IN"/>
        </w:rPr>
        <w:t>A process for conducting risk assessments annually and upon significant changes to the corporate environment (e.g., ac</w:t>
      </w:r>
      <w:r>
        <w:rPr>
          <w:rFonts w:ascii="Arial" w:eastAsiaTheme="minorEastAsia" w:hAnsi="Arial" w:cs="Arial"/>
          <w:noProof/>
          <w:color w:val="000000"/>
          <w:sz w:val="28"/>
          <w:szCs w:val="28"/>
          <w:lang w:eastAsia="en-IN" w:bidi="hi-IN"/>
        </w:rPr>
        <w:t>quisition, merger, relocation).</w:t>
      </w:r>
    </w:p>
    <w:p w:rsidR="009A349F" w:rsidRDefault="009A349F" w:rsidP="009A349F">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349F" w:rsidRPr="009A349F" w:rsidRDefault="009A349F" w:rsidP="009A349F">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           1.4 </w:t>
      </w:r>
      <w:r w:rsidRPr="009A349F">
        <w:rPr>
          <w:rFonts w:ascii="Arial" w:eastAsiaTheme="minorEastAsia" w:hAnsi="Arial" w:cs="Arial"/>
          <w:noProof/>
          <w:color w:val="000000"/>
          <w:sz w:val="28"/>
          <w:szCs w:val="28"/>
          <w:lang w:eastAsia="en-IN" w:bidi="hi-IN"/>
        </w:rPr>
        <w:t>Identification of:</w:t>
      </w:r>
    </w:p>
    <w:p w:rsidR="009A349F" w:rsidRPr="009A349F" w:rsidRDefault="009A349F" w:rsidP="009A349F">
      <w:pPr>
        <w:pStyle w:val="ListParagraph"/>
        <w:widowControl/>
        <w:numPr>
          <w:ilvl w:val="0"/>
          <w:numId w:val="24"/>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9A349F">
        <w:rPr>
          <w:rFonts w:ascii="Arial" w:eastAsiaTheme="minorEastAsia" w:hAnsi="Arial" w:cs="Arial"/>
          <w:noProof/>
          <w:color w:val="000000"/>
          <w:sz w:val="28"/>
          <w:szCs w:val="28"/>
          <w:lang w:eastAsia="en-IN" w:bidi="hi-IN"/>
        </w:rPr>
        <w:lastRenderedPageBreak/>
        <w:t>Critical assets</w:t>
      </w:r>
      <w:r w:rsidR="00C53C05">
        <w:rPr>
          <w:rFonts w:ascii="Arial" w:eastAsiaTheme="minorEastAsia" w:hAnsi="Arial" w:cs="Arial"/>
          <w:noProof/>
          <w:color w:val="000000"/>
          <w:sz w:val="28"/>
          <w:szCs w:val="28"/>
          <w:lang w:eastAsia="en-IN" w:bidi="hi-IN"/>
        </w:rPr>
        <w:t>.</w:t>
      </w:r>
    </w:p>
    <w:p w:rsidR="009A349F" w:rsidRPr="009A349F" w:rsidRDefault="00C53C05" w:rsidP="009A349F">
      <w:pPr>
        <w:pStyle w:val="ListParagraph"/>
        <w:widowControl/>
        <w:numPr>
          <w:ilvl w:val="0"/>
          <w:numId w:val="24"/>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Current safeguards.</w:t>
      </w:r>
    </w:p>
    <w:p w:rsidR="009A349F" w:rsidRDefault="009A349F" w:rsidP="009A349F">
      <w:pPr>
        <w:pStyle w:val="ListParagraph"/>
        <w:widowControl/>
        <w:numPr>
          <w:ilvl w:val="0"/>
          <w:numId w:val="24"/>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9A349F">
        <w:rPr>
          <w:rFonts w:ascii="Arial" w:eastAsiaTheme="minorEastAsia" w:hAnsi="Arial" w:cs="Arial"/>
          <w:noProof/>
          <w:color w:val="000000"/>
          <w:sz w:val="28"/>
          <w:szCs w:val="28"/>
          <w:lang w:eastAsia="en-IN" w:bidi="hi-IN"/>
        </w:rPr>
        <w:t xml:space="preserve">Effectiveness of safeguards, threats, and vulnerabilities. </w:t>
      </w:r>
    </w:p>
    <w:p w:rsidR="00C53C05" w:rsidRPr="009A349F" w:rsidRDefault="00C53C05" w:rsidP="00C53C05">
      <w:pPr>
        <w:pStyle w:val="ListParagraph"/>
        <w:widowControl/>
        <w:tabs>
          <w:tab w:val="left" w:pos="1160"/>
        </w:tabs>
        <w:autoSpaceDE/>
        <w:autoSpaceDN/>
        <w:spacing w:after="160" w:line="259" w:lineRule="auto"/>
        <w:ind w:left="1800"/>
        <w:contextualSpacing/>
        <w:jc w:val="both"/>
        <w:rPr>
          <w:rFonts w:ascii="Arial" w:eastAsiaTheme="minorEastAsia" w:hAnsi="Arial" w:cs="Arial"/>
          <w:noProof/>
          <w:color w:val="000000"/>
          <w:sz w:val="28"/>
          <w:szCs w:val="28"/>
          <w:lang w:eastAsia="en-IN" w:bidi="hi-IN"/>
        </w:rPr>
      </w:pPr>
    </w:p>
    <w:p w:rsidR="009A349F" w:rsidRDefault="009A349F" w:rsidP="009A349F">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           1.5 </w:t>
      </w:r>
      <w:r w:rsidRPr="009A349F">
        <w:rPr>
          <w:rFonts w:ascii="Arial" w:eastAsiaTheme="minorEastAsia" w:hAnsi="Arial" w:cs="Arial"/>
          <w:noProof/>
          <w:color w:val="000000"/>
          <w:sz w:val="28"/>
          <w:szCs w:val="28"/>
          <w:lang w:eastAsia="en-IN" w:bidi="hi-IN"/>
        </w:rPr>
        <w:t>Reviewing processes involving creating, receiving, maintaining, and tran</w:t>
      </w:r>
      <w:r w:rsidR="00C53C05">
        <w:rPr>
          <w:rFonts w:ascii="Arial" w:eastAsiaTheme="minorEastAsia" w:hAnsi="Arial" w:cs="Arial"/>
          <w:noProof/>
          <w:color w:val="000000"/>
          <w:sz w:val="28"/>
          <w:szCs w:val="28"/>
          <w:lang w:eastAsia="en-IN" w:bidi="hi-IN"/>
        </w:rPr>
        <w:t>smitting of sensitive data.</w:t>
      </w:r>
    </w:p>
    <w:p w:rsidR="00C53C05" w:rsidRDefault="00C53C05" w:rsidP="009A349F">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349F" w:rsidRDefault="009A349F" w:rsidP="009A349F">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4662" w:rsidRPr="00406BCA" w:rsidRDefault="009A349F" w:rsidP="00406BCA">
      <w:pPr>
        <w:pStyle w:val="ListParagraph"/>
        <w:widowControl/>
        <w:numPr>
          <w:ilvl w:val="1"/>
          <w:numId w:val="28"/>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406BCA">
        <w:rPr>
          <w:rFonts w:ascii="Arial" w:eastAsiaTheme="minorEastAsia" w:hAnsi="Arial" w:cs="Arial"/>
          <w:noProof/>
          <w:color w:val="000000"/>
          <w:sz w:val="28"/>
          <w:szCs w:val="28"/>
          <w:lang w:eastAsia="en-IN" w:bidi="hi-IN"/>
        </w:rPr>
        <w:t>Assigning responsibility to validate security controls</w:t>
      </w:r>
    </w:p>
    <w:p w:rsidR="00406BCA" w:rsidRDefault="00406BCA" w:rsidP="009A349F">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406BCA" w:rsidRPr="00406BCA" w:rsidRDefault="00406BCA" w:rsidP="00406BCA">
      <w:pPr>
        <w:pStyle w:val="ListParagraph"/>
        <w:widowControl/>
        <w:numPr>
          <w:ilvl w:val="0"/>
          <w:numId w:val="2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06BCA">
        <w:rPr>
          <w:rFonts w:ascii="Arial" w:eastAsiaTheme="minorEastAsia" w:hAnsi="Arial" w:cs="Arial"/>
          <w:noProof/>
          <w:color w:val="000000"/>
          <w:sz w:val="28"/>
          <w:szCs w:val="28"/>
          <w:lang w:eastAsia="en-IN" w:bidi="hi-IN"/>
        </w:rPr>
        <w:t xml:space="preserve">On at least an annual basis, during the 1st quarter of the calendar year, reviews the process for non-conforming instances. As needed, revise processes to address necessary changes and evolving conditions. Whenever the process is updated: </w:t>
      </w:r>
    </w:p>
    <w:p w:rsidR="00406BCA" w:rsidRPr="00406BCA" w:rsidRDefault="00406BCA" w:rsidP="00790B8A">
      <w:pPr>
        <w:pStyle w:val="ListParagraph"/>
        <w:widowControl/>
        <w:numPr>
          <w:ilvl w:val="0"/>
          <w:numId w:val="29"/>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06BCA">
        <w:rPr>
          <w:rFonts w:ascii="Arial" w:eastAsiaTheme="minorEastAsia" w:hAnsi="Arial" w:cs="Arial"/>
          <w:noProof/>
          <w:color w:val="000000"/>
          <w:sz w:val="28"/>
          <w:szCs w:val="28"/>
          <w:lang w:eastAsia="en-IN" w:bidi="hi-IN"/>
        </w:rPr>
        <w:t>Distributes copies of t</w:t>
      </w:r>
      <w:r w:rsidR="00790B8A">
        <w:rPr>
          <w:rFonts w:ascii="Arial" w:eastAsiaTheme="minorEastAsia" w:hAnsi="Arial" w:cs="Arial"/>
          <w:noProof/>
          <w:color w:val="000000"/>
          <w:sz w:val="28"/>
          <w:szCs w:val="28"/>
          <w:lang w:eastAsia="en-IN" w:bidi="hi-IN"/>
        </w:rPr>
        <w:t>he change to key personnel.</w:t>
      </w:r>
    </w:p>
    <w:p w:rsidR="00406BCA" w:rsidRDefault="00406BCA" w:rsidP="00790B8A">
      <w:pPr>
        <w:pStyle w:val="ListParagraph"/>
        <w:widowControl/>
        <w:numPr>
          <w:ilvl w:val="0"/>
          <w:numId w:val="29"/>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06BCA">
        <w:rPr>
          <w:rFonts w:ascii="Arial" w:eastAsiaTheme="minorEastAsia" w:hAnsi="Arial" w:cs="Arial"/>
          <w:noProof/>
          <w:color w:val="000000"/>
          <w:sz w:val="28"/>
          <w:szCs w:val="28"/>
          <w:lang w:eastAsia="en-IN" w:bidi="hi-IN"/>
        </w:rPr>
        <w:t>Communicates the changes and updates to key personnel.</w:t>
      </w:r>
    </w:p>
    <w:p w:rsidR="00790B8A" w:rsidRPr="00406BCA" w:rsidRDefault="00790B8A" w:rsidP="00790B8A">
      <w:pPr>
        <w:pStyle w:val="ListParagraph"/>
        <w:widowControl/>
        <w:autoSpaceDE/>
        <w:autoSpaceDN/>
        <w:spacing w:after="160" w:line="259" w:lineRule="auto"/>
        <w:ind w:left="2520"/>
        <w:contextualSpacing/>
        <w:jc w:val="both"/>
        <w:rPr>
          <w:rFonts w:ascii="Arial" w:eastAsiaTheme="minorEastAsia" w:hAnsi="Arial" w:cs="Arial"/>
          <w:noProof/>
          <w:color w:val="000000"/>
          <w:sz w:val="28"/>
          <w:szCs w:val="28"/>
          <w:lang w:eastAsia="en-IN" w:bidi="hi-IN"/>
        </w:rPr>
      </w:pPr>
    </w:p>
    <w:p w:rsidR="00406BCA" w:rsidRPr="00406BCA" w:rsidRDefault="00406BCA" w:rsidP="00406BCA">
      <w:pPr>
        <w:pStyle w:val="ListParagraph"/>
        <w:widowControl/>
        <w:numPr>
          <w:ilvl w:val="0"/>
          <w:numId w:val="2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06BCA">
        <w:rPr>
          <w:rFonts w:ascii="Arial" w:eastAsiaTheme="minorEastAsia" w:hAnsi="Arial" w:cs="Arial"/>
          <w:noProof/>
          <w:color w:val="000000"/>
          <w:sz w:val="28"/>
          <w:szCs w:val="28"/>
          <w:lang w:eastAsia="en-IN" w:bidi="hi-IN"/>
        </w:rPr>
        <w:t>If necessary, requests corrective action to address identified deficiencies.</w:t>
      </w:r>
    </w:p>
    <w:p w:rsidR="00406BCA" w:rsidRPr="00406BCA" w:rsidRDefault="00406BCA" w:rsidP="00406BCA">
      <w:pPr>
        <w:pStyle w:val="ListParagraph"/>
        <w:widowControl/>
        <w:numPr>
          <w:ilvl w:val="0"/>
          <w:numId w:val="2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06BCA">
        <w:rPr>
          <w:rFonts w:ascii="Arial" w:eastAsiaTheme="minorEastAsia" w:hAnsi="Arial" w:cs="Arial"/>
          <w:noProof/>
          <w:color w:val="000000"/>
          <w:sz w:val="28"/>
          <w:szCs w:val="28"/>
          <w:lang w:eastAsia="en-IN" w:bidi="hi-IN"/>
        </w:rPr>
        <w:t xml:space="preserve">If necessary, validates corrective action occurred to appropriately remediate deficiencies. </w:t>
      </w:r>
    </w:p>
    <w:p w:rsidR="00406BCA" w:rsidRPr="00406BCA" w:rsidRDefault="00406BCA" w:rsidP="00406BCA">
      <w:pPr>
        <w:pStyle w:val="ListParagraph"/>
        <w:widowControl/>
        <w:numPr>
          <w:ilvl w:val="0"/>
          <w:numId w:val="2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06BCA">
        <w:rPr>
          <w:rFonts w:ascii="Arial" w:eastAsiaTheme="minorEastAsia" w:hAnsi="Arial" w:cs="Arial"/>
          <w:noProof/>
          <w:color w:val="000000"/>
          <w:sz w:val="28"/>
          <w:szCs w:val="28"/>
          <w:lang w:eastAsia="en-IN" w:bidi="hi-IN"/>
        </w:rPr>
        <w:t xml:space="preserve">If necessary, document the results of corrective action and note findings. </w:t>
      </w:r>
    </w:p>
    <w:p w:rsidR="00406BCA" w:rsidRPr="00406BCA" w:rsidRDefault="00406BCA" w:rsidP="00406BCA">
      <w:pPr>
        <w:pStyle w:val="ListParagraph"/>
        <w:widowControl/>
        <w:numPr>
          <w:ilvl w:val="0"/>
          <w:numId w:val="25"/>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06BCA">
        <w:rPr>
          <w:rFonts w:ascii="Arial" w:eastAsiaTheme="minorEastAsia" w:hAnsi="Arial" w:cs="Arial"/>
          <w:noProof/>
          <w:color w:val="000000"/>
          <w:sz w:val="28"/>
          <w:szCs w:val="28"/>
          <w:lang w:eastAsia="en-IN" w:bidi="hi-IN"/>
        </w:rPr>
        <w:t>If necessary, requests additional corrective action to address un-remediated deficiencies.</w:t>
      </w:r>
    </w:p>
    <w:p w:rsidR="00406BCA" w:rsidRPr="000167F8" w:rsidRDefault="00406BCA" w:rsidP="009A349F">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4662" w:rsidRPr="00D16149" w:rsidRDefault="00FA5D1B" w:rsidP="00724662">
      <w:pPr>
        <w:pStyle w:val="Heading1"/>
        <w:rPr>
          <w:rFonts w:ascii="Arial Black" w:eastAsia="Times New Roman" w:hAnsi="Arial Black" w:cstheme="minorHAnsi"/>
          <w:b/>
          <w:color w:val="auto"/>
          <w:sz w:val="40"/>
          <w:szCs w:val="28"/>
          <w:u w:val="single"/>
          <w:lang w:val="en-GB" w:eastAsia="en-GB"/>
        </w:rPr>
      </w:pPr>
      <w:bookmarkStart w:id="11" w:name="_Toc201611213"/>
      <w:r>
        <w:rPr>
          <w:rFonts w:ascii="Arial Black" w:eastAsia="Times New Roman" w:hAnsi="Arial Black" w:cstheme="minorHAnsi"/>
          <w:b/>
          <w:color w:val="auto"/>
          <w:sz w:val="40"/>
          <w:szCs w:val="28"/>
          <w:u w:val="single"/>
          <w:lang w:val="en-GB" w:eastAsia="en-GB"/>
        </w:rPr>
        <w:t>5</w:t>
      </w:r>
      <w:r w:rsidR="00724662">
        <w:rPr>
          <w:rFonts w:ascii="Arial Black" w:eastAsia="Times New Roman" w:hAnsi="Arial Black" w:cstheme="minorHAnsi"/>
          <w:b/>
          <w:color w:val="auto"/>
          <w:sz w:val="40"/>
          <w:szCs w:val="28"/>
          <w:u w:val="single"/>
          <w:lang w:val="en-GB" w:eastAsia="en-GB"/>
        </w:rPr>
        <w:t xml:space="preserve">) </w:t>
      </w:r>
      <w:r w:rsidR="002E1842" w:rsidRPr="002E1842">
        <w:rPr>
          <w:rFonts w:ascii="Arial Black" w:eastAsia="Times New Roman" w:hAnsi="Arial Black" w:cstheme="minorHAnsi"/>
          <w:b/>
          <w:color w:val="auto"/>
          <w:sz w:val="40"/>
          <w:szCs w:val="28"/>
          <w:u w:val="single"/>
          <w:lang w:val="en-GB" w:eastAsia="en-GB"/>
        </w:rPr>
        <w:t>Monitoring Physical access</w:t>
      </w:r>
      <w:bookmarkEnd w:id="11"/>
    </w:p>
    <w:p w:rsidR="000167F8" w:rsidRPr="00DB7C35" w:rsidRDefault="000167F8" w:rsidP="00DB7C35">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2E1842" w:rsidRDefault="00FA5D1B" w:rsidP="002E1842">
      <w:pPr>
        <w:pStyle w:val="Heading2"/>
        <w:rPr>
          <w:rFonts w:ascii="Arial" w:hAnsi="Arial" w:cs="Arial"/>
          <w:b/>
          <w:color w:val="000000" w:themeColor="text1"/>
          <w:sz w:val="28"/>
          <w:szCs w:val="28"/>
          <w:u w:val="single"/>
        </w:rPr>
      </w:pPr>
      <w:bookmarkStart w:id="12" w:name="_Toc201611214"/>
      <w:r>
        <w:rPr>
          <w:rFonts w:ascii="Arial" w:hAnsi="Arial" w:cs="Arial"/>
          <w:b/>
          <w:color w:val="000000" w:themeColor="text1"/>
          <w:sz w:val="28"/>
          <w:szCs w:val="28"/>
          <w:u w:val="single"/>
        </w:rPr>
        <w:t>5</w:t>
      </w:r>
      <w:r w:rsidR="002E1842">
        <w:rPr>
          <w:rFonts w:ascii="Arial" w:hAnsi="Arial" w:cs="Arial"/>
          <w:b/>
          <w:color w:val="000000" w:themeColor="text1"/>
          <w:sz w:val="28"/>
          <w:szCs w:val="28"/>
          <w:u w:val="single"/>
        </w:rPr>
        <w:t xml:space="preserve">.1) </w:t>
      </w:r>
      <w:r w:rsidR="002E1842" w:rsidRPr="001B284E">
        <w:rPr>
          <w:rFonts w:ascii="Arial" w:hAnsi="Arial" w:cs="Arial"/>
          <w:b/>
          <w:color w:val="000000" w:themeColor="text1"/>
          <w:sz w:val="28"/>
          <w:szCs w:val="28"/>
          <w:u w:val="single"/>
        </w:rPr>
        <w:t>Control Objective</w:t>
      </w:r>
      <w:bookmarkEnd w:id="12"/>
    </w:p>
    <w:p w:rsidR="002E1842" w:rsidRPr="002E1842" w:rsidRDefault="002E1842" w:rsidP="002E1842"/>
    <w:p w:rsidR="002E1842" w:rsidRPr="002E1842" w:rsidRDefault="002E1842" w:rsidP="00A7689E">
      <w:pPr>
        <w:ind w:left="360"/>
        <w:jc w:val="both"/>
        <w:rPr>
          <w:rFonts w:ascii="Arial" w:eastAsiaTheme="minorEastAsia" w:hAnsi="Arial" w:cs="Arial"/>
          <w:noProof/>
          <w:color w:val="000000"/>
          <w:sz w:val="28"/>
          <w:szCs w:val="28"/>
          <w:lang w:eastAsia="en-IN" w:bidi="hi-IN"/>
        </w:rPr>
      </w:pPr>
      <w:r w:rsidRPr="002E1842">
        <w:rPr>
          <w:rFonts w:ascii="Arial" w:eastAsiaTheme="minorEastAsia" w:hAnsi="Arial" w:cs="Arial"/>
          <w:noProof/>
          <w:color w:val="000000"/>
          <w:sz w:val="28"/>
          <w:szCs w:val="28"/>
          <w:lang w:eastAsia="en-IN" w:bidi="hi-IN"/>
        </w:rPr>
        <w:t xml:space="preserve">The organization: </w:t>
      </w:r>
    </w:p>
    <w:p w:rsidR="002E1842" w:rsidRPr="002E1842" w:rsidRDefault="002E1842" w:rsidP="00A7689E">
      <w:pPr>
        <w:pStyle w:val="ListParagraph"/>
        <w:widowControl/>
        <w:numPr>
          <w:ilvl w:val="0"/>
          <w:numId w:val="30"/>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2E1842">
        <w:rPr>
          <w:rFonts w:ascii="Arial" w:eastAsiaTheme="minorEastAsia" w:hAnsi="Arial" w:cs="Arial"/>
          <w:noProof/>
          <w:color w:val="000000"/>
          <w:sz w:val="28"/>
          <w:szCs w:val="28"/>
          <w:lang w:eastAsia="en-IN" w:bidi="hi-IN"/>
        </w:rPr>
        <w:t>Monitors physical access to detect and respond</w:t>
      </w:r>
      <w:r>
        <w:rPr>
          <w:rFonts w:ascii="Arial" w:eastAsiaTheme="minorEastAsia" w:hAnsi="Arial" w:cs="Arial"/>
          <w:noProof/>
          <w:color w:val="000000"/>
          <w:sz w:val="28"/>
          <w:szCs w:val="28"/>
          <w:lang w:eastAsia="en-IN" w:bidi="hi-IN"/>
        </w:rPr>
        <w:t xml:space="preserve"> to physical security incidents.</w:t>
      </w:r>
    </w:p>
    <w:p w:rsidR="002E1842" w:rsidRPr="002E1842" w:rsidRDefault="002E1842" w:rsidP="00A7689E">
      <w:pPr>
        <w:pStyle w:val="ListParagraph"/>
        <w:widowControl/>
        <w:numPr>
          <w:ilvl w:val="0"/>
          <w:numId w:val="30"/>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2E1842">
        <w:rPr>
          <w:rFonts w:ascii="Arial" w:eastAsiaTheme="minorEastAsia" w:hAnsi="Arial" w:cs="Arial"/>
          <w:noProof/>
          <w:color w:val="000000"/>
          <w:sz w:val="28"/>
          <w:szCs w:val="28"/>
          <w:lang w:eastAsia="en-IN" w:bidi="hi-IN"/>
        </w:rPr>
        <w:t>R</w:t>
      </w:r>
      <w:r>
        <w:rPr>
          <w:rFonts w:ascii="Arial" w:eastAsiaTheme="minorEastAsia" w:hAnsi="Arial" w:cs="Arial"/>
          <w:noProof/>
          <w:color w:val="000000"/>
          <w:sz w:val="28"/>
          <w:szCs w:val="28"/>
          <w:lang w:eastAsia="en-IN" w:bidi="hi-IN"/>
        </w:rPr>
        <w:t>eviews physical access logs.</w:t>
      </w:r>
    </w:p>
    <w:p w:rsidR="002E1842" w:rsidRPr="002E1842" w:rsidRDefault="002E1842" w:rsidP="00A7689E">
      <w:pPr>
        <w:pStyle w:val="ListParagraph"/>
        <w:widowControl/>
        <w:numPr>
          <w:ilvl w:val="0"/>
          <w:numId w:val="30"/>
        </w:numPr>
        <w:tabs>
          <w:tab w:val="left" w:pos="1160"/>
        </w:tabs>
        <w:autoSpaceDE/>
        <w:autoSpaceDN/>
        <w:spacing w:after="160" w:line="259" w:lineRule="auto"/>
        <w:contextualSpacing/>
        <w:jc w:val="both"/>
        <w:rPr>
          <w:rFonts w:ascii="Arial" w:eastAsiaTheme="minorEastAsia" w:hAnsi="Arial" w:cs="Arial"/>
          <w:noProof/>
          <w:color w:val="000000"/>
          <w:sz w:val="28"/>
          <w:szCs w:val="28"/>
          <w:lang w:eastAsia="en-IN" w:bidi="hi-IN"/>
        </w:rPr>
      </w:pPr>
      <w:r w:rsidRPr="002E1842">
        <w:rPr>
          <w:rFonts w:ascii="Arial" w:eastAsiaTheme="minorEastAsia" w:hAnsi="Arial" w:cs="Arial"/>
          <w:noProof/>
          <w:color w:val="000000"/>
          <w:sz w:val="28"/>
          <w:szCs w:val="28"/>
          <w:lang w:eastAsia="en-IN" w:bidi="hi-IN"/>
        </w:rPr>
        <w:t xml:space="preserve">Coordinates results of reviews and investigations with </w:t>
      </w:r>
      <w:r w:rsidRPr="004F7D40">
        <w:rPr>
          <w:rFonts w:ascii="Arial" w:eastAsiaTheme="minorEastAsia" w:hAnsi="Arial" w:cs="Arial"/>
          <w:noProof/>
          <w:color w:val="000000"/>
          <w:sz w:val="28"/>
          <w:szCs w:val="28"/>
          <w:highlight w:val="yellow"/>
          <w:lang w:eastAsia="en-IN" w:bidi="hi-IN"/>
        </w:rPr>
        <w:t>[SecureCyberGates]</w:t>
      </w:r>
      <w:r w:rsidRPr="002E1842">
        <w:rPr>
          <w:rFonts w:ascii="Arial" w:eastAsiaTheme="minorEastAsia" w:hAnsi="Arial" w:cs="Arial"/>
          <w:noProof/>
          <w:color w:val="000000"/>
          <w:sz w:val="28"/>
          <w:szCs w:val="28"/>
          <w:lang w:eastAsia="en-IN" w:bidi="hi-IN"/>
        </w:rPr>
        <w:t>’s incident response capability</w:t>
      </w:r>
      <w:r>
        <w:rPr>
          <w:rFonts w:ascii="Arial" w:eastAsiaTheme="minorEastAsia" w:hAnsi="Arial" w:cs="Arial"/>
          <w:noProof/>
          <w:color w:val="000000"/>
          <w:sz w:val="28"/>
          <w:szCs w:val="28"/>
          <w:lang w:eastAsia="en-IN" w:bidi="hi-IN"/>
        </w:rPr>
        <w:t>[Security Team]</w:t>
      </w:r>
      <w:r w:rsidRPr="002E1842">
        <w:rPr>
          <w:rFonts w:ascii="Arial" w:eastAsiaTheme="minorEastAsia" w:hAnsi="Arial" w:cs="Arial"/>
          <w:noProof/>
          <w:color w:val="000000"/>
          <w:sz w:val="28"/>
          <w:szCs w:val="28"/>
          <w:lang w:eastAsia="en-IN" w:bidi="hi-IN"/>
        </w:rPr>
        <w:t>.</w:t>
      </w:r>
    </w:p>
    <w:p w:rsidR="002E1842" w:rsidRDefault="002E1842" w:rsidP="002E1842"/>
    <w:p w:rsidR="002E1842" w:rsidRPr="006135C7" w:rsidRDefault="00FA5D1B" w:rsidP="002E1842">
      <w:pPr>
        <w:pStyle w:val="Heading2"/>
        <w:rPr>
          <w:rFonts w:ascii="Arial" w:hAnsi="Arial" w:cs="Arial"/>
          <w:b/>
          <w:color w:val="000000" w:themeColor="text1"/>
          <w:sz w:val="28"/>
          <w:szCs w:val="28"/>
          <w:u w:val="single"/>
        </w:rPr>
      </w:pPr>
      <w:bookmarkStart w:id="13" w:name="_Toc201611215"/>
      <w:r>
        <w:rPr>
          <w:rFonts w:ascii="Arial" w:hAnsi="Arial" w:cs="Arial"/>
          <w:b/>
          <w:color w:val="000000" w:themeColor="text1"/>
          <w:sz w:val="28"/>
          <w:szCs w:val="28"/>
          <w:u w:val="single"/>
        </w:rPr>
        <w:t>5</w:t>
      </w:r>
      <w:r w:rsidR="00EE68E5">
        <w:rPr>
          <w:rFonts w:ascii="Arial" w:hAnsi="Arial" w:cs="Arial"/>
          <w:b/>
          <w:color w:val="000000" w:themeColor="text1"/>
          <w:sz w:val="28"/>
          <w:szCs w:val="28"/>
          <w:u w:val="single"/>
        </w:rPr>
        <w:t>.2</w:t>
      </w:r>
      <w:r w:rsidR="002E1842">
        <w:rPr>
          <w:rFonts w:ascii="Arial" w:hAnsi="Arial" w:cs="Arial"/>
          <w:b/>
          <w:color w:val="000000" w:themeColor="text1"/>
          <w:sz w:val="28"/>
          <w:szCs w:val="28"/>
          <w:u w:val="single"/>
        </w:rPr>
        <w:t xml:space="preserve">) </w:t>
      </w:r>
      <w:r w:rsidR="002E1842" w:rsidRPr="002E1842">
        <w:rPr>
          <w:rFonts w:ascii="Arial" w:hAnsi="Arial" w:cs="Arial"/>
          <w:b/>
          <w:color w:val="000000" w:themeColor="text1"/>
          <w:sz w:val="28"/>
          <w:szCs w:val="28"/>
          <w:u w:val="single"/>
        </w:rPr>
        <w:t>Standard</w:t>
      </w:r>
      <w:bookmarkEnd w:id="13"/>
    </w:p>
    <w:p w:rsidR="002E1842" w:rsidRDefault="002E1842" w:rsidP="002E1842"/>
    <w:p w:rsidR="00EE68E5" w:rsidRPr="00EE68E5" w:rsidRDefault="00EE68E5" w:rsidP="00A7689E">
      <w:pPr>
        <w:ind w:left="360"/>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Pr="00EE68E5">
        <w:rPr>
          <w:rFonts w:ascii="Arial" w:eastAsiaTheme="minorEastAsia" w:hAnsi="Arial" w:cs="Arial"/>
          <w:noProof/>
          <w:color w:val="000000"/>
          <w:sz w:val="28"/>
          <w:szCs w:val="28"/>
          <w:lang w:eastAsia="en-IN" w:bidi="hi-IN"/>
        </w:rPr>
        <w:t xml:space="preserve"> is responsible for:</w:t>
      </w:r>
    </w:p>
    <w:p w:rsidR="00EE68E5" w:rsidRPr="00EE68E5" w:rsidRDefault="00EE68E5" w:rsidP="00A7689E">
      <w:pPr>
        <w:pStyle w:val="ListParagraph"/>
        <w:widowControl/>
        <w:numPr>
          <w:ilvl w:val="0"/>
          <w:numId w:val="33"/>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EE68E5">
        <w:rPr>
          <w:rFonts w:ascii="Arial" w:eastAsiaTheme="minorEastAsia" w:hAnsi="Arial" w:cs="Arial"/>
          <w:noProof/>
          <w:color w:val="000000"/>
          <w:sz w:val="28"/>
          <w:szCs w:val="28"/>
          <w:lang w:eastAsia="en-IN" w:bidi="hi-IN"/>
        </w:rPr>
        <w:lastRenderedPageBreak/>
        <w:t>Investigating and responding to detected physical security incidents, per documented procedures.</w:t>
      </w:r>
    </w:p>
    <w:p w:rsidR="00EE68E5" w:rsidRPr="00EE68E5" w:rsidRDefault="00EE68E5" w:rsidP="00A7689E">
      <w:pPr>
        <w:pStyle w:val="ListParagraph"/>
        <w:widowControl/>
        <w:numPr>
          <w:ilvl w:val="0"/>
          <w:numId w:val="33"/>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EE68E5">
        <w:rPr>
          <w:rFonts w:ascii="Arial" w:eastAsiaTheme="minorEastAsia" w:hAnsi="Arial" w:cs="Arial"/>
          <w:noProof/>
          <w:color w:val="000000"/>
          <w:sz w:val="28"/>
          <w:szCs w:val="28"/>
          <w:lang w:eastAsia="en-IN" w:bidi="hi-IN"/>
        </w:rPr>
        <w:t>Performing security checks at the physical boundary of the facility or system for unauthorized exfiltration of i</w:t>
      </w:r>
      <w:r w:rsidR="00C84898">
        <w:rPr>
          <w:rFonts w:ascii="Arial" w:eastAsiaTheme="minorEastAsia" w:hAnsi="Arial" w:cs="Arial"/>
          <w:noProof/>
          <w:color w:val="000000"/>
          <w:sz w:val="28"/>
          <w:szCs w:val="28"/>
          <w:lang w:eastAsia="en-IN" w:bidi="hi-IN"/>
        </w:rPr>
        <w:t>nformation or system components.</w:t>
      </w:r>
    </w:p>
    <w:p w:rsidR="00EE68E5" w:rsidRPr="00EE68E5" w:rsidRDefault="00EE68E5" w:rsidP="00A7689E">
      <w:pPr>
        <w:pStyle w:val="ListParagraph"/>
        <w:widowControl/>
        <w:numPr>
          <w:ilvl w:val="0"/>
          <w:numId w:val="33"/>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EE68E5">
        <w:rPr>
          <w:rFonts w:ascii="Arial" w:eastAsiaTheme="minorEastAsia" w:hAnsi="Arial" w:cs="Arial"/>
          <w:noProof/>
          <w:color w:val="000000"/>
          <w:sz w:val="28"/>
          <w:szCs w:val="28"/>
          <w:lang w:eastAsia="en-IN" w:bidi="hi-IN"/>
        </w:rPr>
        <w:t>Using video cameras and / or access control mechanisms to monitor individual phy</w:t>
      </w:r>
      <w:r w:rsidR="0041625F">
        <w:rPr>
          <w:rFonts w:ascii="Arial" w:eastAsiaTheme="minorEastAsia" w:hAnsi="Arial" w:cs="Arial"/>
          <w:noProof/>
          <w:color w:val="000000"/>
          <w:sz w:val="28"/>
          <w:szCs w:val="28"/>
          <w:lang w:eastAsia="en-IN" w:bidi="hi-IN"/>
        </w:rPr>
        <w:t>sical access to sensitive areas.</w:t>
      </w:r>
    </w:p>
    <w:p w:rsidR="00EE68E5" w:rsidRPr="00EE68E5" w:rsidRDefault="00EE68E5" w:rsidP="00A7689E">
      <w:pPr>
        <w:pStyle w:val="ListParagraph"/>
        <w:widowControl/>
        <w:numPr>
          <w:ilvl w:val="0"/>
          <w:numId w:val="33"/>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EE68E5">
        <w:rPr>
          <w:rFonts w:ascii="Arial" w:eastAsiaTheme="minorEastAsia" w:hAnsi="Arial" w:cs="Arial"/>
          <w:noProof/>
          <w:color w:val="000000"/>
          <w:sz w:val="28"/>
          <w:szCs w:val="28"/>
          <w:lang w:eastAsia="en-IN" w:bidi="hi-IN"/>
        </w:rPr>
        <w:t>Reviewing collected data and c</w:t>
      </w:r>
      <w:r w:rsidR="004323C5">
        <w:rPr>
          <w:rFonts w:ascii="Arial" w:eastAsiaTheme="minorEastAsia" w:hAnsi="Arial" w:cs="Arial"/>
          <w:noProof/>
          <w:color w:val="000000"/>
          <w:sz w:val="28"/>
          <w:szCs w:val="28"/>
          <w:lang w:eastAsia="en-IN" w:bidi="hi-IN"/>
        </w:rPr>
        <w:t>orrelate with other entries.</w:t>
      </w:r>
    </w:p>
    <w:p w:rsidR="00EE68E5" w:rsidRDefault="00EE68E5" w:rsidP="00A7689E">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EE68E5" w:rsidRDefault="00EE68E5" w:rsidP="00A7689E">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EE68E5" w:rsidRDefault="00EE68E5" w:rsidP="00A7689E">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EE68E5" w:rsidRPr="00EE68E5" w:rsidRDefault="00EE68E5" w:rsidP="00A7689E">
      <w:pPr>
        <w:pStyle w:val="ListParagraph"/>
        <w:widowControl/>
        <w:numPr>
          <w:ilvl w:val="0"/>
          <w:numId w:val="33"/>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EE68E5">
        <w:rPr>
          <w:rFonts w:ascii="Arial" w:eastAsiaTheme="minorEastAsia" w:hAnsi="Arial" w:cs="Arial"/>
          <w:noProof/>
          <w:color w:val="000000"/>
          <w:sz w:val="28"/>
          <w:szCs w:val="28"/>
          <w:lang w:eastAsia="en-IN" w:bidi="hi-IN"/>
        </w:rPr>
        <w:t xml:space="preserve">Retaining physical access data for </w:t>
      </w:r>
      <w:r w:rsidRPr="004C5121">
        <w:rPr>
          <w:rFonts w:ascii="Arial" w:eastAsiaTheme="minorEastAsia" w:hAnsi="Arial" w:cs="Arial"/>
          <w:b/>
          <w:noProof/>
          <w:color w:val="000000"/>
          <w:sz w:val="28"/>
          <w:szCs w:val="28"/>
          <w:highlight w:val="yellow"/>
          <w:u w:val="single"/>
          <w:lang w:eastAsia="en-IN" w:bidi="hi-IN"/>
        </w:rPr>
        <w:t>at least three (3) months</w:t>
      </w:r>
      <w:r w:rsidRPr="00EE68E5">
        <w:rPr>
          <w:rFonts w:ascii="Arial" w:eastAsiaTheme="minorEastAsia" w:hAnsi="Arial" w:cs="Arial"/>
          <w:noProof/>
          <w:color w:val="000000"/>
          <w:sz w:val="28"/>
          <w:szCs w:val="28"/>
          <w:lang w:eastAsia="en-IN" w:bidi="hi-IN"/>
        </w:rPr>
        <w:t>, unless otherwise restricted by law.</w:t>
      </w:r>
    </w:p>
    <w:p w:rsidR="00EE68E5" w:rsidRDefault="00EE68E5" w:rsidP="002E1842"/>
    <w:p w:rsidR="002E1842" w:rsidRDefault="00FA5D1B" w:rsidP="002E1842">
      <w:pPr>
        <w:pStyle w:val="Heading2"/>
        <w:rPr>
          <w:rFonts w:ascii="Arial" w:hAnsi="Arial" w:cs="Arial"/>
          <w:b/>
          <w:color w:val="000000" w:themeColor="text1"/>
          <w:sz w:val="28"/>
          <w:szCs w:val="28"/>
          <w:u w:val="single"/>
        </w:rPr>
      </w:pPr>
      <w:bookmarkStart w:id="14" w:name="_Toc201611216"/>
      <w:r>
        <w:rPr>
          <w:rFonts w:ascii="Arial" w:hAnsi="Arial" w:cs="Arial"/>
          <w:b/>
          <w:color w:val="000000" w:themeColor="text1"/>
          <w:sz w:val="28"/>
          <w:szCs w:val="28"/>
          <w:u w:val="single"/>
        </w:rPr>
        <w:t>5</w:t>
      </w:r>
      <w:r w:rsidR="007F29E9">
        <w:rPr>
          <w:rFonts w:ascii="Arial" w:hAnsi="Arial" w:cs="Arial"/>
          <w:b/>
          <w:color w:val="000000" w:themeColor="text1"/>
          <w:sz w:val="28"/>
          <w:szCs w:val="28"/>
          <w:u w:val="single"/>
        </w:rPr>
        <w:t>.3</w:t>
      </w:r>
      <w:r w:rsidR="002E1842">
        <w:rPr>
          <w:rFonts w:ascii="Arial" w:hAnsi="Arial" w:cs="Arial"/>
          <w:b/>
          <w:color w:val="000000" w:themeColor="text1"/>
          <w:sz w:val="28"/>
          <w:szCs w:val="28"/>
          <w:u w:val="single"/>
        </w:rPr>
        <w:t xml:space="preserve">) </w:t>
      </w:r>
      <w:r w:rsidR="007F29E9" w:rsidRPr="007F29E9">
        <w:rPr>
          <w:rFonts w:ascii="Arial" w:hAnsi="Arial" w:cs="Arial"/>
          <w:b/>
          <w:color w:val="000000" w:themeColor="text1"/>
          <w:sz w:val="28"/>
          <w:szCs w:val="28"/>
          <w:u w:val="single"/>
        </w:rPr>
        <w:t>Guidelines</w:t>
      </w:r>
      <w:bookmarkEnd w:id="14"/>
    </w:p>
    <w:p w:rsidR="007F29E9" w:rsidRPr="007F29E9" w:rsidRDefault="007F29E9" w:rsidP="007F29E9">
      <w:pPr>
        <w:rPr>
          <w:rFonts w:ascii="Arial" w:eastAsiaTheme="minorEastAsia" w:hAnsi="Arial" w:cs="Arial"/>
          <w:noProof/>
          <w:color w:val="000000"/>
          <w:sz w:val="28"/>
          <w:szCs w:val="28"/>
          <w:lang w:eastAsia="en-IN" w:bidi="hi-IN"/>
        </w:rPr>
      </w:pPr>
      <w:r w:rsidRPr="007F29E9">
        <w:rPr>
          <w:rFonts w:ascii="Arial" w:eastAsiaTheme="minorEastAsia" w:hAnsi="Arial" w:cs="Arial"/>
          <w:noProof/>
          <w:color w:val="000000"/>
          <w:sz w:val="28"/>
          <w:szCs w:val="28"/>
          <w:lang w:eastAsia="en-IN" w:bidi="hi-IN"/>
        </w:rPr>
        <w:t>None</w:t>
      </w:r>
    </w:p>
    <w:p w:rsidR="007F29E9" w:rsidRDefault="007F29E9" w:rsidP="007F29E9"/>
    <w:p w:rsidR="007F29E9" w:rsidRPr="006135C7" w:rsidRDefault="00FA5D1B" w:rsidP="007F29E9">
      <w:pPr>
        <w:pStyle w:val="Heading2"/>
        <w:rPr>
          <w:rFonts w:ascii="Arial" w:hAnsi="Arial" w:cs="Arial"/>
          <w:b/>
          <w:color w:val="000000" w:themeColor="text1"/>
          <w:sz w:val="28"/>
          <w:szCs w:val="28"/>
          <w:u w:val="single"/>
        </w:rPr>
      </w:pPr>
      <w:bookmarkStart w:id="15" w:name="_Toc201611217"/>
      <w:r>
        <w:rPr>
          <w:rFonts w:ascii="Arial" w:hAnsi="Arial" w:cs="Arial"/>
          <w:b/>
          <w:color w:val="000000" w:themeColor="text1"/>
          <w:sz w:val="28"/>
          <w:szCs w:val="28"/>
          <w:u w:val="single"/>
        </w:rPr>
        <w:t>5</w:t>
      </w:r>
      <w:r w:rsidR="007F29E9">
        <w:rPr>
          <w:rFonts w:ascii="Arial" w:hAnsi="Arial" w:cs="Arial"/>
          <w:b/>
          <w:color w:val="000000" w:themeColor="text1"/>
          <w:sz w:val="28"/>
          <w:szCs w:val="28"/>
          <w:u w:val="single"/>
        </w:rPr>
        <w:t>.4) Procedure</w:t>
      </w:r>
      <w:bookmarkEnd w:id="15"/>
    </w:p>
    <w:p w:rsidR="007F29E9" w:rsidRDefault="007F29E9" w:rsidP="007F29E9">
      <w:pPr>
        <w:rPr>
          <w:rFonts w:ascii="Arial" w:eastAsiaTheme="minorEastAsia" w:hAnsi="Arial" w:cs="Arial"/>
          <w:noProof/>
          <w:color w:val="000000"/>
          <w:sz w:val="28"/>
          <w:szCs w:val="28"/>
          <w:lang w:eastAsia="en-IN" w:bidi="hi-IN"/>
        </w:rPr>
      </w:pPr>
      <w:r w:rsidRPr="007F29E9">
        <w:rPr>
          <w:rFonts w:ascii="Arial" w:eastAsiaTheme="minorEastAsia" w:hAnsi="Arial" w:cs="Arial"/>
          <w:noProof/>
          <w:color w:val="000000"/>
          <w:sz w:val="28"/>
          <w:szCs w:val="28"/>
          <w:lang w:eastAsia="en-IN" w:bidi="hi-IN"/>
        </w:rPr>
        <w:t>None</w:t>
      </w:r>
    </w:p>
    <w:p w:rsidR="00236B8D" w:rsidRDefault="00FA5D1B" w:rsidP="00236B8D">
      <w:pPr>
        <w:pStyle w:val="Heading1"/>
        <w:rPr>
          <w:rFonts w:ascii="Arial Black" w:eastAsia="Times New Roman" w:hAnsi="Arial Black" w:cstheme="minorHAnsi"/>
          <w:b/>
          <w:color w:val="auto"/>
          <w:sz w:val="40"/>
          <w:szCs w:val="28"/>
          <w:u w:val="single"/>
          <w:lang w:val="en-GB" w:eastAsia="en-GB"/>
        </w:rPr>
      </w:pPr>
      <w:bookmarkStart w:id="16" w:name="_Toc201611218"/>
      <w:r>
        <w:rPr>
          <w:rFonts w:ascii="Arial Black" w:eastAsia="Times New Roman" w:hAnsi="Arial Black" w:cstheme="minorHAnsi"/>
          <w:b/>
          <w:color w:val="auto"/>
          <w:sz w:val="40"/>
          <w:szCs w:val="28"/>
          <w:u w:val="single"/>
          <w:lang w:val="en-GB" w:eastAsia="en-GB"/>
        </w:rPr>
        <w:t>6</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16"/>
    </w:p>
    <w:p w:rsidR="00236B8D" w:rsidRDefault="00FA5D1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FA5D1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FA5D1B" w:rsidP="00236B8D">
      <w:pPr>
        <w:pStyle w:val="Heading1"/>
        <w:rPr>
          <w:rFonts w:ascii="Arial Black" w:eastAsia="Times New Roman" w:hAnsi="Arial Black" w:cstheme="minorHAnsi"/>
          <w:b/>
          <w:color w:val="auto"/>
          <w:sz w:val="40"/>
          <w:szCs w:val="28"/>
          <w:u w:val="single"/>
          <w:lang w:val="en-GB" w:eastAsia="en-GB"/>
        </w:rPr>
      </w:pPr>
      <w:bookmarkStart w:id="17" w:name="_Toc201611219"/>
      <w:r>
        <w:rPr>
          <w:rFonts w:ascii="Arial Black" w:eastAsia="Times New Roman" w:hAnsi="Arial Black" w:cstheme="minorHAnsi"/>
          <w:b/>
          <w:color w:val="auto"/>
          <w:sz w:val="40"/>
          <w:szCs w:val="28"/>
          <w:u w:val="single"/>
          <w:lang w:val="en-GB" w:eastAsia="en-GB"/>
        </w:rPr>
        <w:t>7</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17"/>
    </w:p>
    <w:p w:rsidR="00BC1854" w:rsidRDefault="00FA5D1B"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FA5D1B"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7</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 xml:space="preserve">systems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CA210E" w:rsidRPr="006336FE" w:rsidRDefault="00CA210E" w:rsidP="00CA210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7.3) </w:t>
      </w:r>
      <w:r w:rsidRPr="006336FE">
        <w:rPr>
          <w:rFonts w:ascii="Arial" w:eastAsiaTheme="minorEastAsia" w:hAnsi="Arial" w:cs="Arial"/>
          <w:noProof/>
          <w:color w:val="000000"/>
          <w:sz w:val="28"/>
          <w:szCs w:val="28"/>
          <w:lang w:eastAsia="en-IN" w:bidi="hi-IN"/>
        </w:rPr>
        <w:t>Periodic Audits and Assessments</w:t>
      </w:r>
      <w:r>
        <w:rPr>
          <w:rFonts w:ascii="Arial" w:eastAsiaTheme="minorEastAsia" w:hAnsi="Arial" w:cs="Arial"/>
          <w:noProof/>
          <w:color w:val="000000"/>
          <w:sz w:val="28"/>
          <w:szCs w:val="28"/>
          <w:lang w:eastAsia="en-IN" w:bidi="hi-IN"/>
        </w:rPr>
        <w:t xml:space="preserve"> :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6336FE">
        <w:rPr>
          <w:rFonts w:ascii="Arial" w:eastAsiaTheme="minorEastAsia" w:hAnsi="Arial" w:cs="Arial"/>
          <w:noProof/>
          <w:color w:val="000000"/>
          <w:sz w:val="28"/>
          <w:szCs w:val="28"/>
          <w:lang w:eastAsia="en-IN" w:bidi="hi-IN"/>
        </w:rPr>
        <w:t xml:space="preserve">'s  </w:t>
      </w:r>
      <w:r>
        <w:rPr>
          <w:rFonts w:ascii="Arial" w:eastAsiaTheme="minorEastAsia" w:hAnsi="Arial" w:cs="Arial"/>
          <w:noProof/>
          <w:color w:val="000000"/>
          <w:sz w:val="28"/>
          <w:szCs w:val="28"/>
          <w:lang w:eastAsia="en-IN" w:bidi="hi-IN"/>
        </w:rPr>
        <w:t>IT</w:t>
      </w:r>
      <w:r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w:t>
      </w:r>
      <w:r>
        <w:rPr>
          <w:rFonts w:ascii="Arial" w:eastAsiaTheme="minorEastAsia" w:hAnsi="Arial" w:cs="Arial"/>
          <w:noProof/>
          <w:color w:val="000000"/>
          <w:sz w:val="28"/>
          <w:szCs w:val="28"/>
          <w:lang w:eastAsia="en-IN" w:bidi="hi-IN"/>
        </w:rPr>
        <w:t>Physical</w:t>
      </w:r>
      <w:r w:rsidRPr="006336FE">
        <w:rPr>
          <w:rFonts w:ascii="Arial" w:eastAsiaTheme="minorEastAsia" w:hAnsi="Arial" w:cs="Arial"/>
          <w:noProof/>
          <w:color w:val="000000"/>
          <w:sz w:val="28"/>
          <w:szCs w:val="28"/>
          <w:lang w:eastAsia="en-IN" w:bidi="hi-IN"/>
        </w:rPr>
        <w:t xml:space="preserve"> security policy. These audits may include, but are not limited to:</w:t>
      </w:r>
    </w:p>
    <w:p w:rsidR="00CA210E" w:rsidRPr="006336FE" w:rsidRDefault="00CA210E" w:rsidP="00CA210E">
      <w:pPr>
        <w:pStyle w:val="ListParagraph"/>
        <w:widowControl/>
        <w:numPr>
          <w:ilvl w:val="0"/>
          <w:numId w:val="35"/>
        </w:numPr>
        <w:adjustRightInd w:val="0"/>
        <w:contextualSpacing/>
        <w:jc w:val="both"/>
        <w:rPr>
          <w:rFonts w:ascii="Arial" w:eastAsiaTheme="minorEastAsia" w:hAnsi="Arial" w:cs="Arial"/>
          <w:noProof/>
          <w:color w:val="000000"/>
          <w:sz w:val="28"/>
          <w:szCs w:val="28"/>
          <w:lang w:eastAsia="en-IN" w:bidi="hi-IN"/>
        </w:rPr>
      </w:pPr>
      <w:r w:rsidRPr="006336FE">
        <w:rPr>
          <w:rFonts w:ascii="Arial" w:eastAsiaTheme="minorEastAsia" w:hAnsi="Arial" w:cs="Arial"/>
          <w:noProof/>
          <w:color w:val="000000"/>
          <w:sz w:val="28"/>
          <w:szCs w:val="28"/>
          <w:lang w:eastAsia="en-IN" w:bidi="hi-IN"/>
        </w:rPr>
        <w:lastRenderedPageBreak/>
        <w:t xml:space="preserve">Reviewing </w:t>
      </w:r>
      <w:r>
        <w:rPr>
          <w:rFonts w:ascii="Arial" w:eastAsiaTheme="minorEastAsia" w:hAnsi="Arial" w:cs="Arial"/>
          <w:noProof/>
          <w:color w:val="000000"/>
          <w:sz w:val="28"/>
          <w:szCs w:val="28"/>
          <w:lang w:eastAsia="en-IN" w:bidi="hi-IN"/>
        </w:rPr>
        <w:t>Physical Security Controls</w:t>
      </w:r>
      <w:r w:rsidR="00D4143F">
        <w:rPr>
          <w:rFonts w:ascii="Arial" w:eastAsiaTheme="minorEastAsia" w:hAnsi="Arial" w:cs="Arial"/>
          <w:noProof/>
          <w:color w:val="000000"/>
          <w:sz w:val="28"/>
          <w:szCs w:val="28"/>
          <w:lang w:eastAsia="en-IN" w:bidi="hi-IN"/>
        </w:rPr>
        <w:t xml:space="preserve"> are working</w:t>
      </w:r>
      <w:r>
        <w:rPr>
          <w:rFonts w:ascii="Arial" w:eastAsiaTheme="minorEastAsia" w:hAnsi="Arial" w:cs="Arial"/>
          <w:noProof/>
          <w:color w:val="000000"/>
          <w:sz w:val="28"/>
          <w:szCs w:val="28"/>
          <w:lang w:eastAsia="en-IN" w:bidi="hi-IN"/>
        </w:rPr>
        <w:t xml:space="preserve"> [e.g. Door Locks , CCTV Footage</w:t>
      </w:r>
      <w:r w:rsidR="00AB3A1A">
        <w:rPr>
          <w:rFonts w:ascii="Arial" w:eastAsiaTheme="minorEastAsia" w:hAnsi="Arial" w:cs="Arial"/>
          <w:noProof/>
          <w:color w:val="000000"/>
          <w:sz w:val="28"/>
          <w:szCs w:val="28"/>
          <w:lang w:eastAsia="en-IN" w:bidi="hi-IN"/>
        </w:rPr>
        <w:t xml:space="preserve"> etc.</w:t>
      </w:r>
      <w:r>
        <w:rPr>
          <w:rFonts w:ascii="Arial" w:eastAsiaTheme="minorEastAsia" w:hAnsi="Arial" w:cs="Arial"/>
          <w:noProof/>
          <w:color w:val="000000"/>
          <w:sz w:val="28"/>
          <w:szCs w:val="28"/>
          <w:lang w:eastAsia="en-IN" w:bidi="hi-IN"/>
        </w:rPr>
        <w:t>]</w:t>
      </w:r>
    </w:p>
    <w:p w:rsidR="00CA210E" w:rsidRPr="006336FE" w:rsidRDefault="00CA210E" w:rsidP="00CA210E">
      <w:pPr>
        <w:pStyle w:val="ListParagraph"/>
        <w:widowControl/>
        <w:numPr>
          <w:ilvl w:val="0"/>
          <w:numId w:val="35"/>
        </w:numPr>
        <w:adjustRightInd w:val="0"/>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Ensuring Fire Detection and Prevention systems are working [Building Security]</w:t>
      </w:r>
    </w:p>
    <w:p w:rsidR="00CA210E" w:rsidRPr="00875A80" w:rsidRDefault="00CA210E" w:rsidP="00C8405A">
      <w:pPr>
        <w:jc w:val="both"/>
        <w:rPr>
          <w:rFonts w:ascii="Arial" w:eastAsiaTheme="minorEastAsia" w:hAnsi="Arial" w:cs="Arial"/>
          <w:noProof/>
          <w:color w:val="000000"/>
          <w:sz w:val="28"/>
          <w:szCs w:val="28"/>
          <w:lang w:eastAsia="en-IN" w:bidi="hi-IN"/>
        </w:rPr>
      </w:pPr>
    </w:p>
    <w:p w:rsidR="00236B8D" w:rsidRDefault="00FA5D1B" w:rsidP="00236B8D">
      <w:pPr>
        <w:pStyle w:val="Heading1"/>
        <w:rPr>
          <w:rFonts w:ascii="Arial Black" w:eastAsia="Times New Roman" w:hAnsi="Arial Black" w:cstheme="minorHAnsi"/>
          <w:b/>
          <w:color w:val="auto"/>
          <w:sz w:val="40"/>
          <w:szCs w:val="28"/>
          <w:u w:val="single"/>
          <w:lang w:val="en-GB" w:eastAsia="en-GB"/>
        </w:rPr>
      </w:pPr>
      <w:bookmarkStart w:id="18" w:name="_Toc201611220"/>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8"/>
    </w:p>
    <w:p w:rsidR="00A77CDB" w:rsidRPr="00C8405A" w:rsidRDefault="00FA5D1B"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2B5A82">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2B5A82">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2B5A82">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FA5D1B"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FA5D1B"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FA5D1B" w:rsidP="00A7689E">
      <w:pPr>
        <w:pStyle w:val="Heading1"/>
        <w:rPr>
          <w:rFonts w:ascii="Arial Black" w:eastAsia="Times New Roman" w:hAnsi="Arial Black" w:cstheme="minorHAnsi"/>
          <w:b/>
          <w:color w:val="auto"/>
          <w:sz w:val="40"/>
          <w:szCs w:val="28"/>
          <w:u w:val="single"/>
          <w:lang w:val="en-GB" w:eastAsia="en-GB"/>
        </w:rPr>
      </w:pPr>
      <w:bookmarkStart w:id="19" w:name="_Toc201611221"/>
      <w:r>
        <w:rPr>
          <w:rFonts w:ascii="Arial Black" w:eastAsia="Times New Roman" w:hAnsi="Arial Black" w:cstheme="minorHAnsi"/>
          <w:b/>
          <w:color w:val="auto"/>
          <w:sz w:val="40"/>
          <w:szCs w:val="28"/>
          <w:u w:val="single"/>
          <w:lang w:val="en-GB" w:eastAsia="en-GB"/>
        </w:rPr>
        <w:t>9</w:t>
      </w:r>
      <w:r w:rsidR="00A7689E">
        <w:rPr>
          <w:rFonts w:ascii="Arial Black" w:eastAsia="Times New Roman" w:hAnsi="Arial Black" w:cstheme="minorHAnsi"/>
          <w:b/>
          <w:color w:val="auto"/>
          <w:sz w:val="40"/>
          <w:szCs w:val="28"/>
          <w:u w:val="single"/>
          <w:lang w:val="en-GB" w:eastAsia="en-GB"/>
        </w:rPr>
        <w:t>) Policy Exceptions</w:t>
      </w:r>
      <w:bookmarkEnd w:id="19"/>
    </w:p>
    <w:p w:rsidR="00A7689E" w:rsidRPr="00A7689E" w:rsidRDefault="00FA5D1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FA5D1B" w:rsidP="00A77CDB">
      <w:pPr>
        <w:pStyle w:val="Heading1"/>
        <w:rPr>
          <w:rFonts w:ascii="Arial Black" w:eastAsia="Times New Roman" w:hAnsi="Arial Black" w:cstheme="minorHAnsi"/>
          <w:b/>
          <w:color w:val="auto"/>
          <w:sz w:val="40"/>
          <w:szCs w:val="28"/>
          <w:u w:val="single"/>
          <w:lang w:val="en-GB" w:eastAsia="en-GB"/>
        </w:rPr>
      </w:pPr>
      <w:bookmarkStart w:id="20" w:name="_Toc201611222"/>
      <w:r>
        <w:rPr>
          <w:rFonts w:ascii="Arial Black" w:eastAsia="Times New Roman" w:hAnsi="Arial Black" w:cstheme="minorHAnsi"/>
          <w:b/>
          <w:color w:val="auto"/>
          <w:sz w:val="40"/>
          <w:szCs w:val="28"/>
          <w:u w:val="single"/>
          <w:lang w:val="en-GB" w:eastAsia="en-GB"/>
        </w:rPr>
        <w:t>10</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20"/>
    </w:p>
    <w:p w:rsidR="003E12AE" w:rsidRDefault="003E12AE" w:rsidP="003E12AE"/>
    <w:p w:rsidR="00CD4F7A"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 xml:space="preserve">This </w:t>
      </w:r>
      <w:r w:rsidR="00DD41EB">
        <w:rPr>
          <w:rFonts w:ascii="Arial" w:eastAsiaTheme="minorEastAsia" w:hAnsi="Arial" w:cs="Arial"/>
          <w:noProof/>
          <w:color w:val="000000"/>
          <w:sz w:val="28"/>
          <w:szCs w:val="28"/>
          <w:lang w:eastAsia="en-IN" w:bidi="hi-IN"/>
        </w:rPr>
        <w:t>Physical Security</w:t>
      </w:r>
      <w:r w:rsidR="00CD4F7A">
        <w:rPr>
          <w:rFonts w:ascii="Arial" w:eastAsiaTheme="minorEastAsia" w:hAnsi="Arial" w:cs="Arial"/>
          <w:noProof/>
          <w:color w:val="000000"/>
          <w:sz w:val="28"/>
          <w:szCs w:val="28"/>
          <w:lang w:eastAsia="en-IN" w:bidi="hi-IN"/>
        </w:rPr>
        <w:t xml:space="preserve">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10</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6361E"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04044A" w:rsidRDefault="0004044A"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1FAF" w:rsidRDefault="00FA5D1B" w:rsidP="009A1FAF">
      <w:pPr>
        <w:pStyle w:val="Heading1"/>
        <w:rPr>
          <w:rFonts w:ascii="Arial Black" w:eastAsia="Times New Roman" w:hAnsi="Arial Black" w:cstheme="minorHAnsi"/>
          <w:b/>
          <w:color w:val="auto"/>
          <w:sz w:val="40"/>
          <w:szCs w:val="28"/>
          <w:u w:val="single"/>
          <w:lang w:val="en-GB" w:eastAsia="en-GB"/>
        </w:rPr>
      </w:pPr>
      <w:bookmarkStart w:id="21" w:name="_Toc201611223"/>
      <w:r>
        <w:rPr>
          <w:rFonts w:ascii="Arial Black" w:eastAsia="Times New Roman" w:hAnsi="Arial Black" w:cstheme="minorHAnsi"/>
          <w:b/>
          <w:color w:val="auto"/>
          <w:sz w:val="40"/>
          <w:szCs w:val="28"/>
          <w:u w:val="single"/>
          <w:lang w:val="en-GB" w:eastAsia="en-GB"/>
        </w:rPr>
        <w:t>11</w:t>
      </w:r>
      <w:r w:rsidR="009A1FAF">
        <w:rPr>
          <w:rFonts w:ascii="Arial Black" w:eastAsia="Times New Roman" w:hAnsi="Arial Black" w:cstheme="minorHAnsi"/>
          <w:b/>
          <w:color w:val="auto"/>
          <w:sz w:val="40"/>
          <w:szCs w:val="28"/>
          <w:u w:val="single"/>
          <w:lang w:val="en-GB" w:eastAsia="en-GB"/>
        </w:rPr>
        <w:t>) Conclusion</w:t>
      </w:r>
      <w:bookmarkEnd w:id="21"/>
    </w:p>
    <w:p w:rsidR="0004044A" w:rsidRPr="0004044A" w:rsidRDefault="009A1FAF"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Pr="009A1FAF">
        <w:rPr>
          <w:rFonts w:ascii="Arial" w:eastAsiaTheme="minorEastAsia" w:hAnsi="Arial" w:cs="Arial"/>
          <w:noProof/>
          <w:color w:val="000000"/>
          <w:sz w:val="28"/>
          <w:szCs w:val="28"/>
          <w:lang w:eastAsia="en-IN" w:bidi="hi-IN"/>
        </w:rPr>
        <w:t xml:space="preserve">is committed to maintaining the highest standards </w:t>
      </w:r>
      <w:r>
        <w:rPr>
          <w:rFonts w:ascii="Arial" w:eastAsiaTheme="minorEastAsia" w:hAnsi="Arial" w:cs="Arial"/>
          <w:noProof/>
          <w:color w:val="000000"/>
          <w:sz w:val="28"/>
          <w:szCs w:val="28"/>
          <w:lang w:eastAsia="en-IN" w:bidi="hi-IN"/>
        </w:rPr>
        <w:t xml:space="preserve">for </w:t>
      </w:r>
      <w:r w:rsidRPr="00274C65">
        <w:rPr>
          <w:rFonts w:ascii="Arial" w:eastAsiaTheme="minorEastAsia" w:hAnsi="Arial" w:cs="Arial"/>
          <w:noProof/>
          <w:color w:val="000000"/>
          <w:sz w:val="28"/>
          <w:szCs w:val="28"/>
          <w:u w:val="single"/>
          <w:lang w:eastAsia="en-IN" w:bidi="hi-IN"/>
        </w:rPr>
        <w:t>Physical security</w:t>
      </w:r>
      <w:r>
        <w:rPr>
          <w:rFonts w:ascii="Arial" w:eastAsiaTheme="minorEastAsia" w:hAnsi="Arial" w:cs="Arial"/>
          <w:noProof/>
          <w:color w:val="000000"/>
          <w:sz w:val="28"/>
          <w:szCs w:val="28"/>
          <w:lang w:eastAsia="en-IN" w:bidi="hi-IN"/>
        </w:rPr>
        <w:t>.</w:t>
      </w:r>
      <w:r w:rsidRPr="009A1FAF">
        <w:rPr>
          <w:rFonts w:ascii="Arial" w:eastAsiaTheme="minorEastAsia" w:hAnsi="Arial" w:cs="Arial"/>
          <w:noProof/>
          <w:color w:val="000000"/>
          <w:sz w:val="28"/>
          <w:szCs w:val="28"/>
          <w:lang w:eastAsia="en-IN" w:bidi="hi-IN"/>
        </w:rPr>
        <w:t xml:space="preserve"> Every employee plays a crucial role in safeguarding confidential information, and their diligence and cooperation are essential for the successful implementation of this policy.</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245529">
          <w:pgSz w:w="11910" w:h="16840"/>
          <w:pgMar w:top="1418"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8D270A">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9"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8" o:title=""/>
            </v:shape>
            <w10:wrap anchorx="page" anchory="page"/>
          </v:group>
        </w:pict>
      </w:r>
    </w:p>
    <w:p w:rsidR="0000254B" w:rsidRPr="005D6011" w:rsidRDefault="008D270A"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6.75pt;margin-top:484.3pt;width:561pt;height:156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0503DD" w:rsidRPr="000503DD" w:rsidRDefault="008D270A">
                  <w:pPr>
                    <w:rPr>
                      <w:rStyle w:val="Hyperlink"/>
                      <w:rFonts w:ascii="Arial" w:hAnsi="Arial" w:cs="Arial"/>
                      <w:b/>
                      <w:sz w:val="36"/>
                      <w:szCs w:val="36"/>
                    </w:rPr>
                  </w:pPr>
                  <w:hyperlink r:id="rId16" w:history="1">
                    <w:r w:rsidR="000503DD" w:rsidRPr="000503DD">
                      <w:rPr>
                        <w:rStyle w:val="Hyperlink"/>
                        <w:rFonts w:ascii="Arial" w:hAnsi="Arial" w:cs="Arial"/>
                        <w:b/>
                        <w:sz w:val="36"/>
                        <w:szCs w:val="36"/>
                      </w:rPr>
                      <w:t>https://www.linkedin.com/in/aj57/</w:t>
                    </w:r>
                  </w:hyperlink>
                </w:p>
                <w:p w:rsidR="005E4D0C" w:rsidRDefault="008D270A">
                  <w:pPr>
                    <w:rPr>
                      <w:rStyle w:val="Hyperlink"/>
                      <w:rFonts w:ascii="Arial" w:hAnsi="Arial" w:cs="Arial"/>
                      <w:b/>
                      <w:sz w:val="36"/>
                      <w:szCs w:val="36"/>
                    </w:rPr>
                  </w:pPr>
                  <w:hyperlink r:id="rId17" w:history="1">
                    <w:r w:rsidR="000503DD" w:rsidRPr="000503DD">
                      <w:rPr>
                        <w:rStyle w:val="Hyperlink"/>
                        <w:rFonts w:ascii="Arial" w:hAnsi="Arial" w:cs="Arial"/>
                        <w:b/>
                        <w:sz w:val="36"/>
                        <w:szCs w:val="36"/>
                      </w:rPr>
                      <w:t>https://www.linkedin.com/company/securecybergates</w:t>
                    </w:r>
                  </w:hyperlink>
                </w:p>
                <w:p w:rsidR="00354B5F" w:rsidRPr="00354B5F" w:rsidRDefault="008D270A">
                  <w:pPr>
                    <w:rPr>
                      <w:rStyle w:val="Hyperlink"/>
                      <w:rFonts w:ascii="Arial" w:hAnsi="Arial" w:cs="Arial"/>
                      <w:b/>
                      <w:sz w:val="36"/>
                      <w:szCs w:val="36"/>
                    </w:rPr>
                  </w:pPr>
                  <w:hyperlink r:id="rId18" w:history="1">
                    <w:r w:rsidR="00354B5F" w:rsidRPr="00354B5F">
                      <w:rPr>
                        <w:rStyle w:val="Hyperlink"/>
                        <w:rFonts w:ascii="Arial" w:hAnsi="Arial" w:cs="Arial"/>
                        <w:b/>
                        <w:sz w:val="36"/>
                        <w:szCs w:val="36"/>
                      </w:rPr>
                      <w:t>https://www.youtube.com/@SECURECYBERGATES</w:t>
                    </w:r>
                  </w:hyperlink>
                </w:p>
                <w:p w:rsidR="001003D9" w:rsidRPr="000503DD" w:rsidRDefault="000503DD">
                  <w:pPr>
                    <w:rPr>
                      <w:rStyle w:val="Hyperlink"/>
                      <w:rFonts w:ascii="Arial" w:hAnsi="Arial" w:cs="Arial"/>
                      <w:b/>
                      <w:w w:val="80"/>
                      <w:sz w:val="36"/>
                      <w:szCs w:val="36"/>
                    </w:rPr>
                  </w:pPr>
                  <w:r w:rsidRPr="000503DD">
                    <w:rPr>
                      <w:rStyle w:val="Hyperlink"/>
                      <w:rFonts w:ascii="Arial" w:hAnsi="Arial" w:cs="Arial"/>
                      <w:b/>
                      <w:sz w:val="36"/>
                      <w:szCs w:val="36"/>
                    </w:rPr>
                    <w:t xml:space="preserve">https://securecybergates.com/services </w:t>
                  </w:r>
                </w:p>
                <w:p w:rsidR="001003D9" w:rsidRPr="000503DD" w:rsidRDefault="008D270A">
                  <w:pPr>
                    <w:rPr>
                      <w:rStyle w:val="Hyperlink"/>
                      <w:rFonts w:ascii="Arial" w:hAnsi="Arial" w:cs="Arial"/>
                      <w:b/>
                      <w:sz w:val="36"/>
                      <w:szCs w:val="36"/>
                    </w:rPr>
                  </w:pPr>
                  <w:hyperlink r:id="rId19" w:history="1">
                    <w:r w:rsidR="000503DD" w:rsidRPr="000503DD">
                      <w:rPr>
                        <w:rStyle w:val="Hyperlink"/>
                        <w:rFonts w:ascii="Arial" w:hAnsi="Arial" w:cs="Arial"/>
                        <w:b/>
                        <w:sz w:val="36"/>
                        <w:szCs w:val="36"/>
                      </w:rPr>
                      <w:t>https://hackerone.com/crypto-khan</w:t>
                    </w:r>
                  </w:hyperlink>
                </w:p>
                <w:p w:rsidR="001003D9" w:rsidRPr="000503DD" w:rsidRDefault="008D270A">
                  <w:pPr>
                    <w:rPr>
                      <w:rStyle w:val="Hyperlink"/>
                      <w:rFonts w:ascii="Arial" w:hAnsi="Arial" w:cs="Arial"/>
                      <w:b/>
                      <w:sz w:val="36"/>
                      <w:szCs w:val="36"/>
                    </w:rPr>
                  </w:pPr>
                  <w:hyperlink r:id="rId20" w:history="1">
                    <w:r w:rsidR="000503DD" w:rsidRPr="000503DD">
                      <w:rPr>
                        <w:rStyle w:val="Hyperlink"/>
                        <w:rFonts w:ascii="Arial" w:hAnsi="Arial" w:cs="Arial"/>
                        <w:b/>
                        <w:sz w:val="36"/>
                        <w:szCs w:val="36"/>
                      </w:rPr>
                      <w:t>https://x.com/securecybergate</w:t>
                    </w:r>
                  </w:hyperlink>
                </w:p>
                <w:p w:rsidR="001003D9" w:rsidRPr="000503DD" w:rsidRDefault="008D270A">
                  <w:pPr>
                    <w:rPr>
                      <w:rStyle w:val="Hyperlink"/>
                      <w:rFonts w:ascii="Arial" w:hAnsi="Arial" w:cs="Arial"/>
                      <w:b/>
                      <w:sz w:val="36"/>
                      <w:szCs w:val="36"/>
                    </w:rPr>
                  </w:pPr>
                  <w:hyperlink r:id="rId21">
                    <w:r w:rsidR="000503DD"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8"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70A" w:rsidRDefault="008D270A" w:rsidP="00405841">
      <w:r>
        <w:separator/>
      </w:r>
    </w:p>
  </w:endnote>
  <w:endnote w:type="continuationSeparator" w:id="0">
    <w:p w:rsidR="008D270A" w:rsidRDefault="008D270A"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AE" w:rsidRPr="00E8203A" w:rsidRDefault="008D270A" w:rsidP="003E12AE">
    <w:pPr>
      <w:pStyle w:val="Header"/>
      <w:jc w:val="center"/>
    </w:pPr>
    <w:hyperlink r:id="rId1" w:history="1">
      <w:r w:rsidR="00E8203A" w:rsidRPr="00D020A6">
        <w:rPr>
          <w:rStyle w:val="Hyperlink"/>
        </w:rPr>
        <w:t>https://securecybergates.com</w:t>
      </w:r>
    </w:hyperlink>
    <w:r w:rsidR="00E8203A">
      <w:t xml:space="preserve"> </w:t>
    </w:r>
    <w:r w:rsidR="00E8203A" w:rsidRPr="00E8203A">
      <w:t xml:space="preserve">                                                      </w:t>
    </w:r>
    <w:r w:rsidR="00E8203A">
      <w:t xml:space="preserve">  </w:t>
    </w:r>
    <w:r w:rsidR="00E8203A" w:rsidRPr="00E8203A">
      <w:t xml:space="preserve">         </w:t>
    </w:r>
    <w:hyperlink r:id="rId2" w:history="1">
      <w:r w:rsidR="008D47B3" w:rsidRPr="00E8203A">
        <w:rPr>
          <w:rStyle w:val="Hyperlink"/>
        </w:rPr>
        <w:t>https://www.linkedin.com/in/aj57/</w:t>
      </w:r>
    </w:hyperlink>
  </w:p>
  <w:p w:rsidR="003E12AE" w:rsidRDefault="003E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70A" w:rsidRDefault="008D270A" w:rsidP="00405841">
      <w:r>
        <w:separator/>
      </w:r>
    </w:p>
  </w:footnote>
  <w:footnote w:type="continuationSeparator" w:id="0">
    <w:p w:rsidR="008D270A" w:rsidRDefault="008D270A"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19" w:rsidRDefault="008D270A"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1E3919">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470187"/>
    <w:multiLevelType w:val="hybridMultilevel"/>
    <w:tmpl w:val="384AC154"/>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891579E"/>
    <w:multiLevelType w:val="hybridMultilevel"/>
    <w:tmpl w:val="0EFE938A"/>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0B225864"/>
    <w:multiLevelType w:val="hybridMultilevel"/>
    <w:tmpl w:val="5EF6713A"/>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FC417E3"/>
    <w:multiLevelType w:val="hybridMultilevel"/>
    <w:tmpl w:val="4E766816"/>
    <w:lvl w:ilvl="0" w:tplc="A47EFF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F36FB"/>
    <w:multiLevelType w:val="hybridMultilevel"/>
    <w:tmpl w:val="12CEEA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5B4E31"/>
    <w:multiLevelType w:val="hybridMultilevel"/>
    <w:tmpl w:val="E28A4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F1F72"/>
    <w:multiLevelType w:val="hybridMultilevel"/>
    <w:tmpl w:val="1D76818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0337D75"/>
    <w:multiLevelType w:val="hybridMultilevel"/>
    <w:tmpl w:val="A3A0E2A0"/>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9" w15:restartNumberingAfterBreak="0">
    <w:nsid w:val="21A4590F"/>
    <w:multiLevelType w:val="hybridMultilevel"/>
    <w:tmpl w:val="BF9E88C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627BC5"/>
    <w:multiLevelType w:val="hybridMultilevel"/>
    <w:tmpl w:val="292AA7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782A34"/>
    <w:multiLevelType w:val="hybridMultilevel"/>
    <w:tmpl w:val="3C644892"/>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2D427991"/>
    <w:multiLevelType w:val="hybridMultilevel"/>
    <w:tmpl w:val="17185D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BF5EBC"/>
    <w:multiLevelType w:val="hybridMultilevel"/>
    <w:tmpl w:val="371C85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7CA7875"/>
    <w:multiLevelType w:val="hybridMultilevel"/>
    <w:tmpl w:val="8D56C0F0"/>
    <w:lvl w:ilvl="0" w:tplc="A47EFF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A1B4D4C"/>
    <w:multiLevelType w:val="hybridMultilevel"/>
    <w:tmpl w:val="64381A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CA06CA"/>
    <w:multiLevelType w:val="hybridMultilevel"/>
    <w:tmpl w:val="423C7A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CC6461"/>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137326"/>
    <w:multiLevelType w:val="hybridMultilevel"/>
    <w:tmpl w:val="95869E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AF4044B"/>
    <w:multiLevelType w:val="multilevel"/>
    <w:tmpl w:val="D446296C"/>
    <w:lvl w:ilvl="0">
      <w:start w:val="1"/>
      <w:numFmt w:val="decimal"/>
      <w:lvlText w:val="%1"/>
      <w:lvlJc w:val="left"/>
      <w:pPr>
        <w:ind w:left="384" w:hanging="384"/>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0" w15:restartNumberingAfterBreak="0">
    <w:nsid w:val="5F057DF8"/>
    <w:multiLevelType w:val="hybridMultilevel"/>
    <w:tmpl w:val="D22200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F273194"/>
    <w:multiLevelType w:val="hybridMultilevel"/>
    <w:tmpl w:val="CE16B9D4"/>
    <w:lvl w:ilvl="0" w:tplc="FFFFFFFF">
      <w:start w:val="1"/>
      <w:numFmt w:val="upperRoman"/>
      <w:lvlText w:val="%1."/>
      <w:lvlJc w:val="right"/>
      <w:pPr>
        <w:ind w:left="1800" w:hanging="360"/>
      </w:pPr>
    </w:lvl>
    <w:lvl w:ilvl="1" w:tplc="40090013">
      <w:start w:val="1"/>
      <w:numFmt w:val="upperRoman"/>
      <w:lvlText w:val="%2."/>
      <w:lvlJc w:val="right"/>
      <w:pPr>
        <w:ind w:left="180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6021150B"/>
    <w:multiLevelType w:val="multilevel"/>
    <w:tmpl w:val="F050C8D0"/>
    <w:lvl w:ilvl="0">
      <w:start w:val="1"/>
      <w:numFmt w:val="decimal"/>
      <w:lvlText w:val="%1"/>
      <w:lvlJc w:val="left"/>
      <w:pPr>
        <w:ind w:left="384" w:hanging="384"/>
      </w:pPr>
      <w:rPr>
        <w:rFonts w:hint="default"/>
      </w:rPr>
    </w:lvl>
    <w:lvl w:ilvl="1">
      <w:start w:val="6"/>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3" w15:restartNumberingAfterBreak="0">
    <w:nsid w:val="653A3A46"/>
    <w:multiLevelType w:val="hybridMultilevel"/>
    <w:tmpl w:val="BE64A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50652D"/>
    <w:multiLevelType w:val="hybridMultilevel"/>
    <w:tmpl w:val="5A0AB1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93A1B0F"/>
    <w:multiLevelType w:val="hybridMultilevel"/>
    <w:tmpl w:val="A672125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D342A0B"/>
    <w:multiLevelType w:val="hybridMultilevel"/>
    <w:tmpl w:val="20D291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E4E057F"/>
    <w:multiLevelType w:val="hybridMultilevel"/>
    <w:tmpl w:val="0E4277B8"/>
    <w:lvl w:ilvl="0" w:tplc="40090013">
      <w:start w:val="1"/>
      <w:numFmt w:val="upperRoman"/>
      <w:lvlText w:val="%1."/>
      <w:lvlJc w:val="right"/>
      <w:pPr>
        <w:ind w:left="1080" w:hanging="360"/>
      </w:pPr>
    </w:lvl>
    <w:lvl w:ilvl="1" w:tplc="40090013">
      <w:start w:val="1"/>
      <w:numFmt w:val="upperRoman"/>
      <w:lvlText w:val="%2."/>
      <w:lvlJc w:val="righ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713A0D03"/>
    <w:multiLevelType w:val="multilevel"/>
    <w:tmpl w:val="E0023B44"/>
    <w:lvl w:ilvl="0">
      <w:start w:val="1"/>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99C2760"/>
    <w:multiLevelType w:val="hybridMultilevel"/>
    <w:tmpl w:val="7D20A36E"/>
    <w:lvl w:ilvl="0" w:tplc="A47EFF16">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1" w15:restartNumberingAfterBreak="0">
    <w:nsid w:val="79EE6B87"/>
    <w:multiLevelType w:val="hybridMultilevel"/>
    <w:tmpl w:val="F4D08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1F36DA"/>
    <w:multiLevelType w:val="hybridMultilevel"/>
    <w:tmpl w:val="1B7223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7B983C07"/>
    <w:multiLevelType w:val="hybridMultilevel"/>
    <w:tmpl w:val="3FF8A0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DBD0E90"/>
    <w:multiLevelType w:val="hybridMultilevel"/>
    <w:tmpl w:val="B692AF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6"/>
  </w:num>
  <w:num w:numId="3">
    <w:abstractNumId w:val="28"/>
  </w:num>
  <w:num w:numId="4">
    <w:abstractNumId w:val="33"/>
  </w:num>
  <w:num w:numId="5">
    <w:abstractNumId w:val="20"/>
  </w:num>
  <w:num w:numId="6">
    <w:abstractNumId w:val="15"/>
  </w:num>
  <w:num w:numId="7">
    <w:abstractNumId w:val="24"/>
  </w:num>
  <w:num w:numId="8">
    <w:abstractNumId w:val="18"/>
  </w:num>
  <w:num w:numId="9">
    <w:abstractNumId w:val="10"/>
  </w:num>
  <w:num w:numId="10">
    <w:abstractNumId w:val="16"/>
  </w:num>
  <w:num w:numId="11">
    <w:abstractNumId w:val="13"/>
  </w:num>
  <w:num w:numId="12">
    <w:abstractNumId w:val="31"/>
  </w:num>
  <w:num w:numId="13">
    <w:abstractNumId w:val="1"/>
  </w:num>
  <w:num w:numId="14">
    <w:abstractNumId w:val="34"/>
  </w:num>
  <w:num w:numId="15">
    <w:abstractNumId w:val="0"/>
  </w:num>
  <w:num w:numId="16">
    <w:abstractNumId w:val="12"/>
  </w:num>
  <w:num w:numId="17">
    <w:abstractNumId w:val="9"/>
  </w:num>
  <w:num w:numId="18">
    <w:abstractNumId w:val="32"/>
  </w:num>
  <w:num w:numId="19">
    <w:abstractNumId w:val="7"/>
  </w:num>
  <w:num w:numId="20">
    <w:abstractNumId w:val="23"/>
  </w:num>
  <w:num w:numId="21">
    <w:abstractNumId w:val="27"/>
  </w:num>
  <w:num w:numId="22">
    <w:abstractNumId w:val="25"/>
  </w:num>
  <w:num w:numId="23">
    <w:abstractNumId w:val="3"/>
  </w:num>
  <w:num w:numId="24">
    <w:abstractNumId w:val="11"/>
  </w:num>
  <w:num w:numId="25">
    <w:abstractNumId w:val="14"/>
  </w:num>
  <w:num w:numId="26">
    <w:abstractNumId w:val="19"/>
  </w:num>
  <w:num w:numId="27">
    <w:abstractNumId w:val="21"/>
  </w:num>
  <w:num w:numId="28">
    <w:abstractNumId w:val="22"/>
  </w:num>
  <w:num w:numId="29">
    <w:abstractNumId w:val="8"/>
  </w:num>
  <w:num w:numId="30">
    <w:abstractNumId w:val="5"/>
  </w:num>
  <w:num w:numId="31">
    <w:abstractNumId w:val="2"/>
  </w:num>
  <w:num w:numId="32">
    <w:abstractNumId w:val="30"/>
  </w:num>
  <w:num w:numId="33">
    <w:abstractNumId w:val="4"/>
  </w:num>
  <w:num w:numId="34">
    <w:abstractNumId w:val="1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167F8"/>
    <w:rsid w:val="0002087E"/>
    <w:rsid w:val="000250C8"/>
    <w:rsid w:val="000255EE"/>
    <w:rsid w:val="0004044A"/>
    <w:rsid w:val="0005036B"/>
    <w:rsid w:val="000503DD"/>
    <w:rsid w:val="000611AE"/>
    <w:rsid w:val="00073769"/>
    <w:rsid w:val="00085E9A"/>
    <w:rsid w:val="000909FB"/>
    <w:rsid w:val="000A1AD8"/>
    <w:rsid w:val="000C0B15"/>
    <w:rsid w:val="000C411E"/>
    <w:rsid w:val="000F0348"/>
    <w:rsid w:val="000F384C"/>
    <w:rsid w:val="000F4BB1"/>
    <w:rsid w:val="001003D9"/>
    <w:rsid w:val="00106C80"/>
    <w:rsid w:val="00111801"/>
    <w:rsid w:val="00121F49"/>
    <w:rsid w:val="00135A18"/>
    <w:rsid w:val="00142B93"/>
    <w:rsid w:val="00161667"/>
    <w:rsid w:val="00163347"/>
    <w:rsid w:val="0016361E"/>
    <w:rsid w:val="00164CB0"/>
    <w:rsid w:val="00166F7B"/>
    <w:rsid w:val="00176150"/>
    <w:rsid w:val="001773B5"/>
    <w:rsid w:val="00186AE8"/>
    <w:rsid w:val="0019561A"/>
    <w:rsid w:val="001A43DB"/>
    <w:rsid w:val="001B284E"/>
    <w:rsid w:val="001B676C"/>
    <w:rsid w:val="001C3E2E"/>
    <w:rsid w:val="001C45E9"/>
    <w:rsid w:val="001D2618"/>
    <w:rsid w:val="001D2976"/>
    <w:rsid w:val="001D5840"/>
    <w:rsid w:val="001E3919"/>
    <w:rsid w:val="001F081B"/>
    <w:rsid w:val="001F4BA9"/>
    <w:rsid w:val="001F5E47"/>
    <w:rsid w:val="001F63E6"/>
    <w:rsid w:val="002125BD"/>
    <w:rsid w:val="00216EEB"/>
    <w:rsid w:val="00225322"/>
    <w:rsid w:val="00236B8D"/>
    <w:rsid w:val="00245529"/>
    <w:rsid w:val="002617D2"/>
    <w:rsid w:val="00271C87"/>
    <w:rsid w:val="00274C65"/>
    <w:rsid w:val="002808DF"/>
    <w:rsid w:val="00281FBC"/>
    <w:rsid w:val="00282695"/>
    <w:rsid w:val="002835E1"/>
    <w:rsid w:val="002A012C"/>
    <w:rsid w:val="002C3DBF"/>
    <w:rsid w:val="002E1842"/>
    <w:rsid w:val="002E6544"/>
    <w:rsid w:val="002F23D9"/>
    <w:rsid w:val="003030D0"/>
    <w:rsid w:val="00307165"/>
    <w:rsid w:val="00315AB9"/>
    <w:rsid w:val="00315F93"/>
    <w:rsid w:val="00323ED5"/>
    <w:rsid w:val="00333724"/>
    <w:rsid w:val="00343255"/>
    <w:rsid w:val="003448CD"/>
    <w:rsid w:val="003502E3"/>
    <w:rsid w:val="00354B5F"/>
    <w:rsid w:val="003551C0"/>
    <w:rsid w:val="00370FDD"/>
    <w:rsid w:val="00397612"/>
    <w:rsid w:val="003A67CA"/>
    <w:rsid w:val="003D3D80"/>
    <w:rsid w:val="003D5044"/>
    <w:rsid w:val="003E12AE"/>
    <w:rsid w:val="003E2BCA"/>
    <w:rsid w:val="003E5068"/>
    <w:rsid w:val="003F65EE"/>
    <w:rsid w:val="00405841"/>
    <w:rsid w:val="00406BCA"/>
    <w:rsid w:val="0041625F"/>
    <w:rsid w:val="00416D87"/>
    <w:rsid w:val="00431358"/>
    <w:rsid w:val="004323C5"/>
    <w:rsid w:val="00433E1E"/>
    <w:rsid w:val="00445271"/>
    <w:rsid w:val="0046411B"/>
    <w:rsid w:val="004659C6"/>
    <w:rsid w:val="00471631"/>
    <w:rsid w:val="004B4145"/>
    <w:rsid w:val="004C287B"/>
    <w:rsid w:val="004C5121"/>
    <w:rsid w:val="004C6B33"/>
    <w:rsid w:val="004D4BA6"/>
    <w:rsid w:val="004D5169"/>
    <w:rsid w:val="004E0F18"/>
    <w:rsid w:val="004E4A4A"/>
    <w:rsid w:val="004E4A79"/>
    <w:rsid w:val="004F129E"/>
    <w:rsid w:val="004F7D40"/>
    <w:rsid w:val="00533A9F"/>
    <w:rsid w:val="005459BA"/>
    <w:rsid w:val="00557168"/>
    <w:rsid w:val="0055787A"/>
    <w:rsid w:val="00565A36"/>
    <w:rsid w:val="005709B3"/>
    <w:rsid w:val="005724C6"/>
    <w:rsid w:val="0058291C"/>
    <w:rsid w:val="00592386"/>
    <w:rsid w:val="0059550B"/>
    <w:rsid w:val="005A7C03"/>
    <w:rsid w:val="005B0AD8"/>
    <w:rsid w:val="005B1D17"/>
    <w:rsid w:val="005C7871"/>
    <w:rsid w:val="005D6011"/>
    <w:rsid w:val="005E4D0C"/>
    <w:rsid w:val="005F7801"/>
    <w:rsid w:val="00604106"/>
    <w:rsid w:val="00605991"/>
    <w:rsid w:val="006101B6"/>
    <w:rsid w:val="006135C7"/>
    <w:rsid w:val="00616F1A"/>
    <w:rsid w:val="00617837"/>
    <w:rsid w:val="00620076"/>
    <w:rsid w:val="00623562"/>
    <w:rsid w:val="00630BBE"/>
    <w:rsid w:val="00630EA6"/>
    <w:rsid w:val="00631E24"/>
    <w:rsid w:val="00636CB9"/>
    <w:rsid w:val="0064114F"/>
    <w:rsid w:val="00673BEC"/>
    <w:rsid w:val="006753B7"/>
    <w:rsid w:val="00676BF5"/>
    <w:rsid w:val="00690280"/>
    <w:rsid w:val="006B2DEC"/>
    <w:rsid w:val="006C4896"/>
    <w:rsid w:val="006D6E5C"/>
    <w:rsid w:val="006F024A"/>
    <w:rsid w:val="006F1466"/>
    <w:rsid w:val="006F2FA6"/>
    <w:rsid w:val="006F311B"/>
    <w:rsid w:val="006F7909"/>
    <w:rsid w:val="0070783B"/>
    <w:rsid w:val="00710ABF"/>
    <w:rsid w:val="007226E4"/>
    <w:rsid w:val="00724662"/>
    <w:rsid w:val="007252E7"/>
    <w:rsid w:val="00736525"/>
    <w:rsid w:val="00736B7A"/>
    <w:rsid w:val="007442BA"/>
    <w:rsid w:val="0074571F"/>
    <w:rsid w:val="007566C3"/>
    <w:rsid w:val="00756AE1"/>
    <w:rsid w:val="00771A24"/>
    <w:rsid w:val="007818CD"/>
    <w:rsid w:val="00790B8A"/>
    <w:rsid w:val="0079747C"/>
    <w:rsid w:val="007A3EE9"/>
    <w:rsid w:val="007A6F44"/>
    <w:rsid w:val="007E1D40"/>
    <w:rsid w:val="007F18D9"/>
    <w:rsid w:val="007F29E9"/>
    <w:rsid w:val="007F2AF6"/>
    <w:rsid w:val="008229CF"/>
    <w:rsid w:val="00823304"/>
    <w:rsid w:val="008263B8"/>
    <w:rsid w:val="00831954"/>
    <w:rsid w:val="00834042"/>
    <w:rsid w:val="008442C2"/>
    <w:rsid w:val="00864EF6"/>
    <w:rsid w:val="00866A1E"/>
    <w:rsid w:val="00871E45"/>
    <w:rsid w:val="0087344F"/>
    <w:rsid w:val="00875A80"/>
    <w:rsid w:val="00892892"/>
    <w:rsid w:val="008A1113"/>
    <w:rsid w:val="008A2795"/>
    <w:rsid w:val="008A51C7"/>
    <w:rsid w:val="008C390C"/>
    <w:rsid w:val="008D270A"/>
    <w:rsid w:val="008D47B3"/>
    <w:rsid w:val="009137C7"/>
    <w:rsid w:val="00913F16"/>
    <w:rsid w:val="00920507"/>
    <w:rsid w:val="0094115D"/>
    <w:rsid w:val="009602C2"/>
    <w:rsid w:val="009A1FAF"/>
    <w:rsid w:val="009A349F"/>
    <w:rsid w:val="009A5D97"/>
    <w:rsid w:val="009C59CE"/>
    <w:rsid w:val="009E12B3"/>
    <w:rsid w:val="009E180A"/>
    <w:rsid w:val="009E2E98"/>
    <w:rsid w:val="009F3686"/>
    <w:rsid w:val="009F391F"/>
    <w:rsid w:val="009F3F0C"/>
    <w:rsid w:val="00A02280"/>
    <w:rsid w:val="00A04F5E"/>
    <w:rsid w:val="00A14560"/>
    <w:rsid w:val="00A21D77"/>
    <w:rsid w:val="00A3622D"/>
    <w:rsid w:val="00A404DD"/>
    <w:rsid w:val="00A4231C"/>
    <w:rsid w:val="00A477E7"/>
    <w:rsid w:val="00A538EC"/>
    <w:rsid w:val="00A65E57"/>
    <w:rsid w:val="00A6627D"/>
    <w:rsid w:val="00A74094"/>
    <w:rsid w:val="00A7689E"/>
    <w:rsid w:val="00A77CDB"/>
    <w:rsid w:val="00A82740"/>
    <w:rsid w:val="00AB16F6"/>
    <w:rsid w:val="00AB3A1A"/>
    <w:rsid w:val="00AB6FE0"/>
    <w:rsid w:val="00AC1526"/>
    <w:rsid w:val="00AC18FC"/>
    <w:rsid w:val="00AE1729"/>
    <w:rsid w:val="00AE17BB"/>
    <w:rsid w:val="00AE2B89"/>
    <w:rsid w:val="00AE2E93"/>
    <w:rsid w:val="00B01D26"/>
    <w:rsid w:val="00B1038D"/>
    <w:rsid w:val="00B1594D"/>
    <w:rsid w:val="00B1620C"/>
    <w:rsid w:val="00B3570D"/>
    <w:rsid w:val="00B430F2"/>
    <w:rsid w:val="00B76752"/>
    <w:rsid w:val="00BB4E63"/>
    <w:rsid w:val="00BC1854"/>
    <w:rsid w:val="00BC2691"/>
    <w:rsid w:val="00BE7076"/>
    <w:rsid w:val="00C17A45"/>
    <w:rsid w:val="00C2236F"/>
    <w:rsid w:val="00C403C0"/>
    <w:rsid w:val="00C41932"/>
    <w:rsid w:val="00C422A9"/>
    <w:rsid w:val="00C53C05"/>
    <w:rsid w:val="00C652F6"/>
    <w:rsid w:val="00C70928"/>
    <w:rsid w:val="00C830E3"/>
    <w:rsid w:val="00C8405A"/>
    <w:rsid w:val="00C8413F"/>
    <w:rsid w:val="00C84898"/>
    <w:rsid w:val="00C85434"/>
    <w:rsid w:val="00C85AD3"/>
    <w:rsid w:val="00C85E49"/>
    <w:rsid w:val="00CA210E"/>
    <w:rsid w:val="00CA57A3"/>
    <w:rsid w:val="00CB1D02"/>
    <w:rsid w:val="00CD3A3B"/>
    <w:rsid w:val="00CD4F7A"/>
    <w:rsid w:val="00CE3BAF"/>
    <w:rsid w:val="00CF0220"/>
    <w:rsid w:val="00CF1282"/>
    <w:rsid w:val="00D02E51"/>
    <w:rsid w:val="00D1170E"/>
    <w:rsid w:val="00D14B7C"/>
    <w:rsid w:val="00D16149"/>
    <w:rsid w:val="00D25A80"/>
    <w:rsid w:val="00D25F26"/>
    <w:rsid w:val="00D32E35"/>
    <w:rsid w:val="00D32EB4"/>
    <w:rsid w:val="00D4143F"/>
    <w:rsid w:val="00D52F87"/>
    <w:rsid w:val="00D63314"/>
    <w:rsid w:val="00D7135A"/>
    <w:rsid w:val="00D91C1B"/>
    <w:rsid w:val="00DA270E"/>
    <w:rsid w:val="00DB5B89"/>
    <w:rsid w:val="00DB7C35"/>
    <w:rsid w:val="00DD41EB"/>
    <w:rsid w:val="00DE6AD3"/>
    <w:rsid w:val="00E030F6"/>
    <w:rsid w:val="00E10DF1"/>
    <w:rsid w:val="00E12488"/>
    <w:rsid w:val="00E20903"/>
    <w:rsid w:val="00E25F6B"/>
    <w:rsid w:val="00E26681"/>
    <w:rsid w:val="00E317B4"/>
    <w:rsid w:val="00E425CB"/>
    <w:rsid w:val="00E47460"/>
    <w:rsid w:val="00E51E25"/>
    <w:rsid w:val="00E53C11"/>
    <w:rsid w:val="00E64D2D"/>
    <w:rsid w:val="00E67686"/>
    <w:rsid w:val="00E8203A"/>
    <w:rsid w:val="00E856C7"/>
    <w:rsid w:val="00E94817"/>
    <w:rsid w:val="00E96D76"/>
    <w:rsid w:val="00EA2790"/>
    <w:rsid w:val="00EB6C56"/>
    <w:rsid w:val="00EE68E5"/>
    <w:rsid w:val="00F025CF"/>
    <w:rsid w:val="00F15D93"/>
    <w:rsid w:val="00F20002"/>
    <w:rsid w:val="00F2028F"/>
    <w:rsid w:val="00F2535D"/>
    <w:rsid w:val="00F25D8E"/>
    <w:rsid w:val="00F377CB"/>
    <w:rsid w:val="00F60591"/>
    <w:rsid w:val="00F911B6"/>
    <w:rsid w:val="00F9419C"/>
    <w:rsid w:val="00FA5D1B"/>
    <w:rsid w:val="00FA6EF0"/>
    <w:rsid w:val="00FB5063"/>
    <w:rsid w:val="00FB7F71"/>
    <w:rsid w:val="00FD243B"/>
    <w:rsid w:val="00FD4ECE"/>
    <w:rsid w:val="00FE29CF"/>
    <w:rsid w:val="00FE30D7"/>
    <w:rsid w:val="00FE40E8"/>
    <w:rsid w:val="00FF2913"/>
    <w:rsid w:val="00FF5A00"/>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BE58A6A1-465D-4A0A-911C-E6E57A6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E2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www.youtube.com/@SECURECYBERGATES" TargetMode="External"/><Relationship Id="rId3" Type="http://schemas.openxmlformats.org/officeDocument/2006/relationships/styles" Target="styles.xml"/><Relationship Id="rId21" Type="http://schemas.openxmlformats.org/officeDocument/2006/relationships/hyperlink" Target="mailto:SECURECYBERGATES@GMAIL.COM" TargetMode="Externa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HTTPS://X.COM/SECURECYBERG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HACKERONE.COM/CRYPTO-KH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17586-F8A0-41B8-990F-23B8D6FC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239</cp:revision>
  <cp:lastPrinted>2025-07-05T09:37:00Z</cp:lastPrinted>
  <dcterms:created xsi:type="dcterms:W3CDTF">2025-05-25T08:53:00Z</dcterms:created>
  <dcterms:modified xsi:type="dcterms:W3CDTF">2025-07-05T09:37:00Z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