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0254B" w:rsidRDefault="00935352" w:rsidP="00740DCC">
      <w:pPr>
        <w:pStyle w:val="BodyText"/>
        <w:spacing w:before="10" w:after="10"/>
        <w:ind w:left="283" w:right="283"/>
        <w:rPr>
          <w:rFonts w:ascii="Times New Roman"/>
          <w:b w:val="0"/>
          <w:sz w:val="17"/>
        </w:rPr>
        <w:sectPr w:rsidR="0000254B" w:rsidSect="00164CB0">
          <w:headerReference w:type="default" r:id="rId8"/>
          <w:footerReference w:type="default" r:id="rId9"/>
          <w:type w:val="continuous"/>
          <w:pgSz w:w="11910" w:h="16840"/>
          <w:pgMar w:top="284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bookmarkStart w:id="0" w:name="_GoBack"/>
      <w:bookmarkEnd w:id="0"/>
      <w:r>
        <w:rPr>
          <w:rFonts w:ascii="Times New Roman"/>
          <w:b w:val="0"/>
          <w:noProof/>
          <w:sz w:val="17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4.2pt;margin-top:271.05pt;width:565.8pt;height:154.8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">
            <v:textbox>
              <w:txbxContent>
                <w:p w:rsidR="00405841" w:rsidRPr="00CD4F7A" w:rsidRDefault="00CD4F7A">
                  <w:pPr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</w:pPr>
                  <w:r w:rsidRPr="00CD4F7A"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  <w:t>DOCUMENT CONTROL POLICY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0" o:spid="_x0000_s1058" style="position:absolute;left:0;text-align:left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<v:path arrowok="t"/>
            </v:shape>
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<v:fill opacity="13107f"/>
              <v:path arrowok="t"/>
            </v:shape>
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<v:path arrowok="t"/>
            </v:shape>
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<v:imagedata r:id="rId10" o:title=""/>
            </v:shape>
            <w10:wrap anchorx="page" anchory="page"/>
          </v:group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" o:spid="_x0000_s1051" style="position:absolute;left:0;text-align:left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<v:shape id="Image 2" o:spid="_x0000_s105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<v:imagedata r:id="rId11" o:title=""/>
            </v:shape>
            <v:shape id="Graphic 3" o:spid="_x0000_s1056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<v:path arrowok="t"/>
            </v:shape>
            <v:shape id="Graphic 4" o:spid="_x0000_s1055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5" o:spid="_x0000_s1054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<v:path arrowok="t"/>
            </v:shape>
            <v:shape id="Graphic 6" o:spid="_x0000_s1053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<v:path arrowok="t"/>
            </v:shape>
            <v:shape id="Graphic 7" o:spid="_x0000_s1052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adj="0,,0" path="m2193569,34417l2164219,1016,2159152,,,,,79349r2159152,l2192566,49999r1003,-5067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<v:imagedata r:id="rId10" o:title=""/>
            </v:shape>
            <w10:wrap anchorx="page" anchory="page"/>
          </v:group>
        </w:pict>
      </w: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A404DD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AB6FE0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G/DOCCP/006</w:t>
            </w:r>
            <w:r w:rsidR="00A82740" w:rsidRPr="00A82740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D30375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935352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830E3" w:rsidRPr="003F287E">
                <w:rPr>
                  <w:rStyle w:val="Hyperlink"/>
                  <w:rFonts w:ascii="Arial" w:hAnsi="Arial" w:cs="Arial"/>
                </w:rPr>
                <w:t>AJ KHAN</w:t>
              </w:r>
            </w:hyperlink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D30375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D30375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Pr="00BD7537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740DCC">
      <w:pPr>
        <w:pStyle w:val="TableParagraph"/>
        <w:ind w:left="0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lastRenderedPageBreak/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276" w:type="dxa"/>
        <w:tblLook w:val="04A0" w:firstRow="1" w:lastRow="0" w:firstColumn="1" w:lastColumn="0" w:noHBand="0" w:noVBand="1"/>
      </w:tblPr>
      <w:tblGrid>
        <w:gridCol w:w="2662"/>
        <w:gridCol w:w="1699"/>
        <w:gridCol w:w="2938"/>
        <w:gridCol w:w="3977"/>
      </w:tblGrid>
      <w:tr w:rsidR="005709B3" w:rsidRPr="0056307B" w:rsidTr="000611AE">
        <w:trPr>
          <w:trHeight w:val="3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F2535D" w:rsidP="000611AE">
            <w:pPr>
              <w:jc w:val="center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7A3EE9" w:rsidRPr="007A3EE9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G/BASEINS/005/1.0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47163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71631">
              <w:rPr>
                <w:rFonts w:ascii="Arial" w:eastAsiaTheme="minorHAnsi" w:hAnsi="Arial" w:cs="Arial"/>
                <w:szCs w:val="20"/>
                <w:lang w:val="en-GB" w:eastAsia="en-GB"/>
              </w:rPr>
              <w:t>Base Template Instructions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r w:rsidR="00E12488">
        <w:rPr>
          <w:rFonts w:ascii="Arial" w:hAnsi="Arial" w:cs="Arial"/>
          <w:sz w:val="48"/>
          <w:szCs w:val="36"/>
        </w:rPr>
        <w:t>[</w:t>
      </w:r>
      <w:proofErr w:type="spellStart"/>
      <w:r w:rsidR="005C1CF2">
        <w:fldChar w:fldCharType="begin"/>
      </w:r>
      <w:r w:rsidR="005C1CF2">
        <w:instrText xml:space="preserve"> HYPERLINK "https://securecybergates.com/" </w:instrText>
      </w:r>
      <w:r w:rsidR="005C1CF2">
        <w:fldChar w:fldCharType="separate"/>
      </w:r>
      <w:r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5C1CF2">
        <w:rPr>
          <w:rStyle w:val="Hyperlink"/>
          <w:rFonts w:ascii="Arial" w:hAnsi="Arial" w:cs="Arial"/>
          <w:sz w:val="48"/>
          <w:szCs w:val="36"/>
        </w:rPr>
        <w:fldChar w:fldCharType="end"/>
      </w:r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r w:rsidR="00E12488">
        <w:rPr>
          <w:rFonts w:ascii="Arial" w:hAnsi="Arial" w:cs="Arial"/>
          <w:sz w:val="48"/>
          <w:szCs w:val="36"/>
        </w:rPr>
        <w:t>[</w:t>
      </w:r>
      <w:proofErr w:type="spellStart"/>
      <w:r w:rsidR="005C1CF2">
        <w:fldChar w:fldCharType="begin"/>
      </w:r>
      <w:r w:rsidR="005C1CF2">
        <w:instrText xml:space="preserve"> HYPERLINK "https://securecybergates.com/" </w:instrText>
      </w:r>
      <w:r w:rsidR="005C1CF2">
        <w:fldChar w:fldCharType="separate"/>
      </w:r>
      <w:r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5C1CF2">
        <w:rPr>
          <w:rStyle w:val="Hyperlink"/>
          <w:rFonts w:ascii="Arial" w:hAnsi="Arial" w:cs="Arial"/>
          <w:sz w:val="48"/>
          <w:szCs w:val="36"/>
        </w:rPr>
        <w:fldChar w:fldCharType="end"/>
      </w:r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E12488" w:rsidP="004B4145">
      <w:pPr>
        <w:jc w:val="both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[</w:t>
      </w:r>
      <w:proofErr w:type="spellStart"/>
      <w:r w:rsidR="005C1CF2">
        <w:fldChar w:fldCharType="begin"/>
      </w:r>
      <w:r w:rsidR="005C1CF2">
        <w:instrText xml:space="preserve"> HYPERLINK "https://securecybergates.com/" </w:instrText>
      </w:r>
      <w:r w:rsidR="005C1CF2">
        <w:fldChar w:fldCharType="separate"/>
      </w:r>
      <w:r w:rsidR="00B76752" w:rsidRPr="00B76752">
        <w:rPr>
          <w:rStyle w:val="Hyperlink"/>
          <w:rFonts w:ascii="Arial" w:hAnsi="Arial" w:cs="Arial"/>
          <w:sz w:val="48"/>
          <w:szCs w:val="36"/>
        </w:rPr>
        <w:t>SecureCyberGates</w:t>
      </w:r>
      <w:proofErr w:type="spellEnd"/>
      <w:r w:rsidR="005C1CF2">
        <w:rPr>
          <w:rStyle w:val="Hyperlink"/>
          <w:rFonts w:ascii="Arial" w:hAnsi="Arial" w:cs="Arial"/>
          <w:sz w:val="48"/>
          <w:szCs w:val="36"/>
        </w:rPr>
        <w:fldChar w:fldCharType="end"/>
      </w:r>
      <w:r>
        <w:rPr>
          <w:rStyle w:val="Hyperlink"/>
          <w:rFonts w:ascii="Arial" w:hAnsi="Arial" w:cs="Arial"/>
          <w:sz w:val="48"/>
          <w:szCs w:val="36"/>
        </w:rPr>
        <w:t>]</w:t>
      </w:r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B3570D" w:rsidRPr="00416D87" w:rsidRDefault="00B3570D" w:rsidP="00416D87"/>
    <w:sdt>
      <w:sdtPr>
        <w:rPr>
          <w:rFonts w:ascii="Trebuchet MS" w:eastAsia="Trebuchet MS" w:hAnsi="Trebuchet MS" w:cs="Trebuchet MS"/>
          <w:color w:val="auto"/>
          <w:sz w:val="22"/>
          <w:szCs w:val="22"/>
        </w:rPr>
        <w:id w:val="1366645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3570D" w:rsidRDefault="00B3570D">
          <w:pPr>
            <w:pStyle w:val="TOCHeading"/>
            <w:rPr>
              <w:rFonts w:ascii="Arial Black" w:hAnsi="Arial Black"/>
              <w:b/>
              <w:color w:val="000000" w:themeColor="text1"/>
              <w:sz w:val="40"/>
              <w:szCs w:val="40"/>
            </w:rPr>
          </w:pPr>
          <w:r w:rsidRPr="00B3570D">
            <w:rPr>
              <w:rFonts w:ascii="Arial Black" w:hAnsi="Arial Black"/>
              <w:b/>
              <w:color w:val="000000" w:themeColor="text1"/>
              <w:sz w:val="40"/>
              <w:szCs w:val="40"/>
            </w:rPr>
            <w:t>Contents</w:t>
          </w:r>
        </w:p>
        <w:p w:rsidR="00B3570D" w:rsidRPr="00B3570D" w:rsidRDefault="00B3570D" w:rsidP="00B3570D"/>
        <w:p w:rsidR="002C6AC9" w:rsidRDefault="00BD086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 w:rsidR="00B3570D">
            <w:instrText xml:space="preserve"> TOC \o "1-3" \h \z \u </w:instrText>
          </w:r>
          <w:r>
            <w:fldChar w:fldCharType="separate"/>
          </w:r>
          <w:hyperlink w:anchor="_Toc202607473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1) Objective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_Toc202607473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6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4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2) Scope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_Toc202607474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6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5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3) Responsibilities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_Toc202607475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6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6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4)Document and Record Creation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_Toc202607476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6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7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5) Review and Approval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_Toc202607477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7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8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6) Distribution and Access Control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_Toc202607478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7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79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7) Storage and Retrieval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_Toc202607479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8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80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8) Revision and Change Control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_Toc202607480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8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81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9) Retention and Disposal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_Toc202607481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8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82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10) Continuous Improvement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_Toc202607482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9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83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11) Training and Awareness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_Toc202607483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9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2C6AC9" w:rsidRDefault="00935352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07484" w:history="1">
            <w:r w:rsidR="002C6AC9" w:rsidRPr="00E22A23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12) Monitoring and Auditing</w:t>
            </w:r>
            <w:r w:rsidR="002C6AC9">
              <w:rPr>
                <w:noProof/>
                <w:webHidden/>
              </w:rPr>
              <w:tab/>
            </w:r>
            <w:r w:rsidR="002C6AC9">
              <w:rPr>
                <w:noProof/>
                <w:webHidden/>
              </w:rPr>
              <w:fldChar w:fldCharType="begin"/>
            </w:r>
            <w:r w:rsidR="002C6AC9">
              <w:rPr>
                <w:noProof/>
                <w:webHidden/>
              </w:rPr>
              <w:instrText xml:space="preserve"> PAGEREF _Toc202607484 \h </w:instrText>
            </w:r>
            <w:r w:rsidR="002C6AC9">
              <w:rPr>
                <w:noProof/>
                <w:webHidden/>
              </w:rPr>
            </w:r>
            <w:r w:rsidR="002C6AC9">
              <w:rPr>
                <w:noProof/>
                <w:webHidden/>
              </w:rPr>
              <w:fldChar w:fldCharType="separate"/>
            </w:r>
            <w:r w:rsidR="00C82698">
              <w:rPr>
                <w:noProof/>
                <w:webHidden/>
              </w:rPr>
              <w:t>9</w:t>
            </w:r>
            <w:r w:rsidR="002C6AC9">
              <w:rPr>
                <w:noProof/>
                <w:webHidden/>
              </w:rPr>
              <w:fldChar w:fldCharType="end"/>
            </w:r>
          </w:hyperlink>
        </w:p>
        <w:p w:rsidR="00B3570D" w:rsidRDefault="00BD086D">
          <w:r>
            <w:rPr>
              <w:b/>
              <w:bCs/>
              <w:noProof/>
            </w:rPr>
            <w:fldChar w:fldCharType="end"/>
          </w:r>
        </w:p>
      </w:sdtContent>
    </w:sdt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B3570D" w:rsidRDefault="00B3570D" w:rsidP="00416D87"/>
    <w:p w:rsidR="00E26681" w:rsidRPr="00E26681" w:rsidRDefault="00E26681" w:rsidP="00565A36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" w:name="_Toc167377055"/>
      <w:bookmarkStart w:id="2" w:name="_Toc202607473"/>
      <w:r w:rsidRPr="00E26681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1) </w:t>
      </w:r>
      <w:bookmarkEnd w:id="1"/>
      <w:r w:rsidR="0074571F" w:rsidRPr="0074571F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Objective</w:t>
      </w:r>
      <w:bookmarkEnd w:id="2"/>
    </w:p>
    <w:p w:rsidR="0074571F" w:rsidRPr="00E25375" w:rsidRDefault="0074571F" w:rsidP="0074571F">
      <w:pPr>
        <w:jc w:val="both"/>
        <w:rPr>
          <w:rFonts w:cstheme="minorHAnsi"/>
          <w:lang w:val="en-GB" w:eastAsia="en-GB"/>
        </w:rPr>
      </w:pPr>
      <w:r w:rsidRPr="0074571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The objective of this policy is to establish a robust framework for the control, management, and maintenance of </w:t>
      </w:r>
      <w:r w:rsidRPr="003D3D80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documents and records</w:t>
      </w:r>
      <w:r w:rsidRPr="0074571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throughout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74571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to ensure accuracy, integrity, accessibility, and compliance with relevant standards and regulations.</w:t>
      </w:r>
    </w:p>
    <w:p w:rsidR="006F2FA6" w:rsidRDefault="006F2FA6" w:rsidP="0074571F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F2FA6" w:rsidRPr="00E47460" w:rsidRDefault="004E0F18" w:rsidP="00E47460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3" w:name="_Toc202607474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2) </w:t>
      </w:r>
      <w:r w:rsidRPr="004E0F18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Scope</w:t>
      </w:r>
      <w:bookmarkEnd w:id="3"/>
    </w:p>
    <w:p w:rsidR="003D3D80" w:rsidRDefault="003D3D80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3D3D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policy applies to all </w:t>
      </w:r>
      <w:r w:rsidRPr="003D3D80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documents and records</w:t>
      </w:r>
      <w:r w:rsidRPr="003D3D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generated, received, maintained, or used by employees, contractors, consultants, and any other personnel acting on behalf of </w:t>
      </w:r>
      <w:r w:rsidRPr="006C1BF1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[SecureCyberGates].</w:t>
      </w:r>
      <w:r w:rsidRPr="003D3D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It encompasses both electronic and hardcopy formats and encompasses all aspects of document control, including creation, review, approval, distribution, access, storage, retrieval, revision, retention, disposal, and continuous improvement.</w:t>
      </w:r>
    </w:p>
    <w:p w:rsidR="006C4896" w:rsidRDefault="006C4896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C4896" w:rsidRPr="00D16149" w:rsidRDefault="006C4896" w:rsidP="00D16149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4" w:name="_Toc202607475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3) </w:t>
      </w:r>
      <w:r w:rsidR="00343255" w:rsidRPr="00343255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Responsibilities</w:t>
      </w:r>
      <w:bookmarkEnd w:id="4"/>
    </w:p>
    <w:tbl>
      <w:tblPr>
        <w:tblW w:w="11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8647"/>
      </w:tblGrid>
      <w:tr w:rsidR="00D16149" w:rsidTr="00D16149">
        <w:trPr>
          <w:trHeight w:val="275"/>
        </w:trPr>
        <w:tc>
          <w:tcPr>
            <w:tcW w:w="2542" w:type="dxa"/>
            <w:shd w:val="clear" w:color="auto" w:fill="99FF99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Roles</w:t>
            </w:r>
          </w:p>
        </w:tc>
        <w:tc>
          <w:tcPr>
            <w:tcW w:w="8647" w:type="dxa"/>
            <w:shd w:val="clear" w:color="auto" w:fill="99FF99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Responsibilities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CISO</w:t>
            </w:r>
          </w:p>
        </w:tc>
        <w:tc>
          <w:tcPr>
            <w:tcW w:w="8647" w:type="dxa"/>
            <w:vAlign w:val="center"/>
            <w:hideMark/>
          </w:tcPr>
          <w:p w:rsidR="00D16149" w:rsidRPr="00D16149" w:rsidRDefault="00D16149" w:rsidP="00D1614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O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verseeing the implementation and enforcement of this policy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BU</w:t>
            </w: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Heads or </w:t>
            </w:r>
            <w:r w:rsidR="00E10DF1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Project </w:t>
            </w: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M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anagers</w:t>
            </w:r>
          </w:p>
        </w:tc>
        <w:tc>
          <w:tcPr>
            <w:tcW w:w="8647" w:type="dxa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E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nsuring that employees under their supervision comply with this policy.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noWrap/>
            <w:vAlign w:val="center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Employee</w:t>
            </w:r>
            <w:r w:rsidR="00FF2913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</w:t>
            </w:r>
            <w:r w:rsidRPr="007A6F4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Contractor</w:t>
            </w:r>
            <w:r w:rsidR="00FF2913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</w:t>
            </w:r>
          </w:p>
        </w:tc>
        <w:tc>
          <w:tcPr>
            <w:tcW w:w="8647" w:type="dxa"/>
            <w:noWrap/>
            <w:vAlign w:val="center"/>
            <w:hideMark/>
          </w:tcPr>
          <w:p w:rsidR="00D16149" w:rsidRPr="007A6F44" w:rsidRDefault="00D16149" w:rsidP="00D16149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dhering to this policy and following the prescribed procedures for document control</w:t>
            </w:r>
            <w:r w:rsidRPr="007A6F4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.</w:t>
            </w:r>
          </w:p>
        </w:tc>
      </w:tr>
    </w:tbl>
    <w:p w:rsidR="00416D87" w:rsidRDefault="00416D87" w:rsidP="00416D87">
      <w:pPr>
        <w:tabs>
          <w:tab w:val="left" w:pos="7596"/>
        </w:tabs>
      </w:pPr>
      <w:r>
        <w:tab/>
      </w:r>
    </w:p>
    <w:p w:rsidR="003E5068" w:rsidRPr="00D16149" w:rsidRDefault="003E5068" w:rsidP="003E5068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5" w:name="_Toc202607476"/>
      <w:proofErr w:type="gramStart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4)</w:t>
      </w:r>
      <w:r w:rsidRPr="003E5068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Document</w:t>
      </w:r>
      <w:proofErr w:type="gramEnd"/>
      <w:r w:rsidRPr="003E5068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 and Record Creation</w:t>
      </w:r>
      <w:bookmarkEnd w:id="5"/>
    </w:p>
    <w:p w:rsidR="003E12AE" w:rsidRDefault="00416D87" w:rsidP="00416D87">
      <w:pPr>
        <w:tabs>
          <w:tab w:val="left" w:pos="7596"/>
        </w:tabs>
      </w:pPr>
      <w:r>
        <w:tab/>
      </w:r>
    </w:p>
    <w:p w:rsidR="00281FBC" w:rsidRPr="00281FBC" w:rsidRDefault="00281FBC" w:rsidP="00281FBC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81FBC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4.1) All documents and records shall be created using approved software and templates, where available, to ensure consistency and compatibility.</w:t>
      </w:r>
    </w:p>
    <w:p w:rsidR="003E12AE" w:rsidRPr="003E12AE" w:rsidRDefault="003E12AE" w:rsidP="003E12AE"/>
    <w:p w:rsidR="003E12AE" w:rsidRDefault="00FF2913" w:rsidP="003E12AE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F291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4.2) </w:t>
      </w:r>
      <w:r w:rsidR="00FB506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To create any new document / record , </w:t>
      </w:r>
      <w:r w:rsidRPr="00FF291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All </w:t>
      </w:r>
      <w:r w:rsidRPr="007A6F4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Employee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</w:t>
      </w:r>
      <w:r w:rsidRPr="007A6F4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/ Contractor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</w:t>
      </w:r>
      <w:r w:rsidR="000A10E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="00FB5063" w:rsidRPr="00FB506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MUST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follow “</w:t>
      </w:r>
      <w:r w:rsidRPr="00FF291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Base Template Instructions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” Document [ID : </w:t>
      </w:r>
      <w:r w:rsidRPr="00FF291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SCG/BASEINS/005/1.0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] [NAME : </w:t>
      </w:r>
      <w:r w:rsidRPr="00FF291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SCG_BASE-DOCUMENT-INSTRUCTIONS_005_V1.0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</w:p>
    <w:p w:rsidR="00DB7C35" w:rsidRDefault="00DB7C35" w:rsidP="003E12AE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B7C35" w:rsidRDefault="00DB7C35" w:rsidP="00DB7C35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DB7C35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4.3) Each document or record shall be assigned a unique identifier [Document ID], version number, effective date, and author for traceability and accountability.</w:t>
      </w:r>
    </w:p>
    <w:p w:rsidR="000167F8" w:rsidRDefault="000167F8" w:rsidP="00DB7C35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167F8" w:rsidRDefault="000167F8" w:rsidP="000167F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0167F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4.4) Documents and records shall adhere to a standardized format, including sections for purpose, scope, references, definitions, and any other relevant information</w:t>
      </w:r>
      <w:r w:rsidR="008442C2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as per standard templates</w:t>
      </w:r>
      <w:r w:rsidRPr="000167F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</w:t>
      </w:r>
    </w:p>
    <w:p w:rsidR="00724662" w:rsidRDefault="00724662" w:rsidP="000167F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724662" w:rsidRPr="000167F8" w:rsidRDefault="00724662" w:rsidP="000167F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724662" w:rsidRPr="00D16149" w:rsidRDefault="00724662" w:rsidP="00724662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6" w:name="_Toc202607477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5) </w:t>
      </w:r>
      <w:r w:rsidRPr="00724662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Review and Approval</w:t>
      </w:r>
      <w:bookmarkEnd w:id="6"/>
    </w:p>
    <w:p w:rsidR="000167F8" w:rsidRPr="00DB7C35" w:rsidRDefault="000167F8" w:rsidP="00DB7C35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B2DEC" w:rsidRDefault="006B2DEC" w:rsidP="006B2DEC">
      <w:pPr>
        <w:widowControl/>
        <w:autoSpaceDE/>
        <w:autoSpaceDN/>
        <w:spacing w:after="160" w:line="259" w:lineRule="auto"/>
        <w:contextualSpacing/>
        <w:jc w:val="both"/>
        <w:rPr>
          <w:rFonts w:cstheme="minorHAnsi"/>
        </w:rPr>
      </w:pPr>
      <w:r w:rsidRPr="006B2DEC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5.1) All new documents and revisions shall undergo a formal review </w:t>
      </w:r>
      <w:r w:rsidR="00FE30D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and approval </w:t>
      </w:r>
      <w:r w:rsidRPr="006B2DEC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process conducted by designated reviewers</w:t>
      </w:r>
      <w:r w:rsidR="00FE30D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and approvers</w:t>
      </w:r>
      <w:r w:rsidRPr="006B2DEC">
        <w:rPr>
          <w:rFonts w:cstheme="minorHAnsi"/>
        </w:rPr>
        <w:t>.</w:t>
      </w:r>
    </w:p>
    <w:p w:rsidR="00A14560" w:rsidRDefault="00A14560" w:rsidP="006B2DEC">
      <w:pPr>
        <w:widowControl/>
        <w:autoSpaceDE/>
        <w:autoSpaceDN/>
        <w:spacing w:after="160" w:line="259" w:lineRule="auto"/>
        <w:contextualSpacing/>
        <w:jc w:val="both"/>
        <w:rPr>
          <w:rFonts w:cstheme="minorHAnsi"/>
        </w:rPr>
      </w:pPr>
    </w:p>
    <w:p w:rsidR="00A14560" w:rsidRDefault="00A14560" w:rsidP="00A14560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A1456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5.2) Final approval shall be obtained from the appropriate authority before the document or record is released for use.</w:t>
      </w:r>
    </w:p>
    <w:p w:rsidR="00823304" w:rsidRDefault="00823304" w:rsidP="00A14560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823304" w:rsidRDefault="00823304" w:rsidP="00823304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82330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5.3) Documentation of review and approval activities shall be maintained for audit trail purposes.</w:t>
      </w:r>
      <w:r w:rsidR="00E317B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[e.g. Employee creates a new Document and ask for review and approval on email , Respective parties should review and approve over email and Sign the document</w:t>
      </w:r>
      <w:r w:rsidR="004C287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, This Email should be attached inside the </w:t>
      </w:r>
      <w:r w:rsidR="00D25F2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newly created </w:t>
      </w:r>
      <w:r w:rsidR="004C287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document for Tracking</w:t>
      </w:r>
      <w:r w:rsidR="00BC269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/Audit</w:t>
      </w:r>
      <w:r w:rsidR="004C287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purpose</w:t>
      </w:r>
      <w:r w:rsidR="0017615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 Alternatively if any tool like JIRA/Clickup are used for review and approval then proper screensot from the tool should be attached inside the newly created document</w:t>
      </w:r>
      <w:r w:rsidR="00E317B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</w:t>
      </w:r>
    </w:p>
    <w:p w:rsidR="00C422A9" w:rsidRDefault="00C422A9" w:rsidP="00823304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422A9" w:rsidRPr="00D16149" w:rsidRDefault="00C422A9" w:rsidP="00C422A9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7" w:name="_Toc202607478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6) </w:t>
      </w:r>
      <w:r w:rsidRPr="00C422A9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Distribution and Access Control</w:t>
      </w:r>
      <w:bookmarkEnd w:id="7"/>
    </w:p>
    <w:p w:rsidR="00C422A9" w:rsidRPr="00823304" w:rsidRDefault="00C422A9" w:rsidP="00823304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F5E47" w:rsidRDefault="001F5E47" w:rsidP="001F5E47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1F5E4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6.1) Approved documents and records shall be distributed electronically to authorized personnel through secure channels, such as email, document management systems, or collaboration platforms.</w:t>
      </w:r>
    </w:p>
    <w:p w:rsidR="005A7C03" w:rsidRDefault="005A7C03" w:rsidP="001F5E47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5A7C03" w:rsidRDefault="005A7C03" w:rsidP="001F5E47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6.2) Distribution list section should be provided under “</w:t>
      </w:r>
      <w:r w:rsidRPr="005A7C0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DOCUMENT CONTROL PAGE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” section for every document / record. This states that document can be shared ONLY with the members included under Distribution list.</w:t>
      </w:r>
      <w:r w:rsidR="000A1AD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Employee / Contractor MUST NOT share this document outside Distribution list.</w:t>
      </w:r>
    </w:p>
    <w:p w:rsidR="000A1AD8" w:rsidRDefault="000A1AD8" w:rsidP="001F5E47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866A1E" w:rsidRPr="00866A1E" w:rsidRDefault="00866A1E" w:rsidP="00866A1E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866A1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6.3) Access to sensitive or confidential documents and records shall be restricted based on the principle of least privilege, with access permissions regularly reviewed and updated as necessary.</w:t>
      </w:r>
    </w:p>
    <w:p w:rsidR="000A1AD8" w:rsidRDefault="000A1AD8" w:rsidP="001F5E47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592386" w:rsidRDefault="00592386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9238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6.4) Employees shall receive training on document handling and security best practices to ensure proper handling and protection of sensitive information.</w:t>
      </w:r>
      <w:r w:rsidR="001A43D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This training SHOULD be repeated </w:t>
      </w:r>
      <w:r w:rsidR="001A43DB" w:rsidRPr="001A43DB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atleast 1 time</w:t>
      </w:r>
      <w:r w:rsidR="001A43D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every 6 months for all Employees/Contractors. </w:t>
      </w:r>
    </w:p>
    <w:p w:rsidR="001A43DB" w:rsidRDefault="001A43DB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A43DB" w:rsidRDefault="001A43DB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2087E" w:rsidRDefault="0002087E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2087E" w:rsidRDefault="0002087E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2087E" w:rsidRDefault="0002087E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2087E" w:rsidRDefault="0002087E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2087E" w:rsidRPr="00D16149" w:rsidRDefault="0002087E" w:rsidP="0002087E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8" w:name="_Toc202607479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7) </w:t>
      </w:r>
      <w:r w:rsidR="00370FDD" w:rsidRPr="00370FD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Storage and Retrieval</w:t>
      </w:r>
      <w:bookmarkEnd w:id="8"/>
    </w:p>
    <w:p w:rsidR="0002087E" w:rsidRPr="00592386" w:rsidRDefault="0002087E" w:rsidP="00592386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86AE8" w:rsidRPr="00186AE8" w:rsidRDefault="00186AE8" w:rsidP="00186AE8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186AE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7.1) Documents and records shall be stored securely in designated electronic repositories or physical locations, depending on their format and sensitivity.</w:t>
      </w:r>
    </w:p>
    <w:p w:rsidR="00A14560" w:rsidRDefault="00A14560" w:rsidP="006B2DEC">
      <w:pPr>
        <w:widowControl/>
        <w:autoSpaceDE/>
        <w:autoSpaceDN/>
        <w:spacing w:after="160" w:line="259" w:lineRule="auto"/>
        <w:contextualSpacing/>
        <w:jc w:val="both"/>
        <w:rPr>
          <w:rFonts w:cstheme="minorHAnsi"/>
        </w:rPr>
      </w:pPr>
    </w:p>
    <w:p w:rsidR="00186AE8" w:rsidRDefault="00186AE8" w:rsidP="00186AE8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186AE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7.2) Documents and records shall be organized logically within repositories to facilitate easy retrieval and navigation, with appropriate indexing and categorization.</w:t>
      </w:r>
    </w:p>
    <w:p w:rsidR="00186AE8" w:rsidRDefault="00186AE8" w:rsidP="00186AE8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86AE8" w:rsidRPr="00186AE8" w:rsidRDefault="00186AE8" w:rsidP="00186AE8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186AE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7.3) Backup and disaster recovery measures shall be implemented to safeguard against data loss or corruption.</w:t>
      </w:r>
    </w:p>
    <w:p w:rsidR="00186AE8" w:rsidRPr="006B2DEC" w:rsidRDefault="00186AE8" w:rsidP="006B2DEC">
      <w:pPr>
        <w:widowControl/>
        <w:autoSpaceDE/>
        <w:autoSpaceDN/>
        <w:spacing w:after="160" w:line="259" w:lineRule="auto"/>
        <w:contextualSpacing/>
        <w:jc w:val="both"/>
        <w:rPr>
          <w:rFonts w:cstheme="minorHAnsi"/>
        </w:rPr>
      </w:pPr>
    </w:p>
    <w:p w:rsidR="00C403C0" w:rsidRDefault="00C403C0" w:rsidP="00C403C0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9" w:name="_Toc202607480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8) </w:t>
      </w:r>
      <w:r w:rsidR="006F311B" w:rsidRPr="006F311B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Revision and Change Control</w:t>
      </w:r>
      <w:bookmarkEnd w:id="9"/>
    </w:p>
    <w:p w:rsidR="006F311B" w:rsidRDefault="006F311B" w:rsidP="006F311B">
      <w:pPr>
        <w:rPr>
          <w:lang w:val="en-GB" w:eastAsia="en-GB"/>
        </w:rPr>
      </w:pPr>
    </w:p>
    <w:p w:rsidR="007566C3" w:rsidRPr="007566C3" w:rsidRDefault="007566C3" w:rsidP="007566C3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7566C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8.1) A formal </w:t>
      </w:r>
      <w:r w:rsidRPr="007566C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change control process</w:t>
      </w:r>
      <w:r w:rsidRPr="007566C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shall be established to manage revisions and updates to documents and records, including the documentation of changes and the maintenance of revision history.</w:t>
      </w:r>
    </w:p>
    <w:p w:rsidR="007566C3" w:rsidRDefault="007566C3" w:rsidP="006F311B">
      <w:pPr>
        <w:rPr>
          <w:lang w:val="en-GB" w:eastAsia="en-GB"/>
        </w:rPr>
      </w:pPr>
    </w:p>
    <w:p w:rsidR="0070783B" w:rsidRPr="0070783B" w:rsidRDefault="0070783B" w:rsidP="0070783B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70783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8.2) Obsolete versions of documents and records shall be archived or removed from circulation to prevent unintended use and ensure users access the latest version.</w:t>
      </w:r>
    </w:p>
    <w:p w:rsidR="00DB7C35" w:rsidRPr="00FF2913" w:rsidRDefault="00DB7C35" w:rsidP="003E12AE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A02280" w:rsidRDefault="00A02280" w:rsidP="00A02280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0" w:name="_Toc202607481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9) </w:t>
      </w:r>
      <w:r w:rsidR="00E030F6" w:rsidRPr="00E030F6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Retention and Disposal</w:t>
      </w:r>
      <w:bookmarkEnd w:id="10"/>
    </w:p>
    <w:p w:rsidR="003E12AE" w:rsidRPr="003E12AE" w:rsidRDefault="003E12AE" w:rsidP="003E12AE"/>
    <w:p w:rsidR="00E030F6" w:rsidRPr="00E030F6" w:rsidRDefault="00E030F6" w:rsidP="00E030F6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E030F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9.1) Retention periods for documents and records shall be established based on legal, regulatory, operational, and business requirements, with clear guidelines for retention and disposal.</w:t>
      </w:r>
    </w:p>
    <w:p w:rsidR="003E12AE" w:rsidRPr="003E12AE" w:rsidRDefault="003E12AE" w:rsidP="003E12AE"/>
    <w:p w:rsidR="007818CD" w:rsidRPr="007818CD" w:rsidRDefault="007818CD" w:rsidP="007818CD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7818C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9.2) Documents and records shall be disposed of securely at the end of their retention period through methods such as shredding, secure deletion, or other approved means.</w:t>
      </w:r>
    </w:p>
    <w:p w:rsidR="003E12AE" w:rsidRPr="003E12AE" w:rsidRDefault="003E12AE" w:rsidP="003E12AE"/>
    <w:p w:rsidR="003E12AE" w:rsidRPr="003E12AE" w:rsidRDefault="003E12AE" w:rsidP="003E12AE"/>
    <w:p w:rsidR="003E12AE" w:rsidRDefault="003E12AE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Default="00A77CDB" w:rsidP="003E12AE"/>
    <w:p w:rsidR="00A77CDB" w:rsidRPr="003E12AE" w:rsidRDefault="00A77CDB" w:rsidP="003E12AE"/>
    <w:p w:rsidR="00A77CDB" w:rsidRDefault="00A77CDB" w:rsidP="00A77CDB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1" w:name="_Toc202607482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10) </w:t>
      </w:r>
      <w:r w:rsidRPr="00A77CDB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Continuous Improvement</w:t>
      </w:r>
      <w:bookmarkEnd w:id="11"/>
    </w:p>
    <w:p w:rsidR="003E12AE" w:rsidRDefault="003E12AE" w:rsidP="003E12AE"/>
    <w:p w:rsidR="00CD4F7A" w:rsidRDefault="00CD4F7A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10.1)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This document control policy</w:t>
      </w:r>
      <w:r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shall be periodically reviewed and updated to ensure its effectiveness, relevance, and alignment with </w:t>
      </w:r>
      <w:r w:rsidR="00EA2790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objectives and industry best practices.</w:t>
      </w:r>
    </w:p>
    <w:p w:rsidR="00CF1282" w:rsidRDefault="00CF1282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F1282" w:rsidRDefault="00CF1282" w:rsidP="00CF1282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CF1282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10.2) Feedback from employees, stakeholders, and external audits shall be solicited and considered for continuous improvement of the policy and associated procedures.</w:t>
      </w:r>
    </w:p>
    <w:p w:rsidR="001B676C" w:rsidRDefault="001B676C" w:rsidP="00CF1282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B676C" w:rsidRDefault="001B676C" w:rsidP="001B676C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2" w:name="_Toc202607483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11) </w:t>
      </w:r>
      <w:r w:rsidR="00D32EB4" w:rsidRPr="00D32EB4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Training and Awareness</w:t>
      </w:r>
      <w:bookmarkEnd w:id="12"/>
    </w:p>
    <w:p w:rsidR="001B676C" w:rsidRPr="00CF1282" w:rsidRDefault="001B676C" w:rsidP="00CF1282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32EB4" w:rsidRPr="00D32EB4" w:rsidRDefault="00D32EB4" w:rsidP="00D32EB4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D32EB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11.1) All employees shall receive training on this document control policy, including their roles and responsibilities in document management and compliance.</w:t>
      </w:r>
    </w:p>
    <w:p w:rsidR="00CF1282" w:rsidRDefault="00CF1282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D32EB4" w:rsidRPr="00D32EB4" w:rsidRDefault="00D32EB4" w:rsidP="00D32EB4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D32EB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11.2) Ongoing awareness campaigns and refresher training shall be conducted to reinforce the importance of document control and promote a culture of compliance within </w:t>
      </w:r>
      <w:r w:rsidRPr="00315AB9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="00315AB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</w:t>
      </w:r>
    </w:p>
    <w:p w:rsidR="00D32EB4" w:rsidRDefault="00D32EB4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D5169" w:rsidRDefault="004D5169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D5169" w:rsidRDefault="004D5169" w:rsidP="004D5169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3" w:name="_Toc202607484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12) </w:t>
      </w:r>
      <w:r w:rsidRPr="004D5169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Monitoring and Auditing</w:t>
      </w:r>
      <w:bookmarkEnd w:id="13"/>
    </w:p>
    <w:p w:rsidR="004D5169" w:rsidRPr="00CD4F7A" w:rsidRDefault="004D5169" w:rsidP="00CD4F7A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4044A" w:rsidRDefault="0004044A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04044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12.1) Regular audits and inspections shall be conducted to assess compliance with this policy and associated procedures, with non-conformances addressed through corrective actions and preventive measures.</w:t>
      </w:r>
    </w:p>
    <w:p w:rsidR="0004044A" w:rsidRDefault="0004044A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04044A" w:rsidRPr="0004044A" w:rsidRDefault="0004044A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04044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12.2) Audit findings and corrective actions shall be documented and monitored to ensure effective resolution and continual improvement of document control practices.</w:t>
      </w:r>
    </w:p>
    <w:p w:rsidR="0004044A" w:rsidRPr="0004044A" w:rsidRDefault="0004044A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3E12AE" w:rsidRPr="003E12AE" w:rsidRDefault="003E12AE" w:rsidP="003E12AE"/>
    <w:p w:rsidR="003E12AE" w:rsidRDefault="003E12AE" w:rsidP="003E12AE">
      <w:pPr>
        <w:tabs>
          <w:tab w:val="left" w:pos="8100"/>
        </w:tabs>
      </w:pPr>
      <w:r>
        <w:tab/>
      </w:r>
    </w:p>
    <w:p w:rsidR="00405841" w:rsidRPr="003E12AE" w:rsidRDefault="003E12AE" w:rsidP="003E12AE">
      <w:pPr>
        <w:tabs>
          <w:tab w:val="left" w:pos="8100"/>
        </w:tabs>
        <w:sectPr w:rsidR="00405841" w:rsidRPr="003E12AE" w:rsidSect="00D049FE">
          <w:pgSz w:w="11910" w:h="16840"/>
          <w:pgMar w:top="1418" w:right="284" w:bottom="284" w:left="284" w:header="567" w:footer="567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>
        <w:tab/>
      </w:r>
    </w:p>
    <w:p w:rsidR="0000254B" w:rsidRDefault="00935352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w:lastRenderedPageBreak/>
        <w:pict>
          <v:group id="Group 23" o:spid="_x0000_s1043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<v:shape id="Image 24" o:spid="_x0000_s1050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<v:imagedata r:id="rId11" o:title=""/>
            </v:shape>
            <v:shape id="Graphic 25" o:spid="_x0000_s1049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<v:path arrowok="t"/>
            </v:shape>
            <v:shape id="Graphic 26" o:spid="_x0000_s1048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27" o:spid="_x0000_s1047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<v:path arrowok="t"/>
            </v:shape>
            <v:shape id="Graphic 28" o:spid="_x0000_s1046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<v:path arrowok="t"/>
            </v:shape>
            <v:shape id="Graphic 29" o:spid="_x0000_s1045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adj="0,,0" path="m2193569,34417l2164219,1016,2159152,,,,,79349r2159152,l2192566,49999r1003,-5054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31" o:spid="_x0000_s1044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<v:imagedata r:id="rId10" o:title=""/>
            </v:shape>
            <w10:wrap anchorx="page" anchory="page"/>
          </v:group>
        </w:pict>
      </w:r>
    </w:p>
    <w:p w:rsidR="0000254B" w:rsidRPr="005D6011" w:rsidRDefault="00935352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164CB0">
          <w:pgSz w:w="11910" w:h="16840"/>
          <w:pgMar w:top="540" w:right="425" w:bottom="280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w:pict>
          <v:rect id="_x0000_s1060" style="position:absolute;margin-left:213.4pt;margin-top:660.6pt;width:199.45pt;height:16.95pt;z-index:487513088"/>
        </w:pict>
      </w:r>
      <w:r>
        <w:rPr>
          <w:noProof/>
          <w:lang w:val="en-IN" w:eastAsia="en-IN"/>
        </w:rPr>
        <w:pict>
          <v:shape id="_x0000_s1042" type="#_x0000_t202" style="position:absolute;margin-left:.45pt;margin-top:470.25pt;width:561pt;height:163.8pt;z-index:25168844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">
            <v:textbox>
              <w:txbxContent>
                <w:p w:rsidR="000503DD" w:rsidRPr="000503DD" w:rsidRDefault="00935352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3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https://www.linkedin.com/in/aj57/</w:t>
                    </w:r>
                  </w:hyperlink>
                </w:p>
                <w:p w:rsidR="005E4D0C" w:rsidRPr="000503DD" w:rsidRDefault="00935352">
                  <w:pPr>
                    <w:rPr>
                      <w:rStyle w:val="Hyperlink"/>
                      <w:rFonts w:ascii="Arial" w:hAnsi="Arial" w:cs="Arial"/>
                      <w:b/>
                      <w:w w:val="80"/>
                      <w:sz w:val="36"/>
                      <w:szCs w:val="36"/>
                    </w:rPr>
                  </w:pPr>
                  <w:hyperlink r:id="rId14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https://www.linkedin.com/company/securecybergates</w:t>
                    </w:r>
                  </w:hyperlink>
                </w:p>
                <w:p w:rsidR="001003D9" w:rsidRDefault="000503D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503DD"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  <w:t xml:space="preserve">https://securecybergates.com/services </w:t>
                  </w:r>
                </w:p>
                <w:p w:rsidR="0009406D" w:rsidRPr="0009406D" w:rsidRDefault="00935352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5" w:history="1">
                    <w:r w:rsidR="0009406D" w:rsidRPr="0009406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https://www.youtube.com/@SECURECYBERGATES</w:t>
                    </w:r>
                  </w:hyperlink>
                </w:p>
                <w:p w:rsidR="001003D9" w:rsidRPr="000503DD" w:rsidRDefault="00935352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6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https://hackerone.com/crypto-khan</w:t>
                    </w:r>
                  </w:hyperlink>
                </w:p>
                <w:p w:rsidR="001003D9" w:rsidRPr="000503DD" w:rsidRDefault="00935352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7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https://x.com/securecybergate</w:t>
                    </w:r>
                  </w:hyperlink>
                </w:p>
                <w:p w:rsidR="001003D9" w:rsidRPr="000503DD" w:rsidRDefault="00935352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8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securecybergates@gmail.com</w:t>
                    </w:r>
                  </w:hyperlink>
                </w:p>
              </w:txbxContent>
            </v:textbox>
            <w10:wrap type="square" anchorx="margin"/>
          </v:shape>
        </w:pict>
      </w:r>
      <w:r>
        <w:rPr>
          <w:noProof/>
          <w:sz w:val="92"/>
          <w:lang w:val="en-IN" w:eastAsia="en-IN"/>
        </w:rPr>
        <w:pict>
          <v:shape id="_x0000_s1041" type="#_x0000_t202" style="position:absolute;margin-left:-13.45pt;margin-top:190.1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">
            <v:textbox style="mso-fit-shape-to-text:t">
              <w:txbxContent>
                <w:p w:rsidR="001003D9" w:rsidRPr="001003D9" w:rsidRDefault="001003D9" w:rsidP="001003D9">
                  <w:pPr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THANK</w:t>
                  </w:r>
                  <w:r w:rsidRPr="001003D9">
                    <w:rPr>
                      <w:rFonts w:ascii="Arial Black" w:hAnsi="Arial Black"/>
                      <w:b/>
                      <w:spacing w:val="-4"/>
                      <w:w w:val="80"/>
                      <w:sz w:val="56"/>
                    </w:rPr>
                    <w:t>YOU!</w:t>
                  </w:r>
                </w:p>
                <w:p w:rsidR="001003D9" w:rsidRPr="001003D9" w:rsidRDefault="001003D9" w:rsidP="001003D9">
                  <w:pPr>
                    <w:spacing w:line="206" w:lineRule="auto"/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 xml:space="preserve">FOR </w:t>
                  </w:r>
                  <w:r w:rsidR="00121F49">
                    <w:rPr>
                      <w:rFonts w:ascii="Arial Black" w:hAnsi="Arial Black"/>
                      <w:b/>
                      <w:w w:val="75"/>
                      <w:sz w:val="56"/>
                    </w:rPr>
                    <w:t>CYBER-</w:t>
                  </w: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SECURITY RELATED UPDATES, KINDLY FOLLOW BELOW PAGES...</w:t>
                  </w:r>
                </w:p>
                <w:p w:rsidR="001003D9" w:rsidRPr="001003D9" w:rsidRDefault="001003D9">
                  <w:pPr>
                    <w:rPr>
                      <w:rFonts w:ascii="Arial Black" w:hAnsi="Arial Black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59" o:spid="_x0000_s1034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<v:shape id="Graphic 11" o:spid="_x0000_s1040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<v:path arrowok="t"/>
            </v:shape>
            <v:shape id="Graphic 12" o:spid="_x0000_s1039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<v:fill opacity="13107f"/>
              <v:path arrowok="t"/>
            </v:shape>
            <v:shape id="Graphic 13" o:spid="_x0000_s1038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<v:path arrowok="t"/>
            </v:shape>
            <v:shape id="Graphic 14" o:spid="_x0000_s1037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6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<v:path arrowok="t"/>
            </v:shape>
            <v:shape id="Image 17" o:spid="_x0000_s1035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<v:imagedata r:id="rId10" o:title=""/>
            </v:shape>
            <w10:wrap anchorx="page" anchory="page"/>
          </v:group>
        </w:pic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52" w:rsidRDefault="00935352" w:rsidP="00405841">
      <w:r>
        <w:separator/>
      </w:r>
    </w:p>
  </w:endnote>
  <w:endnote w:type="continuationSeparator" w:id="0">
    <w:p w:rsidR="00935352" w:rsidRDefault="00935352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Pr="005C1CF2" w:rsidRDefault="00935352" w:rsidP="003E12AE">
    <w:pPr>
      <w:pStyle w:val="Header"/>
      <w:jc w:val="center"/>
    </w:pPr>
    <w:hyperlink r:id="rId1" w:history="1">
      <w:r w:rsidR="008D47B3" w:rsidRPr="005C1CF2">
        <w:rPr>
          <w:rStyle w:val="Hyperlink"/>
          <w:u w:val="none"/>
        </w:rPr>
        <w:t>https://securecybergates.com/</w:t>
      </w:r>
    </w:hyperlink>
    <w:r w:rsidR="005C1CF2" w:rsidRPr="005C1CF2">
      <w:rPr>
        <w:rStyle w:val="Hyperlink"/>
        <w:u w:val="none"/>
      </w:rPr>
      <w:t xml:space="preserve">                                                                  </w:t>
    </w:r>
    <w:hyperlink r:id="rId2" w:history="1">
      <w:r w:rsidR="008D47B3" w:rsidRPr="005C1CF2">
        <w:rPr>
          <w:rStyle w:val="Hyperlink"/>
          <w:u w:val="none"/>
        </w:rPr>
        <w:t>https://www.linkedin.com/in/aj57/</w:t>
      </w:r>
    </w:hyperlink>
  </w:p>
  <w:p w:rsidR="003E12AE" w:rsidRDefault="003E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52" w:rsidRDefault="00935352" w:rsidP="00405841">
      <w:r>
        <w:separator/>
      </w:r>
    </w:p>
  </w:footnote>
  <w:footnote w:type="continuationSeparator" w:id="0">
    <w:p w:rsidR="00935352" w:rsidRDefault="00935352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935352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24830" o:spid="_x0000_s2052" type="#_x0000_t136" style="position:absolute;left:0;text-align:left;margin-left:0;margin-top:0;width:797.6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E31"/>
    <w:multiLevelType w:val="hybridMultilevel"/>
    <w:tmpl w:val="E28A4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7BC5"/>
    <w:multiLevelType w:val="hybridMultilevel"/>
    <w:tmpl w:val="292AA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5EBC"/>
    <w:multiLevelType w:val="hybridMultilevel"/>
    <w:tmpl w:val="371C85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B4D4C"/>
    <w:multiLevelType w:val="hybridMultilevel"/>
    <w:tmpl w:val="64381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A06CA"/>
    <w:multiLevelType w:val="hybridMultilevel"/>
    <w:tmpl w:val="423C7A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37326"/>
    <w:multiLevelType w:val="hybridMultilevel"/>
    <w:tmpl w:val="95869E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57DF8"/>
    <w:multiLevelType w:val="hybridMultilevel"/>
    <w:tmpl w:val="D22200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652D"/>
    <w:multiLevelType w:val="hybridMultilevel"/>
    <w:tmpl w:val="5A0AB1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2A0B"/>
    <w:multiLevelType w:val="hybridMultilevel"/>
    <w:tmpl w:val="20D291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0D03"/>
    <w:multiLevelType w:val="multilevel"/>
    <w:tmpl w:val="E0023B44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EE6B87"/>
    <w:multiLevelType w:val="hybridMultilevel"/>
    <w:tmpl w:val="F4D08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3C07"/>
    <w:multiLevelType w:val="hybridMultilevel"/>
    <w:tmpl w:val="3FF8A0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254B"/>
    <w:rsid w:val="0000254B"/>
    <w:rsid w:val="000167F8"/>
    <w:rsid w:val="0002087E"/>
    <w:rsid w:val="000255EE"/>
    <w:rsid w:val="0004044A"/>
    <w:rsid w:val="000503DD"/>
    <w:rsid w:val="000611AE"/>
    <w:rsid w:val="00085E9A"/>
    <w:rsid w:val="0009406D"/>
    <w:rsid w:val="000A10E1"/>
    <w:rsid w:val="000A1AD8"/>
    <w:rsid w:val="000E18E4"/>
    <w:rsid w:val="000F0348"/>
    <w:rsid w:val="000F384C"/>
    <w:rsid w:val="000F4BB1"/>
    <w:rsid w:val="001003D9"/>
    <w:rsid w:val="001151EE"/>
    <w:rsid w:val="00121F49"/>
    <w:rsid w:val="00142B93"/>
    <w:rsid w:val="00164CB0"/>
    <w:rsid w:val="00166F7B"/>
    <w:rsid w:val="00176150"/>
    <w:rsid w:val="00186AE8"/>
    <w:rsid w:val="0019561A"/>
    <w:rsid w:val="001A43DB"/>
    <w:rsid w:val="001B676C"/>
    <w:rsid w:val="001E3919"/>
    <w:rsid w:val="001F4BA9"/>
    <w:rsid w:val="001F5E47"/>
    <w:rsid w:val="002125BD"/>
    <w:rsid w:val="00216EEB"/>
    <w:rsid w:val="00225322"/>
    <w:rsid w:val="00271C87"/>
    <w:rsid w:val="00281FBC"/>
    <w:rsid w:val="002835E1"/>
    <w:rsid w:val="002A012C"/>
    <w:rsid w:val="002C3DBF"/>
    <w:rsid w:val="002C6AC9"/>
    <w:rsid w:val="002E6544"/>
    <w:rsid w:val="003030D0"/>
    <w:rsid w:val="00307165"/>
    <w:rsid w:val="00315AB9"/>
    <w:rsid w:val="00315F93"/>
    <w:rsid w:val="00323ED5"/>
    <w:rsid w:val="00333724"/>
    <w:rsid w:val="00343255"/>
    <w:rsid w:val="003448CD"/>
    <w:rsid w:val="003502E3"/>
    <w:rsid w:val="00370FDD"/>
    <w:rsid w:val="00397612"/>
    <w:rsid w:val="003A67CA"/>
    <w:rsid w:val="003B7A07"/>
    <w:rsid w:val="003D3D80"/>
    <w:rsid w:val="003D5044"/>
    <w:rsid w:val="003E12AE"/>
    <w:rsid w:val="003E2BCA"/>
    <w:rsid w:val="003E5068"/>
    <w:rsid w:val="003F287E"/>
    <w:rsid w:val="00405841"/>
    <w:rsid w:val="00416D87"/>
    <w:rsid w:val="00431358"/>
    <w:rsid w:val="0046411B"/>
    <w:rsid w:val="00471631"/>
    <w:rsid w:val="004B4145"/>
    <w:rsid w:val="004C287B"/>
    <w:rsid w:val="004D5169"/>
    <w:rsid w:val="004E0F18"/>
    <w:rsid w:val="004E4A4A"/>
    <w:rsid w:val="004E4A79"/>
    <w:rsid w:val="004F129E"/>
    <w:rsid w:val="004F7D40"/>
    <w:rsid w:val="00533A9F"/>
    <w:rsid w:val="005459BA"/>
    <w:rsid w:val="00565A36"/>
    <w:rsid w:val="005709B3"/>
    <w:rsid w:val="0058291C"/>
    <w:rsid w:val="00592386"/>
    <w:rsid w:val="005A7C03"/>
    <w:rsid w:val="005B0AD8"/>
    <w:rsid w:val="005B1D17"/>
    <w:rsid w:val="005C1CF2"/>
    <w:rsid w:val="005D6011"/>
    <w:rsid w:val="005E4D0C"/>
    <w:rsid w:val="005F7801"/>
    <w:rsid w:val="00605991"/>
    <w:rsid w:val="006101B6"/>
    <w:rsid w:val="006135C7"/>
    <w:rsid w:val="00616F1A"/>
    <w:rsid w:val="00620076"/>
    <w:rsid w:val="00623562"/>
    <w:rsid w:val="00630EA6"/>
    <w:rsid w:val="00636CB9"/>
    <w:rsid w:val="0064114F"/>
    <w:rsid w:val="00673BEC"/>
    <w:rsid w:val="00676BF5"/>
    <w:rsid w:val="006B2DEC"/>
    <w:rsid w:val="006C1BF1"/>
    <w:rsid w:val="006C4896"/>
    <w:rsid w:val="006D6E5C"/>
    <w:rsid w:val="006F024A"/>
    <w:rsid w:val="006F1466"/>
    <w:rsid w:val="006F2FA6"/>
    <w:rsid w:val="006F311B"/>
    <w:rsid w:val="0070783B"/>
    <w:rsid w:val="007226E4"/>
    <w:rsid w:val="00724662"/>
    <w:rsid w:val="007252E7"/>
    <w:rsid w:val="00740DCC"/>
    <w:rsid w:val="0074571F"/>
    <w:rsid w:val="007566C3"/>
    <w:rsid w:val="007818CD"/>
    <w:rsid w:val="0079747C"/>
    <w:rsid w:val="007A3EE9"/>
    <w:rsid w:val="007A6F44"/>
    <w:rsid w:val="007F18D9"/>
    <w:rsid w:val="00823304"/>
    <w:rsid w:val="008263B8"/>
    <w:rsid w:val="00831954"/>
    <w:rsid w:val="008442C2"/>
    <w:rsid w:val="00866A1E"/>
    <w:rsid w:val="00871E45"/>
    <w:rsid w:val="00892892"/>
    <w:rsid w:val="008A51C7"/>
    <w:rsid w:val="008D47B3"/>
    <w:rsid w:val="00913F16"/>
    <w:rsid w:val="00920507"/>
    <w:rsid w:val="00935352"/>
    <w:rsid w:val="0094115D"/>
    <w:rsid w:val="009602C2"/>
    <w:rsid w:val="009C59CE"/>
    <w:rsid w:val="009E12B3"/>
    <w:rsid w:val="009E180A"/>
    <w:rsid w:val="009E2E98"/>
    <w:rsid w:val="009F391F"/>
    <w:rsid w:val="009F3F0C"/>
    <w:rsid w:val="00A02280"/>
    <w:rsid w:val="00A04F5E"/>
    <w:rsid w:val="00A14560"/>
    <w:rsid w:val="00A404DD"/>
    <w:rsid w:val="00A477E7"/>
    <w:rsid w:val="00A65E57"/>
    <w:rsid w:val="00A77CDB"/>
    <w:rsid w:val="00A82740"/>
    <w:rsid w:val="00AB6FE0"/>
    <w:rsid w:val="00AE2E93"/>
    <w:rsid w:val="00B01D26"/>
    <w:rsid w:val="00B1038D"/>
    <w:rsid w:val="00B3570D"/>
    <w:rsid w:val="00B76752"/>
    <w:rsid w:val="00BB4E63"/>
    <w:rsid w:val="00BC2691"/>
    <w:rsid w:val="00BD086D"/>
    <w:rsid w:val="00C17A45"/>
    <w:rsid w:val="00C2236F"/>
    <w:rsid w:val="00C403C0"/>
    <w:rsid w:val="00C422A9"/>
    <w:rsid w:val="00C652F6"/>
    <w:rsid w:val="00C82698"/>
    <w:rsid w:val="00C830E3"/>
    <w:rsid w:val="00C8413F"/>
    <w:rsid w:val="00C85434"/>
    <w:rsid w:val="00CD3A3B"/>
    <w:rsid w:val="00CD4F7A"/>
    <w:rsid w:val="00CE3BAF"/>
    <w:rsid w:val="00CF1282"/>
    <w:rsid w:val="00D01D9E"/>
    <w:rsid w:val="00D049FE"/>
    <w:rsid w:val="00D14B7C"/>
    <w:rsid w:val="00D16149"/>
    <w:rsid w:val="00D25A80"/>
    <w:rsid w:val="00D25F26"/>
    <w:rsid w:val="00D30375"/>
    <w:rsid w:val="00D32E35"/>
    <w:rsid w:val="00D32EB4"/>
    <w:rsid w:val="00D52F87"/>
    <w:rsid w:val="00D7135A"/>
    <w:rsid w:val="00D91C1B"/>
    <w:rsid w:val="00DB7C35"/>
    <w:rsid w:val="00DE6AD3"/>
    <w:rsid w:val="00E030F6"/>
    <w:rsid w:val="00E10DF1"/>
    <w:rsid w:val="00E12488"/>
    <w:rsid w:val="00E20903"/>
    <w:rsid w:val="00E26681"/>
    <w:rsid w:val="00E317B4"/>
    <w:rsid w:val="00E425CB"/>
    <w:rsid w:val="00E47460"/>
    <w:rsid w:val="00E53C11"/>
    <w:rsid w:val="00E67686"/>
    <w:rsid w:val="00E856C7"/>
    <w:rsid w:val="00EA2790"/>
    <w:rsid w:val="00EB6C56"/>
    <w:rsid w:val="00F025CF"/>
    <w:rsid w:val="00F20002"/>
    <w:rsid w:val="00F2535D"/>
    <w:rsid w:val="00F377CB"/>
    <w:rsid w:val="00F60591"/>
    <w:rsid w:val="00F911B6"/>
    <w:rsid w:val="00FA6EF0"/>
    <w:rsid w:val="00FB5063"/>
    <w:rsid w:val="00FE29CF"/>
    <w:rsid w:val="00FE30D7"/>
    <w:rsid w:val="00FF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</o:shapedefaults>
    <o:shapelayout v:ext="edit">
      <o:idmap v:ext="edit" data="1"/>
    </o:shapelayout>
  </w:shapeDefaults>
  <w:decimalSymbol w:val="."/>
  <w:listSeparator w:val=","/>
  <w15:docId w15:val="{ABFE6918-7822-4462-9E58-EDACF674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5322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086D"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BD086D"/>
  </w:style>
  <w:style w:type="paragraph" w:customStyle="1" w:styleId="TableParagraph">
    <w:name w:val="Table Paragraph"/>
    <w:basedOn w:val="Normal"/>
    <w:uiPriority w:val="1"/>
    <w:qFormat/>
    <w:rsid w:val="00BD086D"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F1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inkedin.com/in/aj57/" TargetMode="External"/><Relationship Id="rId18" Type="http://schemas.openxmlformats.org/officeDocument/2006/relationships/hyperlink" Target="mailto:SECURECYBERGAT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aj57/" TargetMode="External"/><Relationship Id="rId17" Type="http://schemas.openxmlformats.org/officeDocument/2006/relationships/hyperlink" Target="HTTPS://X.COM/SECURECYBERGA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CKERONE.COM/CRYPTO-KH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SECURECYBERGATE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inkedin.com/company/securecybergat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660E-68BD-4230-A8FF-0036FB98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[SecureCyberGates.com]</dc:creator>
  <cp:keywords>DAGoYUlo7fQ,BAFvACZi0GA,0</cp:keywords>
  <cp:lastModifiedBy>AJ KHAN</cp:lastModifiedBy>
  <cp:revision>120</cp:revision>
  <cp:lastPrinted>2025-07-05T06:01:00Z</cp:lastPrinted>
  <dcterms:created xsi:type="dcterms:W3CDTF">2025-05-25T08:53:00Z</dcterms:created>
  <dcterms:modified xsi:type="dcterms:W3CDTF">2025-07-05T06:02:00Z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