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2B6034"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85pt;margin-top:262.3pt;width:565.8pt;height:149.4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w:txbxContent>
                <w:p w:rsidR="00405841" w:rsidRPr="00CD4F7A" w:rsidRDefault="004209A7" w:rsidP="0090587D">
                  <w:pPr>
                    <w:jc w:val="center"/>
                    <w:rPr>
                      <w:rFonts w:ascii="Arial Black" w:hAnsi="Arial Black"/>
                      <w:sz w:val="96"/>
                      <w:szCs w:val="96"/>
                      <w:lang w:val="en-IN"/>
                    </w:rPr>
                  </w:pPr>
                  <w:r>
                    <w:rPr>
                      <w:rFonts w:ascii="Arial Black" w:hAnsi="Arial Black"/>
                      <w:sz w:val="96"/>
                      <w:szCs w:val="96"/>
                      <w:lang w:val="en-IN"/>
                    </w:rPr>
                    <w:t xml:space="preserve">CODE OF CONDUCT </w:t>
                  </w:r>
                  <w:r w:rsidR="00CD4F7A" w:rsidRPr="00CD4F7A">
                    <w:rPr>
                      <w:rFonts w:ascii="Arial Black" w:hAnsi="Arial Black"/>
                      <w:sz w:val="96"/>
                      <w:szCs w:val="96"/>
                      <w:lang w:val="en-IN"/>
                    </w:rPr>
                    <w:t>POLICY</w:t>
                  </w:r>
                </w:p>
              </w:txbxContent>
            </v:textbox>
            <w10:wrap type="square" anchorx="margin"/>
          </v:shape>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8" o:title=""/>
            </v:shape>
            <w10:wrap anchorx="page" anchory="page"/>
          </v:group>
        </w:pict>
      </w:r>
      <w:r>
        <w:rPr>
          <w:rFonts w:ascii="Times New Roman"/>
          <w:b w:val="0"/>
          <w:noProof/>
          <w:sz w:val="17"/>
          <w:lang w:val="en-IN" w:eastAsia="en-IN"/>
        </w:rPr>
        <w:pict>
          <v:group id="Group 1" o:spid="_x0000_s1051" style="position:absolute;left:0;text-align:left;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9"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8" o:title=""/>
            </v:shape>
            <w10:wrap anchorx="page" anchory="page"/>
          </v:group>
        </w:pict>
      </w:r>
    </w:p>
    <w:p w:rsidR="0000254B" w:rsidRDefault="0000254B">
      <w:pPr>
        <w:pStyle w:val="BodyText"/>
        <w:rPr>
          <w:rFonts w:ascii="Times New Roman"/>
          <w:b w:val="0"/>
          <w:sz w:val="17"/>
        </w:rPr>
        <w:sectPr w:rsidR="0000254B" w:rsidSect="00164CB0">
          <w:headerReference w:type="default" r:id="rId10"/>
          <w:footerReference w:type="default" r:id="rId11"/>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A404DD" w:rsidP="001B6290">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w:t>
            </w:r>
            <w:r w:rsidR="004209A7">
              <w:rPr>
                <w:rFonts w:ascii="Arial" w:eastAsiaTheme="minorEastAsia" w:hAnsi="Arial" w:cs="Arial"/>
                <w:noProof/>
                <w:color w:val="000000"/>
                <w:lang w:eastAsia="en-IN" w:bidi="hi-IN"/>
              </w:rPr>
              <w:t>G/COC/014</w:t>
            </w:r>
            <w:r w:rsidR="00A82740" w:rsidRPr="00A82740">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1B6290">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352AF5" w:rsidP="001B6290">
            <w:pPr>
              <w:pStyle w:val="NoSpacing"/>
              <w:rPr>
                <w:rFonts w:ascii="Arial" w:hAnsi="Arial" w:cs="Arial"/>
                <w:lang w:val="en-GB" w:eastAsia="en-GB"/>
              </w:rPr>
            </w:pPr>
            <w:r w:rsidRPr="00352AF5">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1B6290">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1B6290">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1B6290">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Author</w:t>
            </w:r>
          </w:p>
        </w:tc>
        <w:tc>
          <w:tcPr>
            <w:tcW w:w="8505" w:type="dxa"/>
          </w:tcPr>
          <w:p w:rsidR="00C830E3" w:rsidRPr="00C830E3" w:rsidRDefault="002B6034" w:rsidP="00C830E3">
            <w:pPr>
              <w:rPr>
                <w:rFonts w:ascii="Arial" w:hAnsi="Arial" w:cs="Arial"/>
                <w:sz w:val="18"/>
                <w:szCs w:val="18"/>
              </w:rPr>
            </w:pPr>
            <w:hyperlink r:id="rId12" w:history="1">
              <w:r w:rsidR="00C830E3" w:rsidRPr="00352AF5">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352AF5" w:rsidP="001B6290">
            <w:pPr>
              <w:rPr>
                <w:rFonts w:ascii="Arial" w:eastAsiaTheme="minorHAnsi" w:hAnsi="Arial" w:cs="Arial"/>
                <w:szCs w:val="20"/>
                <w:lang w:val="en-GB" w:eastAsia="en-GB"/>
              </w:rPr>
            </w:pPr>
            <w:r w:rsidRPr="00352AF5">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352AF5" w:rsidP="001B6290">
            <w:pPr>
              <w:rPr>
                <w:rFonts w:ascii="Arial" w:eastAsiaTheme="minorHAnsi" w:hAnsi="Arial" w:cs="Arial"/>
                <w:szCs w:val="20"/>
                <w:lang w:val="en-GB" w:eastAsia="en-GB"/>
              </w:rPr>
            </w:pPr>
            <w:r w:rsidRPr="00352AF5">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1B6290">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1B6290">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352AF5" w:rsidP="001B6290">
            <w:pPr>
              <w:rPr>
                <w:rFonts w:ascii="Arial" w:eastAsiaTheme="minorHAnsi" w:hAnsi="Arial" w:cs="Arial"/>
                <w:szCs w:val="20"/>
                <w:lang w:val="en-GB" w:eastAsia="en-GB"/>
              </w:rPr>
            </w:pPr>
            <w:r w:rsidRPr="00352AF5">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352AF5" w:rsidP="001B6290">
            <w:pPr>
              <w:rPr>
                <w:rFonts w:ascii="Arial" w:eastAsiaTheme="minorHAnsi" w:hAnsi="Arial" w:cs="Arial"/>
                <w:szCs w:val="20"/>
                <w:lang w:val="en-GB" w:eastAsia="en-GB"/>
              </w:rPr>
            </w:pPr>
            <w:r w:rsidRPr="00352AF5">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1B6290">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352AF5" w:rsidP="001B6290">
            <w:pPr>
              <w:rPr>
                <w:rFonts w:ascii="Arial" w:eastAsiaTheme="minorHAnsi" w:hAnsi="Arial" w:cs="Arial"/>
                <w:szCs w:val="20"/>
                <w:lang w:val="en-GB" w:eastAsia="en-GB"/>
              </w:rPr>
            </w:pPr>
            <w:r w:rsidRPr="00352AF5">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352AF5" w:rsidP="001B6290">
            <w:pPr>
              <w:rPr>
                <w:rFonts w:ascii="Arial" w:eastAsiaTheme="minorHAnsi" w:hAnsi="Arial" w:cs="Arial"/>
                <w:szCs w:val="20"/>
                <w:lang w:val="en-GB" w:eastAsia="en-GB"/>
              </w:rPr>
            </w:pPr>
            <w:r w:rsidRPr="00352AF5">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41"/>
        <w:gridCol w:w="5698"/>
      </w:tblGrid>
      <w:tr w:rsidR="00D25A80" w:rsidRPr="0056307B" w:rsidTr="00E67686">
        <w:trPr>
          <w:trHeight w:val="339"/>
        </w:trPr>
        <w:tc>
          <w:tcPr>
            <w:tcW w:w="1526" w:type="dxa"/>
            <w:shd w:val="clear" w:color="auto" w:fill="99FF99"/>
          </w:tcPr>
          <w:p w:rsidR="00D25A80" w:rsidRDefault="00D25A80" w:rsidP="001B6290">
            <w:pPr>
              <w:widowControl/>
              <w:autoSpaceDE/>
              <w:autoSpaceDN/>
              <w:rPr>
                <w:rFonts w:ascii="Arial" w:hAnsi="Arial" w:cs="Arial"/>
                <w:b/>
                <w:bCs/>
                <w:lang w:val="en-GB" w:eastAsia="en-GB"/>
              </w:rPr>
            </w:pPr>
            <w:r>
              <w:rPr>
                <w:rFonts w:ascii="Arial" w:hAnsi="Arial" w:cs="Arial"/>
                <w:b/>
                <w:bCs/>
                <w:lang w:val="en-GB" w:eastAsia="en-GB"/>
              </w:rPr>
              <w:t>Date</w:t>
            </w:r>
          </w:p>
        </w:tc>
        <w:tc>
          <w:tcPr>
            <w:tcW w:w="3941"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E67686">
        <w:trPr>
          <w:trHeight w:val="240"/>
        </w:trPr>
        <w:tc>
          <w:tcPr>
            <w:tcW w:w="1526" w:type="dxa"/>
          </w:tcPr>
          <w:p w:rsidR="00D25A80" w:rsidRDefault="00B95548" w:rsidP="001B6290">
            <w:pPr>
              <w:rPr>
                <w:rFonts w:ascii="Arial" w:eastAsiaTheme="minorHAnsi" w:hAnsi="Arial" w:cs="Arial"/>
                <w:szCs w:val="20"/>
                <w:lang w:val="en-GB" w:eastAsia="en-GB"/>
              </w:rPr>
            </w:pPr>
            <w:r w:rsidRPr="00B95548">
              <w:rPr>
                <w:rFonts w:ascii="Arial" w:hAnsi="Arial" w:cs="Arial"/>
                <w:lang w:val="en-GB" w:eastAsia="en-GB"/>
              </w:rPr>
              <w:t>30-Jul-2025</w:t>
            </w: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1B6290">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087543">
              <w:rPr>
                <w:rFonts w:ascii="Arial" w:eastAsiaTheme="minorHAnsi" w:hAnsi="Arial" w:cs="Arial"/>
                <w:szCs w:val="20"/>
                <w:lang w:val="en-GB" w:eastAsia="en-GB"/>
              </w:rPr>
              <w:t>SCG/S2RAS/113/1.0</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Pr>
                <w:rFonts w:ascii="Arial" w:eastAsiaTheme="minorHAnsi" w:hAnsi="Arial" w:cs="Arial"/>
                <w:szCs w:val="20"/>
                <w:lang w:val="en-GB" w:eastAsia="en-GB"/>
              </w:rPr>
              <w:t>SOC2 Asset Scope</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4A4C97"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1956821" w:history="1">
            <w:r w:rsidR="004A4C97" w:rsidRPr="00A47FB5">
              <w:rPr>
                <w:rStyle w:val="Hyperlink"/>
                <w:rFonts w:ascii="Arial Black" w:eastAsia="Times New Roman" w:hAnsi="Arial Black" w:cstheme="minorHAnsi"/>
                <w:b/>
                <w:noProof/>
                <w:lang w:val="en-GB" w:eastAsia="en-GB"/>
              </w:rPr>
              <w:t>1) Objective</w:t>
            </w:r>
            <w:r w:rsidR="004A4C97">
              <w:rPr>
                <w:noProof/>
                <w:webHidden/>
              </w:rPr>
              <w:tab/>
            </w:r>
            <w:r w:rsidR="004A4C97">
              <w:rPr>
                <w:noProof/>
                <w:webHidden/>
              </w:rPr>
              <w:fldChar w:fldCharType="begin"/>
            </w:r>
            <w:r w:rsidR="004A4C97">
              <w:rPr>
                <w:noProof/>
                <w:webHidden/>
              </w:rPr>
              <w:instrText xml:space="preserve"> PAGEREF _Toc201956821 \h </w:instrText>
            </w:r>
            <w:r w:rsidR="004A4C97">
              <w:rPr>
                <w:noProof/>
                <w:webHidden/>
              </w:rPr>
            </w:r>
            <w:r w:rsidR="004A4C97">
              <w:rPr>
                <w:noProof/>
                <w:webHidden/>
              </w:rPr>
              <w:fldChar w:fldCharType="separate"/>
            </w:r>
            <w:r w:rsidR="00134E0E">
              <w:rPr>
                <w:noProof/>
                <w:webHidden/>
              </w:rPr>
              <w:t>6</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22" w:history="1">
            <w:r w:rsidR="004A4C97" w:rsidRPr="00A47FB5">
              <w:rPr>
                <w:rStyle w:val="Hyperlink"/>
                <w:rFonts w:ascii="Arial Black" w:eastAsia="Times New Roman" w:hAnsi="Arial Black" w:cstheme="minorHAnsi"/>
                <w:b/>
                <w:noProof/>
                <w:lang w:val="en-GB" w:eastAsia="en-GB"/>
              </w:rPr>
              <w:t>2) Roles &amp;Responsibilities</w:t>
            </w:r>
            <w:r w:rsidR="004A4C97">
              <w:rPr>
                <w:noProof/>
                <w:webHidden/>
              </w:rPr>
              <w:tab/>
            </w:r>
            <w:r w:rsidR="004A4C97">
              <w:rPr>
                <w:noProof/>
                <w:webHidden/>
              </w:rPr>
              <w:fldChar w:fldCharType="begin"/>
            </w:r>
            <w:r w:rsidR="004A4C97">
              <w:rPr>
                <w:noProof/>
                <w:webHidden/>
              </w:rPr>
              <w:instrText xml:space="preserve"> PAGEREF _Toc201956822 \h </w:instrText>
            </w:r>
            <w:r w:rsidR="004A4C97">
              <w:rPr>
                <w:noProof/>
                <w:webHidden/>
              </w:rPr>
            </w:r>
            <w:r w:rsidR="004A4C97">
              <w:rPr>
                <w:noProof/>
                <w:webHidden/>
              </w:rPr>
              <w:fldChar w:fldCharType="separate"/>
            </w:r>
            <w:r w:rsidR="00134E0E">
              <w:rPr>
                <w:noProof/>
                <w:webHidden/>
              </w:rPr>
              <w:t>6</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23" w:history="1">
            <w:r w:rsidR="004A4C97" w:rsidRPr="00A47FB5">
              <w:rPr>
                <w:rStyle w:val="Hyperlink"/>
                <w:rFonts w:ascii="Arial Black" w:eastAsia="Times New Roman" w:hAnsi="Arial Black" w:cstheme="minorHAnsi"/>
                <w:b/>
                <w:noProof/>
                <w:lang w:val="en-GB" w:eastAsia="en-GB"/>
              </w:rPr>
              <w:t>3) Scope</w:t>
            </w:r>
            <w:r w:rsidR="004A4C97">
              <w:rPr>
                <w:noProof/>
                <w:webHidden/>
              </w:rPr>
              <w:tab/>
            </w:r>
            <w:r w:rsidR="004A4C97">
              <w:rPr>
                <w:noProof/>
                <w:webHidden/>
              </w:rPr>
              <w:fldChar w:fldCharType="begin"/>
            </w:r>
            <w:r w:rsidR="004A4C97">
              <w:rPr>
                <w:noProof/>
                <w:webHidden/>
              </w:rPr>
              <w:instrText xml:space="preserve"> PAGEREF _Toc201956823 \h </w:instrText>
            </w:r>
            <w:r w:rsidR="004A4C97">
              <w:rPr>
                <w:noProof/>
                <w:webHidden/>
              </w:rPr>
            </w:r>
            <w:r w:rsidR="004A4C97">
              <w:rPr>
                <w:noProof/>
                <w:webHidden/>
              </w:rPr>
              <w:fldChar w:fldCharType="separate"/>
            </w:r>
            <w:r w:rsidR="00134E0E">
              <w:rPr>
                <w:noProof/>
                <w:webHidden/>
              </w:rPr>
              <w:t>6</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24" w:history="1">
            <w:r w:rsidR="004A4C97" w:rsidRPr="00A47FB5">
              <w:rPr>
                <w:rStyle w:val="Hyperlink"/>
                <w:rFonts w:ascii="Arial Black" w:eastAsia="Times New Roman" w:hAnsi="Arial Black" w:cstheme="minorHAnsi"/>
                <w:b/>
                <w:noProof/>
                <w:lang w:val="en-GB" w:eastAsia="en-GB"/>
              </w:rPr>
              <w:t>4) Standards of Conduct</w:t>
            </w:r>
            <w:r w:rsidR="004A4C97">
              <w:rPr>
                <w:noProof/>
                <w:webHidden/>
              </w:rPr>
              <w:tab/>
            </w:r>
            <w:r w:rsidR="004A4C97">
              <w:rPr>
                <w:noProof/>
                <w:webHidden/>
              </w:rPr>
              <w:fldChar w:fldCharType="begin"/>
            </w:r>
            <w:r w:rsidR="004A4C97">
              <w:rPr>
                <w:noProof/>
                <w:webHidden/>
              </w:rPr>
              <w:instrText xml:space="preserve"> PAGEREF _Toc201956824 \h </w:instrText>
            </w:r>
            <w:r w:rsidR="004A4C97">
              <w:rPr>
                <w:noProof/>
                <w:webHidden/>
              </w:rPr>
            </w:r>
            <w:r w:rsidR="004A4C97">
              <w:rPr>
                <w:noProof/>
                <w:webHidden/>
              </w:rPr>
              <w:fldChar w:fldCharType="separate"/>
            </w:r>
            <w:r w:rsidR="00134E0E">
              <w:rPr>
                <w:noProof/>
                <w:webHidden/>
              </w:rPr>
              <w:t>7</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25" w:history="1">
            <w:r w:rsidR="004A4C97" w:rsidRPr="00A47FB5">
              <w:rPr>
                <w:rStyle w:val="Hyperlink"/>
                <w:rFonts w:ascii="Arial Black" w:eastAsia="Times New Roman" w:hAnsi="Arial Black" w:cstheme="minorHAnsi"/>
                <w:b/>
                <w:noProof/>
                <w:lang w:val="en-GB" w:eastAsia="en-GB"/>
              </w:rPr>
              <w:t>5) Business Ethics</w:t>
            </w:r>
            <w:r w:rsidR="004A4C97">
              <w:rPr>
                <w:noProof/>
                <w:webHidden/>
              </w:rPr>
              <w:tab/>
            </w:r>
            <w:r w:rsidR="004A4C97">
              <w:rPr>
                <w:noProof/>
                <w:webHidden/>
              </w:rPr>
              <w:fldChar w:fldCharType="begin"/>
            </w:r>
            <w:r w:rsidR="004A4C97">
              <w:rPr>
                <w:noProof/>
                <w:webHidden/>
              </w:rPr>
              <w:instrText xml:space="preserve"> PAGEREF _Toc201956825 \h </w:instrText>
            </w:r>
            <w:r w:rsidR="004A4C97">
              <w:rPr>
                <w:noProof/>
                <w:webHidden/>
              </w:rPr>
            </w:r>
            <w:r w:rsidR="004A4C97">
              <w:rPr>
                <w:noProof/>
                <w:webHidden/>
              </w:rPr>
              <w:fldChar w:fldCharType="separate"/>
            </w:r>
            <w:r w:rsidR="00134E0E">
              <w:rPr>
                <w:noProof/>
                <w:webHidden/>
              </w:rPr>
              <w:t>7</w:t>
            </w:r>
            <w:r w:rsidR="004A4C97">
              <w:rPr>
                <w:noProof/>
                <w:webHidden/>
              </w:rPr>
              <w:fldChar w:fldCharType="end"/>
            </w:r>
          </w:hyperlink>
        </w:p>
        <w:p w:rsidR="004A4C97" w:rsidRDefault="002B6034">
          <w:pPr>
            <w:pStyle w:val="TOC2"/>
            <w:tabs>
              <w:tab w:val="right" w:leader="dot" w:pos="11332"/>
            </w:tabs>
            <w:rPr>
              <w:rFonts w:asciiTheme="minorHAnsi" w:eastAsiaTheme="minorEastAsia" w:hAnsiTheme="minorHAnsi" w:cstheme="minorBidi"/>
              <w:noProof/>
              <w:lang w:val="en-IN" w:eastAsia="en-IN"/>
            </w:rPr>
          </w:pPr>
          <w:hyperlink w:anchor="_Toc201956826" w:history="1">
            <w:r w:rsidR="004A4C97" w:rsidRPr="00A47FB5">
              <w:rPr>
                <w:rStyle w:val="Hyperlink"/>
                <w:rFonts w:ascii="Arial" w:hAnsi="Arial" w:cs="Arial"/>
                <w:b/>
                <w:noProof/>
              </w:rPr>
              <w:t>5.1) Bribery and Improper Advantages</w:t>
            </w:r>
            <w:r w:rsidR="004A4C97">
              <w:rPr>
                <w:noProof/>
                <w:webHidden/>
              </w:rPr>
              <w:tab/>
            </w:r>
            <w:r w:rsidR="004A4C97">
              <w:rPr>
                <w:noProof/>
                <w:webHidden/>
              </w:rPr>
              <w:fldChar w:fldCharType="begin"/>
            </w:r>
            <w:r w:rsidR="004A4C97">
              <w:rPr>
                <w:noProof/>
                <w:webHidden/>
              </w:rPr>
              <w:instrText xml:space="preserve"> PAGEREF _Toc201956826 \h </w:instrText>
            </w:r>
            <w:r w:rsidR="004A4C97">
              <w:rPr>
                <w:noProof/>
                <w:webHidden/>
              </w:rPr>
            </w:r>
            <w:r w:rsidR="004A4C97">
              <w:rPr>
                <w:noProof/>
                <w:webHidden/>
              </w:rPr>
              <w:fldChar w:fldCharType="separate"/>
            </w:r>
            <w:r w:rsidR="00134E0E">
              <w:rPr>
                <w:noProof/>
                <w:webHidden/>
              </w:rPr>
              <w:t>8</w:t>
            </w:r>
            <w:r w:rsidR="004A4C97">
              <w:rPr>
                <w:noProof/>
                <w:webHidden/>
              </w:rPr>
              <w:fldChar w:fldCharType="end"/>
            </w:r>
          </w:hyperlink>
        </w:p>
        <w:p w:rsidR="004A4C97" w:rsidRDefault="002B6034">
          <w:pPr>
            <w:pStyle w:val="TOC2"/>
            <w:tabs>
              <w:tab w:val="right" w:leader="dot" w:pos="11332"/>
            </w:tabs>
            <w:rPr>
              <w:rFonts w:asciiTheme="minorHAnsi" w:eastAsiaTheme="minorEastAsia" w:hAnsiTheme="minorHAnsi" w:cstheme="minorBidi"/>
              <w:noProof/>
              <w:lang w:val="en-IN" w:eastAsia="en-IN"/>
            </w:rPr>
          </w:pPr>
          <w:hyperlink w:anchor="_Toc201956827" w:history="1">
            <w:r w:rsidR="004A4C97" w:rsidRPr="00A47FB5">
              <w:rPr>
                <w:rStyle w:val="Hyperlink"/>
                <w:rFonts w:ascii="Arial" w:hAnsi="Arial" w:cs="Arial"/>
                <w:b/>
                <w:noProof/>
              </w:rPr>
              <w:t>5.2) Fraud</w:t>
            </w:r>
            <w:r w:rsidR="004A4C97">
              <w:rPr>
                <w:noProof/>
                <w:webHidden/>
              </w:rPr>
              <w:tab/>
            </w:r>
            <w:r w:rsidR="004A4C97">
              <w:rPr>
                <w:noProof/>
                <w:webHidden/>
              </w:rPr>
              <w:fldChar w:fldCharType="begin"/>
            </w:r>
            <w:r w:rsidR="004A4C97">
              <w:rPr>
                <w:noProof/>
                <w:webHidden/>
              </w:rPr>
              <w:instrText xml:space="preserve"> PAGEREF _Toc201956827 \h </w:instrText>
            </w:r>
            <w:r w:rsidR="004A4C97">
              <w:rPr>
                <w:noProof/>
                <w:webHidden/>
              </w:rPr>
            </w:r>
            <w:r w:rsidR="004A4C97">
              <w:rPr>
                <w:noProof/>
                <w:webHidden/>
              </w:rPr>
              <w:fldChar w:fldCharType="separate"/>
            </w:r>
            <w:r w:rsidR="00134E0E">
              <w:rPr>
                <w:noProof/>
                <w:webHidden/>
              </w:rPr>
              <w:t>8</w:t>
            </w:r>
            <w:r w:rsidR="004A4C97">
              <w:rPr>
                <w:noProof/>
                <w:webHidden/>
              </w:rPr>
              <w:fldChar w:fldCharType="end"/>
            </w:r>
          </w:hyperlink>
        </w:p>
        <w:p w:rsidR="004A4C97" w:rsidRDefault="002B6034">
          <w:pPr>
            <w:pStyle w:val="TOC2"/>
            <w:tabs>
              <w:tab w:val="right" w:leader="dot" w:pos="11332"/>
            </w:tabs>
            <w:rPr>
              <w:rFonts w:asciiTheme="minorHAnsi" w:eastAsiaTheme="minorEastAsia" w:hAnsiTheme="minorHAnsi" w:cstheme="minorBidi"/>
              <w:noProof/>
              <w:lang w:val="en-IN" w:eastAsia="en-IN"/>
            </w:rPr>
          </w:pPr>
          <w:hyperlink w:anchor="_Toc201956828" w:history="1">
            <w:r w:rsidR="004A4C97" w:rsidRPr="00A47FB5">
              <w:rPr>
                <w:rStyle w:val="Hyperlink"/>
                <w:rFonts w:ascii="Arial" w:hAnsi="Arial" w:cs="Arial"/>
                <w:b/>
                <w:noProof/>
              </w:rPr>
              <w:t>5.3) Data Privacy</w:t>
            </w:r>
            <w:r w:rsidR="004A4C97">
              <w:rPr>
                <w:noProof/>
                <w:webHidden/>
              </w:rPr>
              <w:tab/>
            </w:r>
            <w:r w:rsidR="004A4C97">
              <w:rPr>
                <w:noProof/>
                <w:webHidden/>
              </w:rPr>
              <w:fldChar w:fldCharType="begin"/>
            </w:r>
            <w:r w:rsidR="004A4C97">
              <w:rPr>
                <w:noProof/>
                <w:webHidden/>
              </w:rPr>
              <w:instrText xml:space="preserve"> PAGEREF _Toc201956828 \h </w:instrText>
            </w:r>
            <w:r w:rsidR="004A4C97">
              <w:rPr>
                <w:noProof/>
                <w:webHidden/>
              </w:rPr>
            </w:r>
            <w:r w:rsidR="004A4C97">
              <w:rPr>
                <w:noProof/>
                <w:webHidden/>
              </w:rPr>
              <w:fldChar w:fldCharType="separate"/>
            </w:r>
            <w:r w:rsidR="00134E0E">
              <w:rPr>
                <w:noProof/>
                <w:webHidden/>
              </w:rPr>
              <w:t>8</w:t>
            </w:r>
            <w:r w:rsidR="004A4C97">
              <w:rPr>
                <w:noProof/>
                <w:webHidden/>
              </w:rPr>
              <w:fldChar w:fldCharType="end"/>
            </w:r>
          </w:hyperlink>
        </w:p>
        <w:p w:rsidR="004A4C97" w:rsidRDefault="002B6034">
          <w:pPr>
            <w:pStyle w:val="TOC2"/>
            <w:tabs>
              <w:tab w:val="right" w:leader="dot" w:pos="11332"/>
            </w:tabs>
            <w:rPr>
              <w:rFonts w:asciiTheme="minorHAnsi" w:eastAsiaTheme="minorEastAsia" w:hAnsiTheme="minorHAnsi" w:cstheme="minorBidi"/>
              <w:noProof/>
              <w:lang w:val="en-IN" w:eastAsia="en-IN"/>
            </w:rPr>
          </w:pPr>
          <w:hyperlink w:anchor="_Toc201956829" w:history="1">
            <w:r w:rsidR="004A4C97" w:rsidRPr="00A47FB5">
              <w:rPr>
                <w:rStyle w:val="Hyperlink"/>
                <w:rFonts w:ascii="Arial" w:hAnsi="Arial" w:cs="Arial"/>
                <w:b/>
                <w:noProof/>
              </w:rPr>
              <w:t>5.4) Human Rights</w:t>
            </w:r>
            <w:r w:rsidR="004A4C97">
              <w:rPr>
                <w:noProof/>
                <w:webHidden/>
              </w:rPr>
              <w:tab/>
            </w:r>
            <w:r w:rsidR="004A4C97">
              <w:rPr>
                <w:noProof/>
                <w:webHidden/>
              </w:rPr>
              <w:fldChar w:fldCharType="begin"/>
            </w:r>
            <w:r w:rsidR="004A4C97">
              <w:rPr>
                <w:noProof/>
                <w:webHidden/>
              </w:rPr>
              <w:instrText xml:space="preserve"> PAGEREF _Toc201956829 \h </w:instrText>
            </w:r>
            <w:r w:rsidR="004A4C97">
              <w:rPr>
                <w:noProof/>
                <w:webHidden/>
              </w:rPr>
            </w:r>
            <w:r w:rsidR="004A4C97">
              <w:rPr>
                <w:noProof/>
                <w:webHidden/>
              </w:rPr>
              <w:fldChar w:fldCharType="separate"/>
            </w:r>
            <w:r w:rsidR="00134E0E">
              <w:rPr>
                <w:noProof/>
                <w:webHidden/>
              </w:rPr>
              <w:t>8</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30" w:history="1">
            <w:r w:rsidR="004A4C97" w:rsidRPr="00A47FB5">
              <w:rPr>
                <w:rStyle w:val="Hyperlink"/>
                <w:rFonts w:ascii="Arial Black" w:eastAsia="Times New Roman" w:hAnsi="Arial Black" w:cstheme="minorHAnsi"/>
                <w:b/>
                <w:noProof/>
                <w:lang w:val="en-GB" w:eastAsia="en-GB"/>
              </w:rPr>
              <w:t>6) Vendor Code of Conduct</w:t>
            </w:r>
            <w:r w:rsidR="004A4C97">
              <w:rPr>
                <w:noProof/>
                <w:webHidden/>
              </w:rPr>
              <w:tab/>
            </w:r>
            <w:r w:rsidR="004A4C97">
              <w:rPr>
                <w:noProof/>
                <w:webHidden/>
              </w:rPr>
              <w:fldChar w:fldCharType="begin"/>
            </w:r>
            <w:r w:rsidR="004A4C97">
              <w:rPr>
                <w:noProof/>
                <w:webHidden/>
              </w:rPr>
              <w:instrText xml:space="preserve"> PAGEREF _Toc201956830 \h </w:instrText>
            </w:r>
            <w:r w:rsidR="004A4C97">
              <w:rPr>
                <w:noProof/>
                <w:webHidden/>
              </w:rPr>
            </w:r>
            <w:r w:rsidR="004A4C97">
              <w:rPr>
                <w:noProof/>
                <w:webHidden/>
              </w:rPr>
              <w:fldChar w:fldCharType="separate"/>
            </w:r>
            <w:r w:rsidR="00134E0E">
              <w:rPr>
                <w:noProof/>
                <w:webHidden/>
              </w:rPr>
              <w:t>9</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31" w:history="1">
            <w:r w:rsidR="004A4C97" w:rsidRPr="00A47FB5">
              <w:rPr>
                <w:rStyle w:val="Hyperlink"/>
                <w:rFonts w:ascii="Arial Black" w:eastAsia="Times New Roman" w:hAnsi="Arial Black" w:cstheme="minorHAnsi"/>
                <w:b/>
                <w:noProof/>
                <w:lang w:val="en-GB" w:eastAsia="en-GB"/>
              </w:rPr>
              <w:t>7) External Communications</w:t>
            </w:r>
            <w:r w:rsidR="004A4C97">
              <w:rPr>
                <w:noProof/>
                <w:webHidden/>
              </w:rPr>
              <w:tab/>
            </w:r>
            <w:r w:rsidR="004A4C97">
              <w:rPr>
                <w:noProof/>
                <w:webHidden/>
              </w:rPr>
              <w:fldChar w:fldCharType="begin"/>
            </w:r>
            <w:r w:rsidR="004A4C97">
              <w:rPr>
                <w:noProof/>
                <w:webHidden/>
              </w:rPr>
              <w:instrText xml:space="preserve"> PAGEREF _Toc201956831 \h </w:instrText>
            </w:r>
            <w:r w:rsidR="004A4C97">
              <w:rPr>
                <w:noProof/>
                <w:webHidden/>
              </w:rPr>
            </w:r>
            <w:r w:rsidR="004A4C97">
              <w:rPr>
                <w:noProof/>
                <w:webHidden/>
              </w:rPr>
              <w:fldChar w:fldCharType="separate"/>
            </w:r>
            <w:r w:rsidR="00134E0E">
              <w:rPr>
                <w:noProof/>
                <w:webHidden/>
              </w:rPr>
              <w:t>9</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32" w:history="1">
            <w:r w:rsidR="004A4C97" w:rsidRPr="00A47FB5">
              <w:rPr>
                <w:rStyle w:val="Hyperlink"/>
                <w:rFonts w:ascii="Arial Black" w:eastAsia="Times New Roman" w:hAnsi="Arial Black" w:cstheme="minorHAnsi"/>
                <w:b/>
                <w:noProof/>
                <w:lang w:val="en-GB" w:eastAsia="en-GB"/>
              </w:rPr>
              <w:t>8) Report a Concern</w:t>
            </w:r>
            <w:r w:rsidR="004A4C97">
              <w:rPr>
                <w:noProof/>
                <w:webHidden/>
              </w:rPr>
              <w:tab/>
            </w:r>
            <w:r w:rsidR="004A4C97">
              <w:rPr>
                <w:noProof/>
                <w:webHidden/>
              </w:rPr>
              <w:fldChar w:fldCharType="begin"/>
            </w:r>
            <w:r w:rsidR="004A4C97">
              <w:rPr>
                <w:noProof/>
                <w:webHidden/>
              </w:rPr>
              <w:instrText xml:space="preserve"> PAGEREF _Toc201956832 \h </w:instrText>
            </w:r>
            <w:r w:rsidR="004A4C97">
              <w:rPr>
                <w:noProof/>
                <w:webHidden/>
              </w:rPr>
            </w:r>
            <w:r w:rsidR="004A4C97">
              <w:rPr>
                <w:noProof/>
                <w:webHidden/>
              </w:rPr>
              <w:fldChar w:fldCharType="separate"/>
            </w:r>
            <w:r w:rsidR="00134E0E">
              <w:rPr>
                <w:noProof/>
                <w:webHidden/>
              </w:rPr>
              <w:t>10</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33" w:history="1">
            <w:r w:rsidR="004A4C97" w:rsidRPr="00A47FB5">
              <w:rPr>
                <w:rStyle w:val="Hyperlink"/>
                <w:rFonts w:ascii="Arial Black" w:eastAsia="Times New Roman" w:hAnsi="Arial Black" w:cstheme="minorHAnsi"/>
                <w:b/>
                <w:noProof/>
                <w:lang w:val="en-GB" w:eastAsia="en-GB"/>
              </w:rPr>
              <w:t>9) Employee Training and Awareness</w:t>
            </w:r>
            <w:r w:rsidR="004A4C97">
              <w:rPr>
                <w:noProof/>
                <w:webHidden/>
              </w:rPr>
              <w:tab/>
            </w:r>
            <w:r w:rsidR="004A4C97">
              <w:rPr>
                <w:noProof/>
                <w:webHidden/>
              </w:rPr>
              <w:fldChar w:fldCharType="begin"/>
            </w:r>
            <w:r w:rsidR="004A4C97">
              <w:rPr>
                <w:noProof/>
                <w:webHidden/>
              </w:rPr>
              <w:instrText xml:space="preserve"> PAGEREF _Toc201956833 \h </w:instrText>
            </w:r>
            <w:r w:rsidR="004A4C97">
              <w:rPr>
                <w:noProof/>
                <w:webHidden/>
              </w:rPr>
            </w:r>
            <w:r w:rsidR="004A4C97">
              <w:rPr>
                <w:noProof/>
                <w:webHidden/>
              </w:rPr>
              <w:fldChar w:fldCharType="separate"/>
            </w:r>
            <w:r w:rsidR="00134E0E">
              <w:rPr>
                <w:noProof/>
                <w:webHidden/>
              </w:rPr>
              <w:t>10</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34" w:history="1">
            <w:r w:rsidR="004A4C97" w:rsidRPr="00A47FB5">
              <w:rPr>
                <w:rStyle w:val="Hyperlink"/>
                <w:rFonts w:ascii="Arial Black" w:eastAsia="Times New Roman" w:hAnsi="Arial Black" w:cstheme="minorHAnsi"/>
                <w:b/>
                <w:noProof/>
                <w:lang w:val="en-GB" w:eastAsia="en-GB"/>
              </w:rPr>
              <w:t>10) Compliance and Monitoring</w:t>
            </w:r>
            <w:r w:rsidR="004A4C97">
              <w:rPr>
                <w:noProof/>
                <w:webHidden/>
              </w:rPr>
              <w:tab/>
            </w:r>
            <w:r w:rsidR="004A4C97">
              <w:rPr>
                <w:noProof/>
                <w:webHidden/>
              </w:rPr>
              <w:fldChar w:fldCharType="begin"/>
            </w:r>
            <w:r w:rsidR="004A4C97">
              <w:rPr>
                <w:noProof/>
                <w:webHidden/>
              </w:rPr>
              <w:instrText xml:space="preserve"> PAGEREF _Toc201956834 \h </w:instrText>
            </w:r>
            <w:r w:rsidR="004A4C97">
              <w:rPr>
                <w:noProof/>
                <w:webHidden/>
              </w:rPr>
            </w:r>
            <w:r w:rsidR="004A4C97">
              <w:rPr>
                <w:noProof/>
                <w:webHidden/>
              </w:rPr>
              <w:fldChar w:fldCharType="separate"/>
            </w:r>
            <w:r w:rsidR="00134E0E">
              <w:rPr>
                <w:noProof/>
                <w:webHidden/>
              </w:rPr>
              <w:t>11</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35" w:history="1">
            <w:r w:rsidR="004A4C97" w:rsidRPr="00A47FB5">
              <w:rPr>
                <w:rStyle w:val="Hyperlink"/>
                <w:rFonts w:ascii="Arial Black" w:eastAsia="Times New Roman" w:hAnsi="Arial Black" w:cstheme="minorHAnsi"/>
                <w:b/>
                <w:noProof/>
                <w:lang w:val="en-GB" w:eastAsia="en-GB"/>
              </w:rPr>
              <w:t>11) Escalation Matrix</w:t>
            </w:r>
            <w:r w:rsidR="004A4C97">
              <w:rPr>
                <w:noProof/>
                <w:webHidden/>
              </w:rPr>
              <w:tab/>
            </w:r>
            <w:r w:rsidR="004A4C97">
              <w:rPr>
                <w:noProof/>
                <w:webHidden/>
              </w:rPr>
              <w:fldChar w:fldCharType="begin"/>
            </w:r>
            <w:r w:rsidR="004A4C97">
              <w:rPr>
                <w:noProof/>
                <w:webHidden/>
              </w:rPr>
              <w:instrText xml:space="preserve"> PAGEREF _Toc201956835 \h </w:instrText>
            </w:r>
            <w:r w:rsidR="004A4C97">
              <w:rPr>
                <w:noProof/>
                <w:webHidden/>
              </w:rPr>
            </w:r>
            <w:r w:rsidR="004A4C97">
              <w:rPr>
                <w:noProof/>
                <w:webHidden/>
              </w:rPr>
              <w:fldChar w:fldCharType="separate"/>
            </w:r>
            <w:r w:rsidR="00134E0E">
              <w:rPr>
                <w:noProof/>
                <w:webHidden/>
              </w:rPr>
              <w:t>11</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36" w:history="1">
            <w:r w:rsidR="004A4C97" w:rsidRPr="00A47FB5">
              <w:rPr>
                <w:rStyle w:val="Hyperlink"/>
                <w:rFonts w:ascii="Arial Black" w:eastAsia="Times New Roman" w:hAnsi="Arial Black" w:cstheme="minorHAnsi"/>
                <w:b/>
                <w:noProof/>
                <w:lang w:val="en-GB" w:eastAsia="en-GB"/>
              </w:rPr>
              <w:t>12) Policy Exceptions</w:t>
            </w:r>
            <w:r w:rsidR="004A4C97">
              <w:rPr>
                <w:noProof/>
                <w:webHidden/>
              </w:rPr>
              <w:tab/>
            </w:r>
            <w:r w:rsidR="004A4C97">
              <w:rPr>
                <w:noProof/>
                <w:webHidden/>
              </w:rPr>
              <w:fldChar w:fldCharType="begin"/>
            </w:r>
            <w:r w:rsidR="004A4C97">
              <w:rPr>
                <w:noProof/>
                <w:webHidden/>
              </w:rPr>
              <w:instrText xml:space="preserve"> PAGEREF _Toc201956836 \h </w:instrText>
            </w:r>
            <w:r w:rsidR="004A4C97">
              <w:rPr>
                <w:noProof/>
                <w:webHidden/>
              </w:rPr>
            </w:r>
            <w:r w:rsidR="004A4C97">
              <w:rPr>
                <w:noProof/>
                <w:webHidden/>
              </w:rPr>
              <w:fldChar w:fldCharType="separate"/>
            </w:r>
            <w:r w:rsidR="00134E0E">
              <w:rPr>
                <w:noProof/>
                <w:webHidden/>
              </w:rPr>
              <w:t>11</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37" w:history="1">
            <w:r w:rsidR="004A4C97" w:rsidRPr="00A47FB5">
              <w:rPr>
                <w:rStyle w:val="Hyperlink"/>
                <w:rFonts w:ascii="Arial Black" w:eastAsia="Times New Roman" w:hAnsi="Arial Black" w:cstheme="minorHAnsi"/>
                <w:b/>
                <w:noProof/>
                <w:lang w:val="en-GB" w:eastAsia="en-GB"/>
              </w:rPr>
              <w:t>13) Policy Review and Updates</w:t>
            </w:r>
            <w:r w:rsidR="004A4C97">
              <w:rPr>
                <w:noProof/>
                <w:webHidden/>
              </w:rPr>
              <w:tab/>
            </w:r>
            <w:r w:rsidR="004A4C97">
              <w:rPr>
                <w:noProof/>
                <w:webHidden/>
              </w:rPr>
              <w:fldChar w:fldCharType="begin"/>
            </w:r>
            <w:r w:rsidR="004A4C97">
              <w:rPr>
                <w:noProof/>
                <w:webHidden/>
              </w:rPr>
              <w:instrText xml:space="preserve"> PAGEREF _Toc201956837 \h </w:instrText>
            </w:r>
            <w:r w:rsidR="004A4C97">
              <w:rPr>
                <w:noProof/>
                <w:webHidden/>
              </w:rPr>
            </w:r>
            <w:r w:rsidR="004A4C97">
              <w:rPr>
                <w:noProof/>
                <w:webHidden/>
              </w:rPr>
              <w:fldChar w:fldCharType="separate"/>
            </w:r>
            <w:r w:rsidR="00134E0E">
              <w:rPr>
                <w:noProof/>
                <w:webHidden/>
              </w:rPr>
              <w:t>12</w:t>
            </w:r>
            <w:r w:rsidR="004A4C97">
              <w:rPr>
                <w:noProof/>
                <w:webHidden/>
              </w:rPr>
              <w:fldChar w:fldCharType="end"/>
            </w:r>
          </w:hyperlink>
        </w:p>
        <w:p w:rsidR="004A4C97" w:rsidRDefault="002B6034">
          <w:pPr>
            <w:pStyle w:val="TOC1"/>
            <w:tabs>
              <w:tab w:val="right" w:leader="dot" w:pos="11332"/>
            </w:tabs>
            <w:rPr>
              <w:rFonts w:asciiTheme="minorHAnsi" w:eastAsiaTheme="minorEastAsia" w:hAnsiTheme="minorHAnsi" w:cstheme="minorBidi"/>
              <w:noProof/>
              <w:lang w:val="en-IN" w:eastAsia="en-IN"/>
            </w:rPr>
          </w:pPr>
          <w:hyperlink w:anchor="_Toc201956838" w:history="1">
            <w:r w:rsidR="004A4C97" w:rsidRPr="00A47FB5">
              <w:rPr>
                <w:rStyle w:val="Hyperlink"/>
                <w:rFonts w:ascii="Arial Black" w:eastAsia="Times New Roman" w:hAnsi="Arial Black" w:cstheme="minorHAnsi"/>
                <w:b/>
                <w:noProof/>
                <w:lang w:val="en-GB" w:eastAsia="en-GB"/>
              </w:rPr>
              <w:t>14) Conclusion</w:t>
            </w:r>
            <w:r w:rsidR="004A4C97">
              <w:rPr>
                <w:noProof/>
                <w:webHidden/>
              </w:rPr>
              <w:tab/>
            </w:r>
            <w:r w:rsidR="004A4C97">
              <w:rPr>
                <w:noProof/>
                <w:webHidden/>
              </w:rPr>
              <w:fldChar w:fldCharType="begin"/>
            </w:r>
            <w:r w:rsidR="004A4C97">
              <w:rPr>
                <w:noProof/>
                <w:webHidden/>
              </w:rPr>
              <w:instrText xml:space="preserve"> PAGEREF _Toc201956838 \h </w:instrText>
            </w:r>
            <w:r w:rsidR="004A4C97">
              <w:rPr>
                <w:noProof/>
                <w:webHidden/>
              </w:rPr>
            </w:r>
            <w:r w:rsidR="004A4C97">
              <w:rPr>
                <w:noProof/>
                <w:webHidden/>
              </w:rPr>
              <w:fldChar w:fldCharType="separate"/>
            </w:r>
            <w:r w:rsidR="00134E0E">
              <w:rPr>
                <w:noProof/>
                <w:webHidden/>
              </w:rPr>
              <w:t>12</w:t>
            </w:r>
            <w:r w:rsidR="004A4C97">
              <w:rPr>
                <w:noProof/>
                <w:webHidden/>
              </w:rPr>
              <w:fldChar w:fldCharType="end"/>
            </w:r>
          </w:hyperlink>
        </w:p>
        <w:p w:rsidR="00B3570D" w:rsidRDefault="00736525">
          <w:r>
            <w:rPr>
              <w:b/>
              <w:bCs/>
              <w:noProof/>
            </w:rPr>
            <w:fldChar w:fldCharType="end"/>
          </w:r>
        </w:p>
      </w:sdtContent>
    </w:sdt>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E26681" w:rsidRDefault="00E26681" w:rsidP="00416D87"/>
    <w:p w:rsidR="00E26681" w:rsidRDefault="00E26681" w:rsidP="00416D87"/>
    <w:p w:rsidR="00B3570D" w:rsidRDefault="00B3570D" w:rsidP="00416D87"/>
    <w:p w:rsidR="00343E2F" w:rsidRDefault="00343E2F" w:rsidP="00416D87"/>
    <w:p w:rsidR="00343E2F" w:rsidRDefault="00343E2F" w:rsidP="00416D87"/>
    <w:p w:rsidR="00343E2F" w:rsidRDefault="00343E2F" w:rsidP="00416D87"/>
    <w:p w:rsidR="00343E2F" w:rsidRDefault="00343E2F" w:rsidP="00416D87"/>
    <w:p w:rsidR="00343E2F" w:rsidRDefault="00343E2F" w:rsidP="00416D87"/>
    <w:p w:rsidR="00343E2F" w:rsidRDefault="00343E2F" w:rsidP="00416D87"/>
    <w:p w:rsidR="00343E2F" w:rsidRDefault="00343E2F" w:rsidP="00416D87"/>
    <w:p w:rsidR="00343E2F" w:rsidRDefault="00343E2F" w:rsidP="00416D87"/>
    <w:p w:rsidR="00343E2F" w:rsidRDefault="00343E2F" w:rsidP="00416D87"/>
    <w:p w:rsidR="00343E2F" w:rsidRDefault="00343E2F" w:rsidP="00416D87"/>
    <w:p w:rsidR="00343E2F" w:rsidRDefault="00343E2F" w:rsidP="00416D87"/>
    <w:p w:rsidR="00343E2F" w:rsidRDefault="00343E2F" w:rsidP="00416D87"/>
    <w:p w:rsidR="00343E2F" w:rsidRDefault="00343E2F"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1956821"/>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4209A7" w:rsidRPr="004209A7" w:rsidRDefault="004209A7" w:rsidP="004209A7">
      <w:pPr>
        <w:tabs>
          <w:tab w:val="left" w:pos="1160"/>
        </w:tabs>
        <w:jc w:val="both"/>
        <w:rPr>
          <w:rFonts w:ascii="Arial" w:hAnsi="Arial" w:cs="Arial"/>
          <w:sz w:val="28"/>
          <w:szCs w:val="28"/>
        </w:rPr>
      </w:pPr>
      <w:r w:rsidRPr="004209A7">
        <w:rPr>
          <w:rFonts w:ascii="Arial" w:hAnsi="Arial" w:cs="Arial"/>
          <w:sz w:val="28"/>
          <w:szCs w:val="28"/>
        </w:rPr>
        <w:t xml:space="preserve">Our Code of Conduct serves as a guide </w:t>
      </w:r>
      <w:r>
        <w:rPr>
          <w:rFonts w:ascii="Arial" w:hAnsi="Arial" w:cs="Arial"/>
          <w:sz w:val="28"/>
          <w:szCs w:val="28"/>
        </w:rPr>
        <w:t xml:space="preserve">for ethical decision-making. At </w:t>
      </w:r>
      <w:r w:rsidRPr="004F7D40">
        <w:rPr>
          <w:rFonts w:ascii="Arial" w:eastAsiaTheme="minorEastAsia" w:hAnsi="Arial" w:cs="Arial"/>
          <w:noProof/>
          <w:color w:val="000000"/>
          <w:sz w:val="28"/>
          <w:szCs w:val="28"/>
          <w:highlight w:val="yellow"/>
          <w:lang w:eastAsia="en-IN" w:bidi="hi-IN"/>
        </w:rPr>
        <w:t>[SecureCyberGates]</w:t>
      </w:r>
      <w:r w:rsidRPr="004209A7">
        <w:rPr>
          <w:rFonts w:ascii="Arial" w:hAnsi="Arial" w:cs="Arial"/>
          <w:sz w:val="28"/>
          <w:szCs w:val="28"/>
          <w:highlight w:val="yellow"/>
        </w:rPr>
        <w:t>,</w:t>
      </w:r>
      <w:r w:rsidRPr="004209A7">
        <w:rPr>
          <w:rFonts w:ascii="Arial" w:hAnsi="Arial" w:cs="Arial"/>
          <w:sz w:val="28"/>
          <w:szCs w:val="28"/>
        </w:rPr>
        <w:t xml:space="preserve"> we require that all of our employees conduct themselves according to the highest standards of ethics, integrity, and behavior when interacting with our clients, colleagues, and other stakeholders. This includes, but is not necessarily limited to, full compliance with all legal obligations imposed by statute or any other source of law.</w:t>
      </w:r>
    </w:p>
    <w:p w:rsidR="004209A7" w:rsidRPr="004209A7" w:rsidRDefault="004209A7" w:rsidP="004209A7">
      <w:pPr>
        <w:tabs>
          <w:tab w:val="left" w:pos="1160"/>
        </w:tabs>
        <w:jc w:val="both"/>
        <w:rPr>
          <w:rFonts w:ascii="Arial" w:hAnsi="Arial" w:cs="Arial"/>
          <w:sz w:val="28"/>
          <w:szCs w:val="28"/>
        </w:rPr>
      </w:pPr>
      <w:r w:rsidRPr="004209A7">
        <w:rPr>
          <w:rFonts w:ascii="Arial" w:hAnsi="Arial" w:cs="Arial"/>
          <w:sz w:val="28"/>
          <w:szCs w:val="28"/>
        </w:rPr>
        <w:t>This Code of Conduct establishes the standards of behavior that must be met by all employees. Where these standards are not met, appropriate disciplinary action will be taken.</w:t>
      </w:r>
    </w:p>
    <w:p w:rsidR="004209A7" w:rsidRPr="004209A7" w:rsidRDefault="004209A7" w:rsidP="004209A7">
      <w:pPr>
        <w:tabs>
          <w:tab w:val="left" w:pos="1160"/>
        </w:tabs>
        <w:jc w:val="both"/>
        <w:rPr>
          <w:rFonts w:ascii="Arial" w:hAnsi="Arial" w:cs="Arial"/>
          <w:sz w:val="28"/>
          <w:szCs w:val="28"/>
        </w:rPr>
      </w:pPr>
      <w:r w:rsidRPr="004209A7">
        <w:rPr>
          <w:rFonts w:ascii="Arial" w:hAnsi="Arial" w:cs="Arial"/>
          <w:sz w:val="28"/>
          <w:szCs w:val="28"/>
        </w:rPr>
        <w:t xml:space="preserve">It is important to note that every situation you face may not be addressed in this Code of Conduct; if you are unsure how </w:t>
      </w:r>
      <w:r w:rsidRPr="004F7D40">
        <w:rPr>
          <w:rFonts w:ascii="Arial" w:eastAsiaTheme="minorEastAsia" w:hAnsi="Arial" w:cs="Arial"/>
          <w:noProof/>
          <w:color w:val="000000"/>
          <w:sz w:val="28"/>
          <w:szCs w:val="28"/>
          <w:highlight w:val="yellow"/>
          <w:lang w:eastAsia="en-IN" w:bidi="hi-IN"/>
        </w:rPr>
        <w:t>[SecureCyberGates]</w:t>
      </w:r>
      <w:r w:rsidRPr="004209A7">
        <w:rPr>
          <w:rFonts w:ascii="Arial" w:hAnsi="Arial" w:cs="Arial"/>
          <w:sz w:val="28"/>
          <w:szCs w:val="28"/>
        </w:rPr>
        <w:t xml:space="preserve"> standards or values apply in a given situation, please ask questions and seek further guidance from the appropriate personnel or department.</w:t>
      </w:r>
    </w:p>
    <w:p w:rsidR="004209A7" w:rsidRPr="004209A7" w:rsidRDefault="004209A7" w:rsidP="004209A7">
      <w:pPr>
        <w:jc w:val="both"/>
        <w:rPr>
          <w:rFonts w:ascii="Arial" w:eastAsiaTheme="minorEastAsia" w:hAnsi="Arial" w:cs="Arial"/>
          <w:noProof/>
          <w:color w:val="000000"/>
          <w:sz w:val="28"/>
          <w:szCs w:val="28"/>
          <w:lang w:eastAsia="en-IN" w:bidi="hi-IN"/>
        </w:rPr>
      </w:pPr>
      <w:r w:rsidRPr="004209A7">
        <w:rPr>
          <w:rFonts w:ascii="Arial" w:hAnsi="Arial" w:cs="Arial"/>
          <w:sz w:val="28"/>
          <w:szCs w:val="28"/>
        </w:rPr>
        <w:t>Each and every one of us is responsible for ensuring that we follow the highest ethical standards of business conduct, and we will be held accountable for upholding our commitments to this Code of Conduct and the related policies and procedures.</w:t>
      </w: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1956822"/>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1D2A85">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1D2A85">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r w:rsidR="009D6364">
              <w:rPr>
                <w:rFonts w:ascii="Arial" w:eastAsiaTheme="minorEastAsia" w:hAnsi="Arial" w:cs="Arial"/>
                <w:noProof/>
                <w:color w:val="000000"/>
                <w:sz w:val="28"/>
                <w:szCs w:val="28"/>
                <w:lang w:eastAsia="en-IN" w:bidi="hi-IN"/>
              </w:rPr>
              <w:t xml:space="preserve"> / Security Team</w:t>
            </w:r>
          </w:p>
        </w:tc>
        <w:tc>
          <w:tcPr>
            <w:tcW w:w="8647" w:type="dxa"/>
            <w:vAlign w:val="center"/>
            <w:hideMark/>
          </w:tcPr>
          <w:p w:rsidR="00D16149" w:rsidRPr="00D16149" w:rsidRDefault="00F2028F" w:rsidP="009E1A53">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F2028F">
              <w:rPr>
                <w:rFonts w:ascii="Arial" w:eastAsiaTheme="minorEastAsia" w:hAnsi="Arial" w:cs="Arial"/>
                <w:noProof/>
                <w:color w:val="000000"/>
                <w:sz w:val="28"/>
                <w:szCs w:val="28"/>
                <w:lang w:eastAsia="en-IN" w:bidi="hi-IN"/>
              </w:rPr>
              <w:t>Review</w:t>
            </w:r>
            <w:r w:rsidR="009D6364">
              <w:rPr>
                <w:rFonts w:ascii="Arial" w:eastAsiaTheme="minorEastAsia" w:hAnsi="Arial" w:cs="Arial"/>
                <w:noProof/>
                <w:color w:val="000000"/>
                <w:sz w:val="28"/>
                <w:szCs w:val="28"/>
                <w:lang w:eastAsia="en-IN" w:bidi="hi-IN"/>
              </w:rPr>
              <w:t xml:space="preserve"> and Audit</w:t>
            </w:r>
            <w:r w:rsidRPr="00F2028F">
              <w:rPr>
                <w:rFonts w:ascii="Arial" w:eastAsiaTheme="minorEastAsia" w:hAnsi="Arial" w:cs="Arial"/>
                <w:noProof/>
                <w:color w:val="000000"/>
                <w:sz w:val="28"/>
                <w:szCs w:val="28"/>
                <w:lang w:eastAsia="en-IN" w:bidi="hi-IN"/>
              </w:rPr>
              <w:t xml:space="preserve"> </w:t>
            </w:r>
            <w:r w:rsidR="009E1A53">
              <w:rPr>
                <w:rFonts w:ascii="Arial" w:eastAsiaTheme="minorEastAsia" w:hAnsi="Arial" w:cs="Arial"/>
                <w:noProof/>
                <w:color w:val="000000"/>
                <w:sz w:val="28"/>
                <w:szCs w:val="28"/>
                <w:lang w:eastAsia="en-IN" w:bidi="hi-IN"/>
              </w:rPr>
              <w:t>Code of Conduct</w:t>
            </w:r>
            <w:r w:rsidR="004A57C9">
              <w:rPr>
                <w:rFonts w:ascii="Arial" w:eastAsiaTheme="minorEastAsia" w:hAnsi="Arial" w:cs="Arial"/>
                <w:noProof/>
                <w:color w:val="000000"/>
                <w:sz w:val="28"/>
                <w:szCs w:val="28"/>
                <w:lang w:eastAsia="en-IN" w:bidi="hi-IN"/>
              </w:rPr>
              <w:t xml:space="preserve"> Policy.</w:t>
            </w:r>
          </w:p>
        </w:tc>
      </w:tr>
      <w:tr w:rsidR="00DA270E" w:rsidTr="00D16149">
        <w:trPr>
          <w:trHeight w:val="275"/>
        </w:trPr>
        <w:tc>
          <w:tcPr>
            <w:tcW w:w="2542" w:type="dxa"/>
          </w:tcPr>
          <w:p w:rsidR="00DA270E" w:rsidRDefault="009D6364"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 Team</w:t>
            </w:r>
          </w:p>
        </w:tc>
        <w:tc>
          <w:tcPr>
            <w:tcW w:w="8647" w:type="dxa"/>
            <w:vAlign w:val="center"/>
          </w:tcPr>
          <w:p w:rsidR="00DA270E" w:rsidRDefault="004A57C9" w:rsidP="004A57C9">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O</w:t>
            </w:r>
            <w:r w:rsidRPr="00D16149">
              <w:rPr>
                <w:rFonts w:ascii="Arial" w:eastAsiaTheme="minorEastAsia" w:hAnsi="Arial" w:cs="Arial"/>
                <w:noProof/>
                <w:color w:val="000000"/>
                <w:sz w:val="28"/>
                <w:szCs w:val="28"/>
                <w:lang w:eastAsia="en-IN" w:bidi="hi-IN"/>
              </w:rPr>
              <w:t>verseeing the implementation and enforcement of this policy</w:t>
            </w:r>
            <w:r>
              <w:rPr>
                <w:rFonts w:ascii="Arial" w:eastAsiaTheme="minorEastAsia" w:hAnsi="Arial" w:cs="Arial"/>
                <w:noProof/>
                <w:color w:val="000000"/>
                <w:sz w:val="28"/>
                <w:szCs w:val="28"/>
                <w:lang w:eastAsia="en-IN" w:bidi="hi-IN"/>
              </w:rPr>
              <w:t>.</w:t>
            </w:r>
            <w:r w:rsidR="00DA270E" w:rsidRPr="00DA270E">
              <w:rPr>
                <w:rFonts w:ascii="Arial" w:eastAsiaTheme="minorEastAsia" w:hAnsi="Arial" w:cs="Arial"/>
                <w:noProof/>
                <w:color w:val="000000"/>
                <w:sz w:val="28"/>
                <w:szCs w:val="28"/>
                <w:lang w:eastAsia="en-IN" w:bidi="hi-IN"/>
              </w:rPr>
              <w:t xml:space="preserve">Create, Manage, Monitor, Maintain, Audit </w:t>
            </w:r>
            <w:r w:rsidR="001E3C31">
              <w:rPr>
                <w:rFonts w:ascii="Arial" w:eastAsiaTheme="minorEastAsia" w:hAnsi="Arial" w:cs="Arial"/>
                <w:noProof/>
                <w:color w:val="000000"/>
                <w:sz w:val="28"/>
                <w:szCs w:val="28"/>
                <w:lang w:eastAsia="en-IN" w:bidi="hi-IN"/>
              </w:rPr>
              <w:t>“</w:t>
            </w:r>
            <w:r w:rsidR="009E1A53">
              <w:rPr>
                <w:rFonts w:ascii="Arial" w:eastAsiaTheme="minorEastAsia" w:hAnsi="Arial" w:cs="Arial"/>
                <w:noProof/>
                <w:color w:val="000000"/>
                <w:sz w:val="28"/>
                <w:szCs w:val="28"/>
                <w:lang w:eastAsia="en-IN" w:bidi="hi-IN"/>
              </w:rPr>
              <w:t xml:space="preserve">Code of Conduct </w:t>
            </w:r>
            <w:r w:rsidR="001E3C31">
              <w:rPr>
                <w:rFonts w:ascii="Arial" w:eastAsiaTheme="minorEastAsia" w:hAnsi="Arial" w:cs="Arial"/>
                <w:noProof/>
                <w:color w:val="000000"/>
                <w:sz w:val="28"/>
                <w:szCs w:val="28"/>
                <w:lang w:eastAsia="en-IN" w:bidi="hi-IN"/>
              </w:rPr>
              <w:t>”</w:t>
            </w:r>
            <w:r w:rsidR="00DA270E" w:rsidRPr="00DA270E">
              <w:rPr>
                <w:rFonts w:ascii="Arial" w:eastAsiaTheme="minorEastAsia" w:hAnsi="Arial" w:cs="Arial"/>
                <w:noProof/>
                <w:color w:val="000000"/>
                <w:sz w:val="28"/>
                <w:szCs w:val="28"/>
                <w:lang w:eastAsia="en-IN" w:bidi="hi-IN"/>
              </w:rPr>
              <w:t xml:space="preserve"> Policy</w:t>
            </w:r>
            <w:r w:rsidR="009D6364">
              <w:rPr>
                <w:rFonts w:ascii="Arial" w:eastAsiaTheme="minorEastAsia" w:hAnsi="Arial" w:cs="Arial"/>
                <w:noProof/>
                <w:color w:val="000000"/>
                <w:sz w:val="28"/>
                <w:szCs w:val="28"/>
                <w:lang w:eastAsia="en-IN" w:bidi="hi-IN"/>
              </w:rPr>
              <w:t>.</w:t>
            </w:r>
          </w:p>
        </w:tc>
      </w:tr>
      <w:tr w:rsidR="00D16149" w:rsidTr="00D16149">
        <w:trPr>
          <w:trHeight w:val="275"/>
        </w:trPr>
        <w:tc>
          <w:tcPr>
            <w:tcW w:w="2542" w:type="dxa"/>
            <w:noWrap/>
            <w:vAlign w:val="bottom"/>
            <w:hideMark/>
          </w:tcPr>
          <w:p w:rsidR="00D16149" w:rsidRPr="007A6F44" w:rsidRDefault="00D16149" w:rsidP="004A57C9">
            <w:pPr>
              <w:jc w:val="both"/>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2D5C00">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 xml:space="preserve">Review </w:t>
            </w:r>
            <w:r w:rsidR="002D5C00">
              <w:rPr>
                <w:rFonts w:ascii="Arial" w:eastAsiaTheme="minorEastAsia" w:hAnsi="Arial" w:cs="Arial"/>
                <w:noProof/>
                <w:color w:val="000000"/>
                <w:sz w:val="28"/>
                <w:szCs w:val="28"/>
                <w:lang w:eastAsia="en-IN" w:bidi="hi-IN"/>
              </w:rPr>
              <w:t>“Code of Conduct”</w:t>
            </w:r>
            <w:r w:rsidR="00073769" w:rsidRPr="00F2028F">
              <w:rPr>
                <w:rFonts w:ascii="Arial" w:eastAsiaTheme="minorEastAsia" w:hAnsi="Arial" w:cs="Arial"/>
                <w:noProof/>
                <w:color w:val="000000"/>
                <w:sz w:val="28"/>
                <w:szCs w:val="28"/>
                <w:lang w:eastAsia="en-IN" w:bidi="hi-IN"/>
              </w:rPr>
              <w:t xml:space="preserve"> Policy]</w:t>
            </w:r>
          </w:p>
        </w:tc>
      </w:tr>
      <w:tr w:rsidR="00D16149" w:rsidTr="00D16149">
        <w:trPr>
          <w:trHeight w:val="275"/>
        </w:trPr>
        <w:tc>
          <w:tcPr>
            <w:tcW w:w="2542" w:type="dxa"/>
            <w:noWrap/>
            <w:vAlign w:val="center"/>
            <w:hideMark/>
          </w:tcPr>
          <w:p w:rsidR="00D16149" w:rsidRPr="007A6F44" w:rsidRDefault="00D16149" w:rsidP="004A57C9">
            <w:pPr>
              <w:jc w:val="both"/>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p>
        </w:tc>
        <w:tc>
          <w:tcPr>
            <w:tcW w:w="8647" w:type="dxa"/>
            <w:noWrap/>
            <w:vAlign w:val="center"/>
            <w:hideMark/>
          </w:tcPr>
          <w:p w:rsidR="00DB5B89" w:rsidRPr="00DB5B89" w:rsidRDefault="00DB5B89" w:rsidP="004A57C9">
            <w:pPr>
              <w:pStyle w:val="ListParagraph"/>
              <w:numPr>
                <w:ilvl w:val="0"/>
                <w:numId w:val="15"/>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Read this Policy</w:t>
            </w:r>
          </w:p>
          <w:p w:rsidR="00DB5B89" w:rsidRPr="00DB5B89" w:rsidRDefault="00DB5B89" w:rsidP="004A57C9">
            <w:pPr>
              <w:pStyle w:val="ListParagraph"/>
              <w:numPr>
                <w:ilvl w:val="0"/>
                <w:numId w:val="15"/>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B1620C">
              <w:rPr>
                <w:rFonts w:ascii="Arial" w:eastAsiaTheme="minorEastAsia" w:hAnsi="Arial" w:cs="Arial"/>
                <w:noProof/>
                <w:color w:val="000000"/>
                <w:sz w:val="28"/>
                <w:szCs w:val="28"/>
                <w:lang w:eastAsia="en-IN" w:bidi="hi-IN"/>
              </w:rPr>
              <w:t xml:space="preserve"> / Provide Feedbacks</w:t>
            </w:r>
          </w:p>
          <w:p w:rsidR="00D16149" w:rsidRPr="00DB5B89" w:rsidRDefault="00DB5B89" w:rsidP="00AC4C86">
            <w:pPr>
              <w:pStyle w:val="ListParagraph"/>
              <w:numPr>
                <w:ilvl w:val="0"/>
                <w:numId w:val="15"/>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D02E51" w:rsidRDefault="00D02E51" w:rsidP="00416D87">
      <w:pPr>
        <w:tabs>
          <w:tab w:val="left" w:pos="7596"/>
        </w:tabs>
      </w:pPr>
    </w:p>
    <w:p w:rsidR="00AB16F6" w:rsidRPr="00D16149" w:rsidRDefault="00AB16F6" w:rsidP="00AB16F6">
      <w:pPr>
        <w:pStyle w:val="Heading1"/>
        <w:rPr>
          <w:rFonts w:ascii="Arial Black" w:eastAsia="Times New Roman" w:hAnsi="Arial Black" w:cstheme="minorHAnsi"/>
          <w:b/>
          <w:color w:val="auto"/>
          <w:sz w:val="40"/>
          <w:szCs w:val="28"/>
          <w:u w:val="single"/>
          <w:lang w:val="en-GB" w:eastAsia="en-GB"/>
        </w:rPr>
      </w:pPr>
      <w:bookmarkStart w:id="4" w:name="_Toc201956823"/>
      <w:r>
        <w:rPr>
          <w:rFonts w:ascii="Arial Black" w:eastAsia="Times New Roman" w:hAnsi="Arial Black" w:cstheme="minorHAnsi"/>
          <w:b/>
          <w:color w:val="auto"/>
          <w:sz w:val="40"/>
          <w:szCs w:val="28"/>
          <w:u w:val="single"/>
          <w:lang w:val="en-GB" w:eastAsia="en-GB"/>
        </w:rPr>
        <w:t>3) Scope</w:t>
      </w:r>
      <w:bookmarkEnd w:id="4"/>
    </w:p>
    <w:p w:rsidR="00872A1E" w:rsidRPr="00872A1E" w:rsidRDefault="00872A1E" w:rsidP="00872A1E">
      <w:pPr>
        <w:tabs>
          <w:tab w:val="left" w:pos="1160"/>
        </w:tabs>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 xml:space="preserve">This Policy applies to anyone employed by or conducting business for </w:t>
      </w:r>
      <w:r w:rsidRPr="004F7D40">
        <w:rPr>
          <w:rFonts w:ascii="Arial" w:eastAsiaTheme="minorEastAsia" w:hAnsi="Arial" w:cs="Arial"/>
          <w:noProof/>
          <w:color w:val="000000"/>
          <w:sz w:val="28"/>
          <w:szCs w:val="28"/>
          <w:highlight w:val="yellow"/>
          <w:lang w:eastAsia="en-IN" w:bidi="hi-IN"/>
        </w:rPr>
        <w:t>[SecureCyberGates]</w:t>
      </w:r>
      <w:r w:rsidRPr="00872A1E">
        <w:rPr>
          <w:rFonts w:ascii="Arial" w:eastAsiaTheme="minorEastAsia" w:hAnsi="Arial" w:cs="Arial"/>
          <w:noProof/>
          <w:color w:val="000000"/>
          <w:sz w:val="28"/>
          <w:szCs w:val="28"/>
          <w:lang w:eastAsia="en-IN" w:bidi="hi-IN"/>
        </w:rPr>
        <w:t xml:space="preserve">, including: </w:t>
      </w:r>
    </w:p>
    <w:p w:rsidR="00872A1E" w:rsidRPr="00872A1E" w:rsidRDefault="00872A1E" w:rsidP="00872A1E">
      <w:pPr>
        <w:pStyle w:val="ListParagraph"/>
        <w:widowControl/>
        <w:numPr>
          <w:ilvl w:val="0"/>
          <w:numId w:val="3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All employees</w:t>
      </w:r>
    </w:p>
    <w:p w:rsidR="00872A1E" w:rsidRPr="00872A1E" w:rsidRDefault="00872A1E" w:rsidP="00872A1E">
      <w:pPr>
        <w:pStyle w:val="ListParagraph"/>
        <w:widowControl/>
        <w:numPr>
          <w:ilvl w:val="0"/>
          <w:numId w:val="3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Management and company owners</w:t>
      </w:r>
    </w:p>
    <w:p w:rsidR="00416D87" w:rsidRPr="00A56B51" w:rsidRDefault="00872A1E" w:rsidP="00FB3331">
      <w:pPr>
        <w:pStyle w:val="ListParagraph"/>
        <w:widowControl/>
        <w:numPr>
          <w:ilvl w:val="0"/>
          <w:numId w:val="3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 xml:space="preserve">External business partners who act on </w:t>
      </w:r>
      <w:r w:rsidR="006E292E" w:rsidRPr="004F7D40">
        <w:rPr>
          <w:rFonts w:ascii="Arial" w:eastAsiaTheme="minorEastAsia" w:hAnsi="Arial" w:cs="Arial"/>
          <w:noProof/>
          <w:color w:val="000000"/>
          <w:sz w:val="28"/>
          <w:szCs w:val="28"/>
          <w:highlight w:val="yellow"/>
          <w:lang w:eastAsia="en-IN" w:bidi="hi-IN"/>
        </w:rPr>
        <w:t>[SecureCyberGates]</w:t>
      </w:r>
      <w:r w:rsidRPr="00872A1E">
        <w:rPr>
          <w:rFonts w:ascii="Arial" w:eastAsiaTheme="minorEastAsia" w:hAnsi="Arial" w:cs="Arial"/>
          <w:noProof/>
          <w:color w:val="000000"/>
          <w:sz w:val="28"/>
          <w:szCs w:val="28"/>
          <w:lang w:eastAsia="en-IN" w:bidi="hi-IN"/>
        </w:rPr>
        <w:t xml:space="preserve">’s behalf or in our interest as Third Party Representatives </w:t>
      </w:r>
      <w:r w:rsidR="00FB3331">
        <w:rPr>
          <w:rFonts w:ascii="Arial" w:eastAsiaTheme="minorEastAsia" w:hAnsi="Arial" w:cs="Arial"/>
          <w:noProof/>
          <w:color w:val="000000"/>
          <w:sz w:val="28"/>
          <w:szCs w:val="28"/>
          <w:lang w:eastAsia="en-IN" w:bidi="hi-IN"/>
        </w:rPr>
        <w:t xml:space="preserve"> </w:t>
      </w:r>
      <w:r w:rsidR="00416D87">
        <w:tab/>
      </w:r>
    </w:p>
    <w:p w:rsidR="00A56B51" w:rsidRPr="00A56B51" w:rsidRDefault="00A56B51" w:rsidP="00A56B51">
      <w:pPr>
        <w:widowControl/>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3E5068" w:rsidRPr="00D16149" w:rsidRDefault="00FA5D1B" w:rsidP="003E5068">
      <w:pPr>
        <w:pStyle w:val="Heading1"/>
        <w:rPr>
          <w:rFonts w:ascii="Arial Black" w:eastAsia="Times New Roman" w:hAnsi="Arial Black" w:cstheme="minorHAnsi"/>
          <w:b/>
          <w:color w:val="auto"/>
          <w:sz w:val="40"/>
          <w:szCs w:val="28"/>
          <w:u w:val="single"/>
          <w:lang w:val="en-GB" w:eastAsia="en-GB"/>
        </w:rPr>
      </w:pPr>
      <w:bookmarkStart w:id="5" w:name="_Toc201956824"/>
      <w:r>
        <w:rPr>
          <w:rFonts w:ascii="Arial Black" w:eastAsia="Times New Roman" w:hAnsi="Arial Black" w:cstheme="minorHAnsi"/>
          <w:b/>
          <w:color w:val="auto"/>
          <w:sz w:val="40"/>
          <w:szCs w:val="28"/>
          <w:u w:val="single"/>
          <w:lang w:val="en-GB" w:eastAsia="en-GB"/>
        </w:rPr>
        <w:lastRenderedPageBreak/>
        <w:t>4</w:t>
      </w:r>
      <w:r w:rsidR="003E5068">
        <w:rPr>
          <w:rFonts w:ascii="Arial Black" w:eastAsia="Times New Roman" w:hAnsi="Arial Black" w:cstheme="minorHAnsi"/>
          <w:b/>
          <w:color w:val="auto"/>
          <w:sz w:val="40"/>
          <w:szCs w:val="28"/>
          <w:u w:val="single"/>
          <w:lang w:val="en-GB" w:eastAsia="en-GB"/>
        </w:rPr>
        <w:t xml:space="preserve">) </w:t>
      </w:r>
      <w:r w:rsidR="00090B4A" w:rsidRPr="00090B4A">
        <w:rPr>
          <w:rFonts w:ascii="Arial Black" w:eastAsia="Times New Roman" w:hAnsi="Arial Black" w:cstheme="minorHAnsi"/>
          <w:b/>
          <w:color w:val="auto"/>
          <w:sz w:val="40"/>
          <w:szCs w:val="28"/>
          <w:u w:val="single"/>
          <w:lang w:val="en-GB" w:eastAsia="en-GB"/>
        </w:rPr>
        <w:t>Standards of Conduct</w:t>
      </w:r>
      <w:bookmarkEnd w:id="5"/>
    </w:p>
    <w:p w:rsidR="00090B4A" w:rsidRPr="00090B4A" w:rsidRDefault="00090B4A" w:rsidP="00034051">
      <w:pPr>
        <w:jc w:val="both"/>
        <w:rPr>
          <w:rFonts w:ascii="Arial" w:hAnsi="Arial" w:cs="Arial"/>
          <w:sz w:val="28"/>
          <w:szCs w:val="28"/>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090B4A">
        <w:rPr>
          <w:rFonts w:ascii="Arial" w:hAnsi="Arial" w:cs="Arial"/>
          <w:sz w:val="28"/>
          <w:szCs w:val="28"/>
        </w:rPr>
        <w:t>is committed to:</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Operating an economically successful business to provide a consistent level of steady work to all employees.</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Selecting people based on skill, training, ability, attitude, and character without discrimination regarding age, sex, color, race, creed, national origin, religious persuasion, marital status, political belief, or disability that does not prohibit performance of essential job functions.</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Compensating all employees according to their effort and contribution to the success of our business.</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Periodically reviewing wages, employee benefits, and working conditions to provide maximum benefits consistent with sound business practices.</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Providing paid vacations and holidays to all eligible employees.</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Providing eligible employees with medical, retirement, and other benefits.</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Dedicating efforts to exceed client expectations by providing high-quality services and timely deliverables.</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Developing competent people who understand and meet our objectives and accept with open minds the ideas, suggestions, and constructive criticisms of fellow co-workers.</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 xml:space="preserve">Assuring employees an opportunity to discuss any issues or concerns with the management of </w:t>
      </w:r>
      <w:r w:rsidR="00560DD2" w:rsidRPr="004F7D40">
        <w:rPr>
          <w:rFonts w:ascii="Arial" w:eastAsiaTheme="minorEastAsia" w:hAnsi="Arial" w:cs="Arial"/>
          <w:noProof/>
          <w:color w:val="000000"/>
          <w:sz w:val="28"/>
          <w:szCs w:val="28"/>
          <w:highlight w:val="yellow"/>
          <w:lang w:eastAsia="en-IN" w:bidi="hi-IN"/>
        </w:rPr>
        <w:t>[SecureCyberGates]</w:t>
      </w:r>
      <w:r w:rsidRPr="00090B4A">
        <w:rPr>
          <w:rFonts w:ascii="Arial" w:hAnsi="Arial" w:cs="Arial"/>
          <w:sz w:val="28"/>
          <w:szCs w:val="28"/>
          <w:highlight w:val="yellow"/>
        </w:rPr>
        <w:t>.</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Making prompt and fair adjustments of any complaints that may arise in the everyday conduct of our business, to the extent practicable and reasonable.</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Respecting individual rights and treating all employees with courtesy and consideration.</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Maintaining mutual respect in our working relationships.</w:t>
      </w:r>
    </w:p>
    <w:p w:rsidR="00090B4A" w:rsidRPr="00090B4A" w:rsidRDefault="00090B4A" w:rsidP="00034051">
      <w:pPr>
        <w:pStyle w:val="ListParagraph"/>
        <w:widowControl/>
        <w:numPr>
          <w:ilvl w:val="0"/>
          <w:numId w:val="45"/>
        </w:numPr>
        <w:autoSpaceDE/>
        <w:autoSpaceDN/>
        <w:spacing w:after="160" w:line="259" w:lineRule="auto"/>
        <w:contextualSpacing/>
        <w:jc w:val="both"/>
        <w:rPr>
          <w:rFonts w:ascii="Arial" w:hAnsi="Arial" w:cs="Arial"/>
          <w:sz w:val="28"/>
          <w:szCs w:val="28"/>
        </w:rPr>
      </w:pPr>
      <w:r w:rsidRPr="00090B4A">
        <w:rPr>
          <w:rFonts w:ascii="Arial" w:hAnsi="Arial" w:cs="Arial"/>
          <w:sz w:val="28"/>
          <w:szCs w:val="28"/>
        </w:rPr>
        <w:t>Providing an attractive, comfortable, orderly, and safe building and offices.</w:t>
      </w:r>
    </w:p>
    <w:p w:rsidR="003E12AE" w:rsidRDefault="00416D87" w:rsidP="00416D87">
      <w:pPr>
        <w:tabs>
          <w:tab w:val="left" w:pos="7596"/>
        </w:tabs>
      </w:pPr>
      <w:r>
        <w:tab/>
      </w:r>
    </w:p>
    <w:p w:rsidR="00724662" w:rsidRPr="00D16149" w:rsidRDefault="00FA5D1B" w:rsidP="00724662">
      <w:pPr>
        <w:pStyle w:val="Heading1"/>
        <w:rPr>
          <w:rFonts w:ascii="Arial Black" w:eastAsia="Times New Roman" w:hAnsi="Arial Black" w:cstheme="minorHAnsi"/>
          <w:b/>
          <w:color w:val="auto"/>
          <w:sz w:val="40"/>
          <w:szCs w:val="28"/>
          <w:u w:val="single"/>
          <w:lang w:val="en-GB" w:eastAsia="en-GB"/>
        </w:rPr>
      </w:pPr>
      <w:bookmarkStart w:id="6" w:name="_Toc201956825"/>
      <w:r>
        <w:rPr>
          <w:rFonts w:ascii="Arial Black" w:eastAsia="Times New Roman" w:hAnsi="Arial Black" w:cstheme="minorHAnsi"/>
          <w:b/>
          <w:color w:val="auto"/>
          <w:sz w:val="40"/>
          <w:szCs w:val="28"/>
          <w:u w:val="single"/>
          <w:lang w:val="en-GB" w:eastAsia="en-GB"/>
        </w:rPr>
        <w:t>5</w:t>
      </w:r>
      <w:r w:rsidR="00724662">
        <w:rPr>
          <w:rFonts w:ascii="Arial Black" w:eastAsia="Times New Roman" w:hAnsi="Arial Black" w:cstheme="minorHAnsi"/>
          <w:b/>
          <w:color w:val="auto"/>
          <w:sz w:val="40"/>
          <w:szCs w:val="28"/>
          <w:u w:val="single"/>
          <w:lang w:val="en-GB" w:eastAsia="en-GB"/>
        </w:rPr>
        <w:t xml:space="preserve">) </w:t>
      </w:r>
      <w:r w:rsidR="00B01936" w:rsidRPr="00B01936">
        <w:rPr>
          <w:rFonts w:ascii="Arial Black" w:eastAsia="Times New Roman" w:hAnsi="Arial Black" w:cstheme="minorHAnsi"/>
          <w:b/>
          <w:color w:val="auto"/>
          <w:sz w:val="40"/>
          <w:szCs w:val="28"/>
          <w:u w:val="single"/>
          <w:lang w:val="en-GB" w:eastAsia="en-GB"/>
        </w:rPr>
        <w:t>Business Ethics</w:t>
      </w:r>
      <w:bookmarkEnd w:id="6"/>
    </w:p>
    <w:p w:rsidR="00B01936" w:rsidRPr="00B01936" w:rsidRDefault="00B01936" w:rsidP="009C193C">
      <w:pPr>
        <w:tabs>
          <w:tab w:val="left" w:pos="1160"/>
        </w:tabs>
        <w:jc w:val="both"/>
        <w:rPr>
          <w:rFonts w:ascii="Arial" w:hAnsi="Arial" w:cs="Arial"/>
          <w:sz w:val="28"/>
          <w:szCs w:val="28"/>
        </w:rPr>
      </w:pPr>
      <w:r w:rsidRPr="00B01936">
        <w:rPr>
          <w:rFonts w:ascii="Arial" w:hAnsi="Arial" w:cs="Arial"/>
          <w:sz w:val="28"/>
          <w:szCs w:val="28"/>
        </w:rPr>
        <w:t>General we are committed to fostering an open and honest culture of trust and integrity. We interact responsibly, ethically, and transparently with all our stakeholders.</w:t>
      </w:r>
    </w:p>
    <w:p w:rsidR="00B01936" w:rsidRPr="00B01936" w:rsidRDefault="00B01936" w:rsidP="009C193C">
      <w:pPr>
        <w:tabs>
          <w:tab w:val="left" w:pos="1160"/>
        </w:tabs>
        <w:jc w:val="both"/>
        <w:rPr>
          <w:rFonts w:ascii="Arial" w:hAnsi="Arial" w:cs="Arial"/>
          <w:sz w:val="28"/>
          <w:szCs w:val="28"/>
        </w:rPr>
      </w:pPr>
      <w:r w:rsidRPr="00B01936">
        <w:rPr>
          <w:rFonts w:ascii="Arial" w:hAnsi="Arial" w:cs="Arial"/>
          <w:sz w:val="28"/>
          <w:szCs w:val="28"/>
        </w:rPr>
        <w:t>We are truthful in our interactions with patients, customers, and stakeholders, and we do not offer, promise, provide, or accept anything of value to inappropriately influence a decision or gain an unfair advantage. We do not allow others to give bribes on our behalf. This applies to all interactions with our stakeholders.</w:t>
      </w:r>
    </w:p>
    <w:p w:rsidR="00B01936" w:rsidRPr="00B01936" w:rsidRDefault="00B01936" w:rsidP="009C193C">
      <w:pPr>
        <w:tabs>
          <w:tab w:val="left" w:pos="1160"/>
        </w:tabs>
        <w:jc w:val="both"/>
        <w:rPr>
          <w:rFonts w:ascii="Arial" w:hAnsi="Arial" w:cs="Arial"/>
          <w:sz w:val="28"/>
          <w:szCs w:val="28"/>
        </w:rPr>
      </w:pPr>
      <w:r w:rsidRPr="00B01936">
        <w:rPr>
          <w:rFonts w:ascii="Arial" w:hAnsi="Arial" w:cs="Arial"/>
          <w:sz w:val="28"/>
          <w:szCs w:val="28"/>
        </w:rPr>
        <w:t>Compliance with laws and international standards for responsible business conduct inspires trust in our culture of integrity. We comply with all laws, regulations, policies, standards, and procedures that apply to our business.</w:t>
      </w:r>
    </w:p>
    <w:p w:rsidR="00764AB1" w:rsidRPr="00764AB1" w:rsidRDefault="00764AB1" w:rsidP="00764AB1">
      <w:pPr>
        <w:pStyle w:val="ListParagraph"/>
        <w:widowControl/>
        <w:autoSpaceDE/>
        <w:autoSpaceDN/>
        <w:spacing w:after="160" w:line="256" w:lineRule="auto"/>
        <w:ind w:left="720"/>
        <w:contextualSpacing/>
        <w:jc w:val="both"/>
        <w:rPr>
          <w:rFonts w:ascii="Arial" w:eastAsiaTheme="minorEastAsia" w:hAnsi="Arial" w:cs="Arial"/>
          <w:noProof/>
          <w:color w:val="000000"/>
          <w:sz w:val="28"/>
          <w:szCs w:val="28"/>
          <w:lang w:eastAsia="en-IN" w:bidi="hi-IN"/>
        </w:rPr>
      </w:pPr>
    </w:p>
    <w:p w:rsidR="002E1842" w:rsidRDefault="00FA5D1B" w:rsidP="002E1842">
      <w:pPr>
        <w:pStyle w:val="Heading2"/>
        <w:rPr>
          <w:rFonts w:ascii="Arial" w:hAnsi="Arial" w:cs="Arial"/>
          <w:b/>
          <w:color w:val="000000" w:themeColor="text1"/>
          <w:sz w:val="28"/>
          <w:szCs w:val="28"/>
          <w:u w:val="single"/>
        </w:rPr>
      </w:pPr>
      <w:bookmarkStart w:id="7" w:name="_Toc201956826"/>
      <w:r>
        <w:rPr>
          <w:rFonts w:ascii="Arial" w:hAnsi="Arial" w:cs="Arial"/>
          <w:b/>
          <w:color w:val="000000" w:themeColor="text1"/>
          <w:sz w:val="28"/>
          <w:szCs w:val="28"/>
          <w:u w:val="single"/>
        </w:rPr>
        <w:lastRenderedPageBreak/>
        <w:t>5</w:t>
      </w:r>
      <w:r w:rsidR="002E1842">
        <w:rPr>
          <w:rFonts w:ascii="Arial" w:hAnsi="Arial" w:cs="Arial"/>
          <w:b/>
          <w:color w:val="000000" w:themeColor="text1"/>
          <w:sz w:val="28"/>
          <w:szCs w:val="28"/>
          <w:u w:val="single"/>
        </w:rPr>
        <w:t xml:space="preserve">.1) </w:t>
      </w:r>
      <w:r w:rsidR="00700727" w:rsidRPr="00700727">
        <w:rPr>
          <w:rFonts w:ascii="Arial" w:hAnsi="Arial" w:cs="Arial"/>
          <w:b/>
          <w:color w:val="000000" w:themeColor="text1"/>
          <w:sz w:val="28"/>
          <w:szCs w:val="28"/>
          <w:u w:val="single"/>
        </w:rPr>
        <w:t>Bribery and Improper Advantages</w:t>
      </w:r>
      <w:bookmarkEnd w:id="7"/>
    </w:p>
    <w:p w:rsidR="008E74FD" w:rsidRPr="008E74FD" w:rsidRDefault="008E74FD" w:rsidP="008E74FD">
      <w:pPr>
        <w:jc w:val="both"/>
        <w:rPr>
          <w:rFonts w:ascii="Arial" w:eastAsiaTheme="minorEastAsia" w:hAnsi="Arial" w:cs="Arial"/>
          <w:noProof/>
          <w:color w:val="000000"/>
          <w:sz w:val="28"/>
          <w:szCs w:val="28"/>
          <w:lang w:eastAsia="en-IN" w:bidi="hi-IN"/>
        </w:rPr>
      </w:pPr>
      <w:r w:rsidRPr="008E74FD">
        <w:rPr>
          <w:rFonts w:ascii="Arial" w:hAnsi="Arial" w:cs="Arial"/>
          <w:sz w:val="28"/>
          <w:szCs w:val="28"/>
        </w:rPr>
        <w:t xml:space="preserve">At </w:t>
      </w:r>
      <w:r w:rsidRPr="004F7D40">
        <w:rPr>
          <w:rFonts w:ascii="Arial" w:eastAsiaTheme="minorEastAsia" w:hAnsi="Arial" w:cs="Arial"/>
          <w:noProof/>
          <w:color w:val="000000"/>
          <w:sz w:val="28"/>
          <w:szCs w:val="28"/>
          <w:highlight w:val="yellow"/>
          <w:lang w:eastAsia="en-IN" w:bidi="hi-IN"/>
        </w:rPr>
        <w:t>[SecureCyberGates]</w:t>
      </w:r>
      <w:r w:rsidRPr="008E74FD">
        <w:rPr>
          <w:rFonts w:ascii="Arial" w:hAnsi="Arial" w:cs="Arial"/>
          <w:sz w:val="28"/>
          <w:szCs w:val="28"/>
          <w:highlight w:val="yellow"/>
        </w:rPr>
        <w:t>,</w:t>
      </w:r>
      <w:r w:rsidRPr="008E74FD">
        <w:rPr>
          <w:rFonts w:ascii="Arial" w:hAnsi="Arial" w:cs="Arial"/>
          <w:sz w:val="28"/>
          <w:szCs w:val="28"/>
        </w:rPr>
        <w:t xml:space="preserve"> we compete fairly and are responsible, ethical, and transparent in our business. We do not bribe or provide improper advantages. Bribes and improper advantages can be monetary, but they may also include non-monetary items such as improper gifts, products, hospitality and meals, travel and accommodation, or other items or services that ultimately mean the transfer of value in return for special consideration.</w:t>
      </w:r>
    </w:p>
    <w:p w:rsidR="008E74FD" w:rsidRPr="008E74FD" w:rsidRDefault="008E74FD" w:rsidP="008E74FD">
      <w:pPr>
        <w:jc w:val="both"/>
        <w:rPr>
          <w:rFonts w:ascii="Arial" w:hAnsi="Arial" w:cs="Arial"/>
          <w:sz w:val="28"/>
          <w:szCs w:val="28"/>
        </w:rPr>
      </w:pPr>
      <w:r w:rsidRPr="008E74FD">
        <w:rPr>
          <w:rFonts w:ascii="Arial" w:hAnsi="Arial" w:cs="Arial"/>
          <w:sz w:val="28"/>
          <w:szCs w:val="28"/>
        </w:rPr>
        <w:t xml:space="preserve">It does not matter whether you use your own private money or </w:t>
      </w:r>
      <w:r w:rsidRPr="004F7D40">
        <w:rPr>
          <w:rFonts w:ascii="Arial" w:eastAsiaTheme="minorEastAsia" w:hAnsi="Arial" w:cs="Arial"/>
          <w:noProof/>
          <w:color w:val="000000"/>
          <w:sz w:val="28"/>
          <w:szCs w:val="28"/>
          <w:highlight w:val="yellow"/>
          <w:lang w:eastAsia="en-IN" w:bidi="hi-IN"/>
        </w:rPr>
        <w:t>[SecureCyberGates]</w:t>
      </w:r>
      <w:r w:rsidRPr="008E74FD">
        <w:rPr>
          <w:rFonts w:ascii="Arial" w:hAnsi="Arial" w:cs="Arial"/>
          <w:sz w:val="28"/>
          <w:szCs w:val="28"/>
        </w:rPr>
        <w:t>'s funds to pay a bribe or improper advantage or do so via a third party. All are against this Code of Conduct.</w:t>
      </w:r>
    </w:p>
    <w:p w:rsidR="008E74FD" w:rsidRPr="008E74FD" w:rsidRDefault="008E74FD" w:rsidP="008E74FD">
      <w:pPr>
        <w:jc w:val="both"/>
        <w:rPr>
          <w:rFonts w:ascii="Arial" w:hAnsi="Arial" w:cs="Arial"/>
          <w:sz w:val="28"/>
          <w:szCs w:val="28"/>
        </w:rPr>
      </w:pPr>
      <w:r w:rsidRPr="004F7D40">
        <w:rPr>
          <w:rFonts w:ascii="Arial" w:eastAsiaTheme="minorEastAsia" w:hAnsi="Arial" w:cs="Arial"/>
          <w:noProof/>
          <w:color w:val="000000"/>
          <w:sz w:val="28"/>
          <w:szCs w:val="28"/>
          <w:highlight w:val="yellow"/>
          <w:lang w:eastAsia="en-IN" w:bidi="hi-IN"/>
        </w:rPr>
        <w:t>[SecureCyberGates]</w:t>
      </w:r>
      <w:r w:rsidRPr="008E74FD">
        <w:rPr>
          <w:rFonts w:ascii="Arial" w:hAnsi="Arial" w:cs="Arial"/>
          <w:sz w:val="28"/>
          <w:szCs w:val="28"/>
        </w:rPr>
        <w:t xml:space="preserve"> prohibits facilitation payments worldwide. A facilitation payment broadly means any unofficial transfer of value to a Public Official for taking routine governmental actions.</w:t>
      </w:r>
    </w:p>
    <w:p w:rsidR="002E1842" w:rsidRDefault="002E1842" w:rsidP="002E1842"/>
    <w:p w:rsidR="002E1842" w:rsidRPr="00E05BFC" w:rsidRDefault="00FA5D1B" w:rsidP="00E05BFC">
      <w:pPr>
        <w:pStyle w:val="Heading2"/>
        <w:rPr>
          <w:rFonts w:ascii="Arial" w:hAnsi="Arial" w:cs="Arial"/>
          <w:b/>
          <w:color w:val="000000" w:themeColor="text1"/>
          <w:sz w:val="28"/>
          <w:szCs w:val="28"/>
          <w:u w:val="single"/>
        </w:rPr>
      </w:pPr>
      <w:bookmarkStart w:id="8" w:name="_Toc201956827"/>
      <w:r>
        <w:rPr>
          <w:rFonts w:ascii="Arial" w:hAnsi="Arial" w:cs="Arial"/>
          <w:b/>
          <w:color w:val="000000" w:themeColor="text1"/>
          <w:sz w:val="28"/>
          <w:szCs w:val="28"/>
          <w:u w:val="single"/>
        </w:rPr>
        <w:t>5</w:t>
      </w:r>
      <w:r w:rsidR="00EE68E5">
        <w:rPr>
          <w:rFonts w:ascii="Arial" w:hAnsi="Arial" w:cs="Arial"/>
          <w:b/>
          <w:color w:val="000000" w:themeColor="text1"/>
          <w:sz w:val="28"/>
          <w:szCs w:val="28"/>
          <w:u w:val="single"/>
        </w:rPr>
        <w:t>.2</w:t>
      </w:r>
      <w:r w:rsidR="002E1842">
        <w:rPr>
          <w:rFonts w:ascii="Arial" w:hAnsi="Arial" w:cs="Arial"/>
          <w:b/>
          <w:color w:val="000000" w:themeColor="text1"/>
          <w:sz w:val="28"/>
          <w:szCs w:val="28"/>
          <w:u w:val="single"/>
        </w:rPr>
        <w:t xml:space="preserve">) </w:t>
      </w:r>
      <w:r w:rsidR="000063F4" w:rsidRPr="000063F4">
        <w:rPr>
          <w:rFonts w:ascii="Arial" w:hAnsi="Arial" w:cs="Arial"/>
          <w:b/>
          <w:color w:val="000000" w:themeColor="text1"/>
          <w:sz w:val="28"/>
          <w:szCs w:val="28"/>
          <w:u w:val="single"/>
        </w:rPr>
        <w:t>Fraud</w:t>
      </w:r>
      <w:bookmarkEnd w:id="8"/>
    </w:p>
    <w:p w:rsidR="000063F4" w:rsidRPr="000063F4" w:rsidRDefault="000063F4" w:rsidP="00910EE4">
      <w:pPr>
        <w:jc w:val="both"/>
        <w:rPr>
          <w:rFonts w:ascii="Arial" w:hAnsi="Arial" w:cs="Arial"/>
          <w:sz w:val="28"/>
          <w:szCs w:val="28"/>
        </w:rPr>
      </w:pPr>
      <w:r w:rsidRPr="000063F4">
        <w:rPr>
          <w:rFonts w:ascii="Arial" w:hAnsi="Arial" w:cs="Arial"/>
          <w:sz w:val="28"/>
          <w:szCs w:val="28"/>
        </w:rPr>
        <w:t xml:space="preserve">We are committed to preventing and detecting fraud - we do not engage in any kind of fraud against </w:t>
      </w:r>
      <w:r w:rsidRPr="004F7D40">
        <w:rPr>
          <w:rFonts w:ascii="Arial" w:eastAsiaTheme="minorEastAsia" w:hAnsi="Arial" w:cs="Arial"/>
          <w:noProof/>
          <w:color w:val="000000"/>
          <w:sz w:val="28"/>
          <w:szCs w:val="28"/>
          <w:highlight w:val="yellow"/>
          <w:lang w:eastAsia="en-IN" w:bidi="hi-IN"/>
        </w:rPr>
        <w:t>[SecureCyberGates]</w:t>
      </w:r>
      <w:r w:rsidRPr="000063F4">
        <w:rPr>
          <w:rFonts w:ascii="Arial" w:hAnsi="Arial" w:cs="Arial"/>
          <w:sz w:val="28"/>
          <w:szCs w:val="28"/>
          <w:highlight w:val="yellow"/>
        </w:rPr>
        <w:t>,</w:t>
      </w:r>
      <w:r w:rsidRPr="000063F4">
        <w:rPr>
          <w:rFonts w:ascii="Arial" w:hAnsi="Arial" w:cs="Arial"/>
          <w:sz w:val="28"/>
          <w:szCs w:val="28"/>
        </w:rPr>
        <w:t xml:space="preserve"> any of our business partners, or government entities.</w:t>
      </w:r>
    </w:p>
    <w:p w:rsidR="000063F4" w:rsidRPr="000063F4" w:rsidRDefault="000063F4" w:rsidP="00910EE4">
      <w:pPr>
        <w:jc w:val="both"/>
        <w:rPr>
          <w:rFonts w:ascii="Arial" w:hAnsi="Arial" w:cs="Arial"/>
          <w:sz w:val="28"/>
          <w:szCs w:val="28"/>
        </w:rPr>
      </w:pPr>
      <w:r w:rsidRPr="000063F4">
        <w:rPr>
          <w:rFonts w:ascii="Arial" w:hAnsi="Arial" w:cs="Arial"/>
          <w:sz w:val="28"/>
          <w:szCs w:val="28"/>
        </w:rPr>
        <w:t>Generally, fraud means deliberately deceiving a person or company to unjustly obtain an unauthorized benefit, such as money, property, or services, and includes some of the following example activities:</w:t>
      </w:r>
    </w:p>
    <w:p w:rsidR="000063F4" w:rsidRPr="000063F4" w:rsidRDefault="000063F4" w:rsidP="00910EE4">
      <w:pPr>
        <w:pStyle w:val="ListParagraph"/>
        <w:widowControl/>
        <w:numPr>
          <w:ilvl w:val="0"/>
          <w:numId w:val="46"/>
        </w:numPr>
        <w:autoSpaceDE/>
        <w:autoSpaceDN/>
        <w:spacing w:after="160" w:line="259" w:lineRule="auto"/>
        <w:contextualSpacing/>
        <w:jc w:val="both"/>
        <w:rPr>
          <w:rFonts w:ascii="Arial" w:hAnsi="Arial" w:cs="Arial"/>
          <w:sz w:val="28"/>
          <w:szCs w:val="28"/>
        </w:rPr>
      </w:pPr>
      <w:r w:rsidRPr="000063F4">
        <w:rPr>
          <w:rFonts w:ascii="Arial" w:hAnsi="Arial" w:cs="Arial"/>
          <w:sz w:val="28"/>
          <w:szCs w:val="28"/>
        </w:rPr>
        <w:t xml:space="preserve">Theft of funds, inventory, or any other asset from </w:t>
      </w:r>
      <w:r w:rsidRPr="004F7D40">
        <w:rPr>
          <w:rFonts w:ascii="Arial" w:eastAsiaTheme="minorEastAsia" w:hAnsi="Arial" w:cs="Arial"/>
          <w:noProof/>
          <w:color w:val="000000"/>
          <w:sz w:val="28"/>
          <w:szCs w:val="28"/>
          <w:highlight w:val="yellow"/>
          <w:lang w:eastAsia="en-IN" w:bidi="hi-IN"/>
        </w:rPr>
        <w:t>[SecureCyberGates]</w:t>
      </w:r>
      <w:r w:rsidRPr="000063F4">
        <w:rPr>
          <w:rFonts w:ascii="Arial" w:hAnsi="Arial" w:cs="Arial"/>
          <w:sz w:val="28"/>
          <w:szCs w:val="28"/>
        </w:rPr>
        <w:t>, including false expense reports</w:t>
      </w:r>
    </w:p>
    <w:p w:rsidR="000063F4" w:rsidRPr="000063F4" w:rsidRDefault="000063F4" w:rsidP="00910EE4">
      <w:pPr>
        <w:pStyle w:val="ListParagraph"/>
        <w:widowControl/>
        <w:numPr>
          <w:ilvl w:val="0"/>
          <w:numId w:val="46"/>
        </w:numPr>
        <w:autoSpaceDE/>
        <w:autoSpaceDN/>
        <w:spacing w:after="160" w:line="259" w:lineRule="auto"/>
        <w:contextualSpacing/>
        <w:jc w:val="both"/>
        <w:rPr>
          <w:rFonts w:ascii="Arial" w:hAnsi="Arial" w:cs="Arial"/>
          <w:sz w:val="28"/>
          <w:szCs w:val="28"/>
        </w:rPr>
      </w:pPr>
      <w:r w:rsidRPr="000063F4">
        <w:rPr>
          <w:rFonts w:ascii="Arial" w:hAnsi="Arial" w:cs="Arial"/>
          <w:sz w:val="28"/>
          <w:szCs w:val="28"/>
        </w:rPr>
        <w:t>Manipulation of accounting information or financial statements</w:t>
      </w:r>
    </w:p>
    <w:p w:rsidR="000063F4" w:rsidRPr="000063F4" w:rsidRDefault="000063F4" w:rsidP="00910EE4">
      <w:pPr>
        <w:pStyle w:val="ListParagraph"/>
        <w:widowControl/>
        <w:numPr>
          <w:ilvl w:val="0"/>
          <w:numId w:val="46"/>
        </w:numPr>
        <w:autoSpaceDE/>
        <w:autoSpaceDN/>
        <w:spacing w:after="160" w:line="259" w:lineRule="auto"/>
        <w:contextualSpacing/>
        <w:jc w:val="both"/>
        <w:rPr>
          <w:rFonts w:ascii="Arial" w:hAnsi="Arial" w:cs="Arial"/>
          <w:sz w:val="28"/>
          <w:szCs w:val="28"/>
        </w:rPr>
      </w:pPr>
      <w:r w:rsidRPr="000063F4">
        <w:rPr>
          <w:rFonts w:ascii="Arial" w:hAnsi="Arial" w:cs="Arial"/>
          <w:sz w:val="28"/>
          <w:szCs w:val="28"/>
        </w:rPr>
        <w:t>Misuse or forgery of any document (e.g., records, data, accounts, expense claims, or contracts)</w:t>
      </w:r>
    </w:p>
    <w:p w:rsidR="000063F4" w:rsidRDefault="000063F4" w:rsidP="002E1842"/>
    <w:p w:rsidR="002E1842" w:rsidRDefault="00FA5D1B" w:rsidP="002E1842">
      <w:pPr>
        <w:pStyle w:val="Heading2"/>
        <w:rPr>
          <w:rFonts w:ascii="Arial" w:hAnsi="Arial" w:cs="Arial"/>
          <w:b/>
          <w:color w:val="000000" w:themeColor="text1"/>
          <w:sz w:val="28"/>
          <w:szCs w:val="28"/>
          <w:u w:val="single"/>
        </w:rPr>
      </w:pPr>
      <w:bookmarkStart w:id="9" w:name="_Toc201956828"/>
      <w:r>
        <w:rPr>
          <w:rFonts w:ascii="Arial" w:hAnsi="Arial" w:cs="Arial"/>
          <w:b/>
          <w:color w:val="000000" w:themeColor="text1"/>
          <w:sz w:val="28"/>
          <w:szCs w:val="28"/>
          <w:u w:val="single"/>
        </w:rPr>
        <w:t>5</w:t>
      </w:r>
      <w:r w:rsidR="007F29E9">
        <w:rPr>
          <w:rFonts w:ascii="Arial" w:hAnsi="Arial" w:cs="Arial"/>
          <w:b/>
          <w:color w:val="000000" w:themeColor="text1"/>
          <w:sz w:val="28"/>
          <w:szCs w:val="28"/>
          <w:u w:val="single"/>
        </w:rPr>
        <w:t>.3</w:t>
      </w:r>
      <w:r w:rsidR="002E1842">
        <w:rPr>
          <w:rFonts w:ascii="Arial" w:hAnsi="Arial" w:cs="Arial"/>
          <w:b/>
          <w:color w:val="000000" w:themeColor="text1"/>
          <w:sz w:val="28"/>
          <w:szCs w:val="28"/>
          <w:u w:val="single"/>
        </w:rPr>
        <w:t xml:space="preserve">) </w:t>
      </w:r>
      <w:r w:rsidR="00910EE4" w:rsidRPr="00910EE4">
        <w:rPr>
          <w:rFonts w:ascii="Arial" w:hAnsi="Arial" w:cs="Arial"/>
          <w:b/>
          <w:color w:val="000000" w:themeColor="text1"/>
          <w:sz w:val="28"/>
          <w:szCs w:val="28"/>
          <w:u w:val="single"/>
        </w:rPr>
        <w:t>Data Privacy</w:t>
      </w:r>
      <w:bookmarkEnd w:id="9"/>
    </w:p>
    <w:p w:rsidR="00910EE4" w:rsidRPr="00910EE4" w:rsidRDefault="00910EE4" w:rsidP="00910EE4">
      <w:pPr>
        <w:jc w:val="both"/>
        <w:rPr>
          <w:rFonts w:ascii="Arial" w:hAnsi="Arial" w:cs="Arial"/>
          <w:sz w:val="28"/>
          <w:szCs w:val="28"/>
        </w:rPr>
      </w:pPr>
      <w:r w:rsidRPr="00910EE4">
        <w:rPr>
          <w:rFonts w:ascii="Arial" w:hAnsi="Arial" w:cs="Arial"/>
          <w:sz w:val="28"/>
          <w:szCs w:val="28"/>
        </w:rPr>
        <w:t>We respect the personal data that we collect from our employees, patients, Healthcare Professionals, and other stakeholders. We are committed to complying with all applicable laws related to data privacy.</w:t>
      </w:r>
    </w:p>
    <w:p w:rsidR="00910EE4" w:rsidRPr="00910EE4" w:rsidRDefault="00910EE4" w:rsidP="00910EE4">
      <w:pPr>
        <w:jc w:val="both"/>
        <w:rPr>
          <w:rFonts w:ascii="Arial" w:hAnsi="Arial" w:cs="Arial"/>
          <w:sz w:val="28"/>
          <w:szCs w:val="28"/>
        </w:rPr>
      </w:pPr>
      <w:r w:rsidRPr="00910EE4">
        <w:rPr>
          <w:rFonts w:ascii="Arial" w:hAnsi="Arial" w:cs="Arial"/>
          <w:sz w:val="28"/>
          <w:szCs w:val="28"/>
        </w:rPr>
        <w:t xml:space="preserve">When you use personal data as part of your work at </w:t>
      </w:r>
      <w:r w:rsidRPr="004F7D40">
        <w:rPr>
          <w:rFonts w:ascii="Arial" w:eastAsiaTheme="minorEastAsia" w:hAnsi="Arial" w:cs="Arial"/>
          <w:noProof/>
          <w:color w:val="000000"/>
          <w:sz w:val="28"/>
          <w:szCs w:val="28"/>
          <w:highlight w:val="yellow"/>
          <w:lang w:eastAsia="en-IN" w:bidi="hi-IN"/>
        </w:rPr>
        <w:t>[SecureCyberGates]</w:t>
      </w:r>
      <w:r w:rsidRPr="00910EE4">
        <w:rPr>
          <w:rFonts w:ascii="Arial" w:hAnsi="Arial" w:cs="Arial"/>
          <w:sz w:val="28"/>
          <w:szCs w:val="28"/>
        </w:rPr>
        <w:t>, you must:</w:t>
      </w:r>
    </w:p>
    <w:p w:rsidR="00910EE4" w:rsidRPr="00910EE4" w:rsidRDefault="00910EE4" w:rsidP="00910EE4">
      <w:pPr>
        <w:pStyle w:val="ListParagraph"/>
        <w:widowControl/>
        <w:numPr>
          <w:ilvl w:val="0"/>
          <w:numId w:val="47"/>
        </w:numPr>
        <w:autoSpaceDE/>
        <w:autoSpaceDN/>
        <w:spacing w:after="160" w:line="259" w:lineRule="auto"/>
        <w:contextualSpacing/>
        <w:jc w:val="both"/>
        <w:rPr>
          <w:rFonts w:ascii="Arial" w:hAnsi="Arial" w:cs="Arial"/>
          <w:sz w:val="28"/>
          <w:szCs w:val="28"/>
        </w:rPr>
      </w:pPr>
      <w:r w:rsidRPr="00910EE4">
        <w:rPr>
          <w:rFonts w:ascii="Arial" w:hAnsi="Arial" w:cs="Arial"/>
          <w:sz w:val="28"/>
          <w:szCs w:val="28"/>
        </w:rPr>
        <w:t>Use the least amount of personal data needed.</w:t>
      </w:r>
    </w:p>
    <w:p w:rsidR="00910EE4" w:rsidRPr="00910EE4" w:rsidRDefault="00910EE4" w:rsidP="00910EE4">
      <w:pPr>
        <w:pStyle w:val="ListParagraph"/>
        <w:widowControl/>
        <w:numPr>
          <w:ilvl w:val="0"/>
          <w:numId w:val="47"/>
        </w:numPr>
        <w:autoSpaceDE/>
        <w:autoSpaceDN/>
        <w:spacing w:after="160" w:line="259" w:lineRule="auto"/>
        <w:contextualSpacing/>
        <w:jc w:val="both"/>
        <w:rPr>
          <w:rFonts w:ascii="Arial" w:hAnsi="Arial" w:cs="Arial"/>
          <w:sz w:val="28"/>
          <w:szCs w:val="28"/>
        </w:rPr>
      </w:pPr>
      <w:r w:rsidRPr="00910EE4">
        <w:rPr>
          <w:rFonts w:ascii="Arial" w:hAnsi="Arial" w:cs="Arial"/>
          <w:sz w:val="28"/>
          <w:szCs w:val="28"/>
        </w:rPr>
        <w:t>Where required by local law and regulation, inform people about how we use their personal data.</w:t>
      </w:r>
    </w:p>
    <w:p w:rsidR="00910EE4" w:rsidRPr="00910EE4" w:rsidRDefault="00910EE4" w:rsidP="00910EE4">
      <w:pPr>
        <w:pStyle w:val="ListParagraph"/>
        <w:widowControl/>
        <w:numPr>
          <w:ilvl w:val="0"/>
          <w:numId w:val="47"/>
        </w:numPr>
        <w:autoSpaceDE/>
        <w:autoSpaceDN/>
        <w:spacing w:after="160" w:line="259" w:lineRule="auto"/>
        <w:contextualSpacing/>
        <w:jc w:val="both"/>
        <w:rPr>
          <w:rFonts w:ascii="Arial" w:hAnsi="Arial" w:cs="Arial"/>
          <w:sz w:val="28"/>
          <w:szCs w:val="28"/>
        </w:rPr>
      </w:pPr>
      <w:r w:rsidRPr="00910EE4">
        <w:rPr>
          <w:rFonts w:ascii="Arial" w:hAnsi="Arial" w:cs="Arial"/>
          <w:sz w:val="28"/>
          <w:szCs w:val="28"/>
        </w:rPr>
        <w:t>Only share personal data with those who need to know.</w:t>
      </w:r>
    </w:p>
    <w:p w:rsidR="00910EE4" w:rsidRPr="00910EE4" w:rsidRDefault="00910EE4" w:rsidP="00910EE4">
      <w:pPr>
        <w:pStyle w:val="ListParagraph"/>
        <w:widowControl/>
        <w:numPr>
          <w:ilvl w:val="0"/>
          <w:numId w:val="47"/>
        </w:numPr>
        <w:autoSpaceDE/>
        <w:autoSpaceDN/>
        <w:spacing w:after="160" w:line="259" w:lineRule="auto"/>
        <w:contextualSpacing/>
        <w:jc w:val="both"/>
        <w:rPr>
          <w:rFonts w:ascii="Arial" w:hAnsi="Arial" w:cs="Arial"/>
          <w:sz w:val="28"/>
          <w:szCs w:val="28"/>
        </w:rPr>
      </w:pPr>
      <w:r w:rsidRPr="00910EE4">
        <w:rPr>
          <w:rFonts w:ascii="Arial" w:hAnsi="Arial" w:cs="Arial"/>
          <w:sz w:val="28"/>
          <w:szCs w:val="28"/>
        </w:rPr>
        <w:t>Store personal data securely.</w:t>
      </w:r>
    </w:p>
    <w:p w:rsidR="007F29E9" w:rsidRDefault="00910EE4" w:rsidP="007F29E9">
      <w:pPr>
        <w:pStyle w:val="ListParagraph"/>
        <w:widowControl/>
        <w:numPr>
          <w:ilvl w:val="0"/>
          <w:numId w:val="47"/>
        </w:numPr>
        <w:autoSpaceDE/>
        <w:autoSpaceDN/>
        <w:spacing w:after="160" w:line="259" w:lineRule="auto"/>
        <w:contextualSpacing/>
        <w:jc w:val="both"/>
        <w:rPr>
          <w:rFonts w:ascii="Arial" w:hAnsi="Arial" w:cs="Arial"/>
          <w:sz w:val="28"/>
          <w:szCs w:val="28"/>
        </w:rPr>
      </w:pPr>
      <w:r w:rsidRPr="00910EE4">
        <w:rPr>
          <w:rFonts w:ascii="Arial" w:hAnsi="Arial" w:cs="Arial"/>
          <w:sz w:val="28"/>
          <w:szCs w:val="28"/>
        </w:rPr>
        <w:t>Delete personal data when no longer needed.</w:t>
      </w:r>
    </w:p>
    <w:p w:rsidR="005F148B" w:rsidRPr="005F148B" w:rsidRDefault="005F148B" w:rsidP="005F148B">
      <w:pPr>
        <w:pStyle w:val="ListParagraph"/>
        <w:widowControl/>
        <w:autoSpaceDE/>
        <w:autoSpaceDN/>
        <w:spacing w:after="160" w:line="259" w:lineRule="auto"/>
        <w:ind w:left="720"/>
        <w:contextualSpacing/>
        <w:jc w:val="both"/>
        <w:rPr>
          <w:rFonts w:ascii="Arial" w:hAnsi="Arial" w:cs="Arial"/>
          <w:sz w:val="28"/>
          <w:szCs w:val="28"/>
        </w:rPr>
      </w:pPr>
    </w:p>
    <w:p w:rsidR="007F29E9" w:rsidRPr="006135C7" w:rsidRDefault="00FA5D1B" w:rsidP="007F29E9">
      <w:pPr>
        <w:pStyle w:val="Heading2"/>
        <w:rPr>
          <w:rFonts w:ascii="Arial" w:hAnsi="Arial" w:cs="Arial"/>
          <w:b/>
          <w:color w:val="000000" w:themeColor="text1"/>
          <w:sz w:val="28"/>
          <w:szCs w:val="28"/>
          <w:u w:val="single"/>
        </w:rPr>
      </w:pPr>
      <w:bookmarkStart w:id="10" w:name="_Toc201956829"/>
      <w:r>
        <w:rPr>
          <w:rFonts w:ascii="Arial" w:hAnsi="Arial" w:cs="Arial"/>
          <w:b/>
          <w:color w:val="000000" w:themeColor="text1"/>
          <w:sz w:val="28"/>
          <w:szCs w:val="28"/>
          <w:u w:val="single"/>
        </w:rPr>
        <w:t>5</w:t>
      </w:r>
      <w:r w:rsidR="007F29E9">
        <w:rPr>
          <w:rFonts w:ascii="Arial" w:hAnsi="Arial" w:cs="Arial"/>
          <w:b/>
          <w:color w:val="000000" w:themeColor="text1"/>
          <w:sz w:val="28"/>
          <w:szCs w:val="28"/>
          <w:u w:val="single"/>
        </w:rPr>
        <w:t xml:space="preserve">.4) </w:t>
      </w:r>
      <w:r w:rsidR="005F148B" w:rsidRPr="005F148B">
        <w:rPr>
          <w:rFonts w:ascii="Arial" w:hAnsi="Arial" w:cs="Arial"/>
          <w:b/>
          <w:color w:val="000000" w:themeColor="text1"/>
          <w:sz w:val="28"/>
          <w:szCs w:val="28"/>
          <w:u w:val="single"/>
        </w:rPr>
        <w:t>Human Rights</w:t>
      </w:r>
      <w:bookmarkEnd w:id="10"/>
    </w:p>
    <w:p w:rsidR="005F148B" w:rsidRDefault="005F148B" w:rsidP="005F148B">
      <w:pPr>
        <w:jc w:val="both"/>
        <w:rPr>
          <w:rFonts w:ascii="Cambria" w:hAnsi="Cambria"/>
          <w:sz w:val="20"/>
          <w:szCs w:val="20"/>
        </w:rPr>
      </w:pPr>
      <w:r w:rsidRPr="005F148B">
        <w:rPr>
          <w:rFonts w:ascii="Arial" w:eastAsiaTheme="minorEastAsia" w:hAnsi="Arial" w:cs="Arial"/>
          <w:noProof/>
          <w:color w:val="000000" w:themeColor="text1"/>
          <w:sz w:val="28"/>
          <w:szCs w:val="28"/>
          <w:lang w:eastAsia="en-IN" w:bidi="hi-IN"/>
        </w:rPr>
        <w:t xml:space="preserve">We respect internationally recognized human rights. Our mission is to avoid infringing on the human rights of our employees, communities, and other stakeholders. We strive to prevent and mitigate adverse human rights impacts with which we are involved, either in our own business operations or through business relationships. We promote a positive and </w:t>
      </w:r>
      <w:r w:rsidRPr="005F148B">
        <w:rPr>
          <w:rFonts w:ascii="Arial" w:eastAsiaTheme="minorEastAsia" w:hAnsi="Arial" w:cs="Arial"/>
          <w:noProof/>
          <w:color w:val="000000" w:themeColor="text1"/>
          <w:sz w:val="28"/>
          <w:szCs w:val="28"/>
          <w:lang w:eastAsia="en-IN" w:bidi="hi-IN"/>
        </w:rPr>
        <w:lastRenderedPageBreak/>
        <w:t>inclusive work environment that respects the individual and is free from any form of discrimination or harassment</w:t>
      </w:r>
      <w:r w:rsidRPr="00487004">
        <w:rPr>
          <w:rFonts w:ascii="Cambria" w:hAnsi="Cambria"/>
          <w:sz w:val="20"/>
          <w:szCs w:val="20"/>
        </w:rPr>
        <w:t>.</w:t>
      </w:r>
    </w:p>
    <w:p w:rsidR="00F330B9" w:rsidRPr="00F330B9" w:rsidRDefault="00F330B9" w:rsidP="00F330B9"/>
    <w:p w:rsidR="00AE6AF6" w:rsidRPr="00D16149" w:rsidRDefault="00AE6AF6" w:rsidP="00AE6AF6">
      <w:pPr>
        <w:pStyle w:val="Heading1"/>
        <w:rPr>
          <w:rFonts w:ascii="Arial Black" w:eastAsia="Times New Roman" w:hAnsi="Arial Black" w:cstheme="minorHAnsi"/>
          <w:b/>
          <w:color w:val="auto"/>
          <w:sz w:val="40"/>
          <w:szCs w:val="28"/>
          <w:u w:val="single"/>
          <w:lang w:val="en-GB" w:eastAsia="en-GB"/>
        </w:rPr>
      </w:pPr>
      <w:bookmarkStart w:id="11" w:name="_Toc201956830"/>
      <w:r>
        <w:rPr>
          <w:rFonts w:ascii="Arial Black" w:eastAsia="Times New Roman" w:hAnsi="Arial Black" w:cstheme="minorHAnsi"/>
          <w:b/>
          <w:color w:val="auto"/>
          <w:sz w:val="40"/>
          <w:szCs w:val="28"/>
          <w:u w:val="single"/>
          <w:lang w:val="en-GB" w:eastAsia="en-GB"/>
        </w:rPr>
        <w:t xml:space="preserve">6) </w:t>
      </w:r>
      <w:r w:rsidRPr="00AE6AF6">
        <w:rPr>
          <w:rFonts w:ascii="Arial Black" w:eastAsia="Times New Roman" w:hAnsi="Arial Black" w:cstheme="minorHAnsi"/>
          <w:b/>
          <w:color w:val="auto"/>
          <w:sz w:val="40"/>
          <w:szCs w:val="28"/>
          <w:u w:val="single"/>
          <w:lang w:val="en-GB" w:eastAsia="en-GB"/>
        </w:rPr>
        <w:t>Vendor Code of Conduct</w:t>
      </w:r>
      <w:bookmarkEnd w:id="11"/>
    </w:p>
    <w:p w:rsidR="00AE6AF6" w:rsidRPr="001F6331" w:rsidRDefault="00AE6AF6" w:rsidP="00AE6AF6">
      <w:pPr>
        <w:jc w:val="both"/>
        <w:rPr>
          <w:rFonts w:ascii="Cambria" w:hAnsi="Cambria"/>
          <w:sz w:val="20"/>
          <w:szCs w:val="20"/>
        </w:rPr>
      </w:pPr>
      <w:r w:rsidRPr="000852DF">
        <w:rPr>
          <w:rFonts w:ascii="Arial" w:hAnsi="Arial" w:cs="Arial"/>
          <w:sz w:val="28"/>
          <w:szCs w:val="28"/>
        </w:rPr>
        <w:t>The Company expects its vendors and suppliers to adhere to the highest ethical standards and comply with all applicable laws and regulations. Vendors are required to:</w:t>
      </w:r>
    </w:p>
    <w:p w:rsidR="00AE6AF6" w:rsidRPr="000852DF" w:rsidRDefault="00AE6AF6" w:rsidP="00AE6AF6">
      <w:pPr>
        <w:pStyle w:val="ListParagraph"/>
        <w:widowControl/>
        <w:numPr>
          <w:ilvl w:val="0"/>
          <w:numId w:val="48"/>
        </w:numPr>
        <w:autoSpaceDE/>
        <w:autoSpaceDN/>
        <w:spacing w:after="160" w:line="259" w:lineRule="auto"/>
        <w:contextualSpacing/>
        <w:jc w:val="both"/>
        <w:rPr>
          <w:rFonts w:ascii="Arial" w:hAnsi="Arial" w:cs="Arial"/>
          <w:sz w:val="28"/>
          <w:szCs w:val="28"/>
        </w:rPr>
      </w:pPr>
      <w:r w:rsidRPr="000852DF">
        <w:rPr>
          <w:rFonts w:ascii="Arial" w:hAnsi="Arial" w:cs="Arial"/>
          <w:sz w:val="28"/>
          <w:szCs w:val="28"/>
        </w:rPr>
        <w:t>Maintain integrity and professionalism in all business dealings.</w:t>
      </w:r>
    </w:p>
    <w:p w:rsidR="00AE6AF6" w:rsidRPr="000852DF" w:rsidRDefault="00AE6AF6" w:rsidP="00AE6AF6">
      <w:pPr>
        <w:pStyle w:val="ListParagraph"/>
        <w:widowControl/>
        <w:numPr>
          <w:ilvl w:val="0"/>
          <w:numId w:val="48"/>
        </w:numPr>
        <w:autoSpaceDE/>
        <w:autoSpaceDN/>
        <w:spacing w:after="160" w:line="259" w:lineRule="auto"/>
        <w:contextualSpacing/>
        <w:jc w:val="both"/>
        <w:rPr>
          <w:rFonts w:ascii="Arial" w:hAnsi="Arial" w:cs="Arial"/>
          <w:sz w:val="28"/>
          <w:szCs w:val="28"/>
        </w:rPr>
      </w:pPr>
      <w:r w:rsidRPr="000852DF">
        <w:rPr>
          <w:rFonts w:ascii="Arial" w:hAnsi="Arial" w:cs="Arial"/>
          <w:sz w:val="28"/>
          <w:szCs w:val="28"/>
        </w:rPr>
        <w:t>Respect intellectual property rights and safeguard confidential information.</w:t>
      </w:r>
    </w:p>
    <w:p w:rsidR="00AE6AF6" w:rsidRPr="000852DF" w:rsidRDefault="00AE6AF6" w:rsidP="00AE6AF6">
      <w:pPr>
        <w:pStyle w:val="ListParagraph"/>
        <w:widowControl/>
        <w:numPr>
          <w:ilvl w:val="0"/>
          <w:numId w:val="48"/>
        </w:numPr>
        <w:autoSpaceDE/>
        <w:autoSpaceDN/>
        <w:spacing w:after="160" w:line="259" w:lineRule="auto"/>
        <w:contextualSpacing/>
        <w:jc w:val="both"/>
        <w:rPr>
          <w:rFonts w:ascii="Arial" w:hAnsi="Arial" w:cs="Arial"/>
          <w:sz w:val="28"/>
          <w:szCs w:val="28"/>
        </w:rPr>
      </w:pPr>
      <w:r w:rsidRPr="000852DF">
        <w:rPr>
          <w:rFonts w:ascii="Arial" w:hAnsi="Arial" w:cs="Arial"/>
          <w:sz w:val="28"/>
          <w:szCs w:val="28"/>
        </w:rPr>
        <w:t>Provide accurate and truthful information regarding their products and services.</w:t>
      </w:r>
    </w:p>
    <w:p w:rsidR="00AE6AF6" w:rsidRPr="000852DF" w:rsidRDefault="00AE6AF6" w:rsidP="00AE6AF6">
      <w:pPr>
        <w:pStyle w:val="ListParagraph"/>
        <w:widowControl/>
        <w:numPr>
          <w:ilvl w:val="0"/>
          <w:numId w:val="48"/>
        </w:numPr>
        <w:autoSpaceDE/>
        <w:autoSpaceDN/>
        <w:spacing w:after="160" w:line="259" w:lineRule="auto"/>
        <w:contextualSpacing/>
        <w:jc w:val="both"/>
        <w:rPr>
          <w:rFonts w:ascii="Arial" w:hAnsi="Arial" w:cs="Arial"/>
          <w:sz w:val="28"/>
          <w:szCs w:val="28"/>
        </w:rPr>
      </w:pPr>
      <w:r w:rsidRPr="000852DF">
        <w:rPr>
          <w:rFonts w:ascii="Arial" w:hAnsi="Arial" w:cs="Arial"/>
          <w:sz w:val="28"/>
          <w:szCs w:val="28"/>
        </w:rPr>
        <w:t>Comply with relevant environmental, health, and safety regulations.</w:t>
      </w:r>
    </w:p>
    <w:p w:rsidR="00AE6AF6" w:rsidRPr="000852DF" w:rsidRDefault="00AE6AF6" w:rsidP="00AE6AF6">
      <w:pPr>
        <w:pStyle w:val="ListParagraph"/>
        <w:widowControl/>
        <w:numPr>
          <w:ilvl w:val="0"/>
          <w:numId w:val="48"/>
        </w:numPr>
        <w:autoSpaceDE/>
        <w:autoSpaceDN/>
        <w:spacing w:after="160" w:line="259" w:lineRule="auto"/>
        <w:contextualSpacing/>
        <w:jc w:val="both"/>
        <w:rPr>
          <w:rFonts w:ascii="Arial" w:hAnsi="Arial" w:cs="Arial"/>
          <w:sz w:val="28"/>
          <w:szCs w:val="28"/>
        </w:rPr>
      </w:pPr>
      <w:r w:rsidRPr="000852DF">
        <w:rPr>
          <w:rFonts w:ascii="Arial" w:hAnsi="Arial" w:cs="Arial"/>
          <w:sz w:val="28"/>
          <w:szCs w:val="28"/>
        </w:rPr>
        <w:t>Prohibit the use of forced labor, child labor, and unfair employment practices.</w:t>
      </w:r>
    </w:p>
    <w:p w:rsidR="00AE6AF6" w:rsidRPr="000852DF" w:rsidRDefault="00AE6AF6" w:rsidP="00AE6AF6">
      <w:pPr>
        <w:pStyle w:val="ListParagraph"/>
        <w:widowControl/>
        <w:numPr>
          <w:ilvl w:val="0"/>
          <w:numId w:val="48"/>
        </w:numPr>
        <w:autoSpaceDE/>
        <w:autoSpaceDN/>
        <w:spacing w:after="160" w:line="259" w:lineRule="auto"/>
        <w:contextualSpacing/>
        <w:jc w:val="both"/>
        <w:rPr>
          <w:rFonts w:ascii="Arial" w:hAnsi="Arial" w:cs="Arial"/>
          <w:sz w:val="28"/>
          <w:szCs w:val="28"/>
        </w:rPr>
      </w:pPr>
      <w:r w:rsidRPr="000852DF">
        <w:rPr>
          <w:rFonts w:ascii="Arial" w:hAnsi="Arial" w:cs="Arial"/>
          <w:sz w:val="28"/>
          <w:szCs w:val="28"/>
        </w:rPr>
        <w:t>Avoid conflicts of interest and disclose any potential conflicts to the Company.</w:t>
      </w:r>
    </w:p>
    <w:p w:rsidR="00AE6AF6" w:rsidRPr="000852DF" w:rsidRDefault="00AE6AF6" w:rsidP="00AE6AF6">
      <w:pPr>
        <w:pStyle w:val="ListParagraph"/>
        <w:widowControl/>
        <w:numPr>
          <w:ilvl w:val="0"/>
          <w:numId w:val="48"/>
        </w:numPr>
        <w:autoSpaceDE/>
        <w:autoSpaceDN/>
        <w:spacing w:after="160" w:line="259" w:lineRule="auto"/>
        <w:contextualSpacing/>
        <w:jc w:val="both"/>
        <w:rPr>
          <w:rFonts w:ascii="Arial" w:hAnsi="Arial" w:cs="Arial"/>
          <w:sz w:val="28"/>
          <w:szCs w:val="28"/>
        </w:rPr>
      </w:pPr>
      <w:r w:rsidRPr="000852DF">
        <w:rPr>
          <w:rFonts w:ascii="Arial" w:hAnsi="Arial" w:cs="Arial"/>
          <w:sz w:val="28"/>
          <w:szCs w:val="28"/>
        </w:rPr>
        <w:t>Refrain from offering or accepting bribes, kickbacks, or any form of improper payments.</w:t>
      </w:r>
    </w:p>
    <w:p w:rsidR="00AE6AF6" w:rsidRPr="000852DF" w:rsidRDefault="00AE6AF6" w:rsidP="00AE6AF6">
      <w:pPr>
        <w:pStyle w:val="ListParagraph"/>
        <w:widowControl/>
        <w:numPr>
          <w:ilvl w:val="0"/>
          <w:numId w:val="48"/>
        </w:numPr>
        <w:autoSpaceDE/>
        <w:autoSpaceDN/>
        <w:spacing w:after="160" w:line="259" w:lineRule="auto"/>
        <w:contextualSpacing/>
        <w:jc w:val="both"/>
        <w:rPr>
          <w:rFonts w:ascii="Arial" w:hAnsi="Arial" w:cs="Arial"/>
          <w:sz w:val="28"/>
          <w:szCs w:val="28"/>
        </w:rPr>
      </w:pPr>
      <w:r w:rsidRPr="000852DF">
        <w:rPr>
          <w:rFonts w:ascii="Arial" w:hAnsi="Arial" w:cs="Arial"/>
          <w:sz w:val="28"/>
          <w:szCs w:val="28"/>
        </w:rPr>
        <w:t>Cooperate with the Company's audits and provide access to relevant records upon request.</w:t>
      </w:r>
    </w:p>
    <w:p w:rsidR="00A57D3C" w:rsidRDefault="00AE6AF6" w:rsidP="00AE6AF6">
      <w:pPr>
        <w:rPr>
          <w:rFonts w:ascii="Arial" w:hAnsi="Arial" w:cs="Arial"/>
          <w:sz w:val="28"/>
          <w:szCs w:val="28"/>
        </w:rPr>
      </w:pPr>
      <w:r w:rsidRPr="000852DF">
        <w:rPr>
          <w:rFonts w:ascii="Arial" w:hAnsi="Arial" w:cs="Arial"/>
          <w:sz w:val="28"/>
          <w:szCs w:val="28"/>
        </w:rPr>
        <w:t>The Company reserves the right to terminate business relationships with vendors who fail to comply with this Vendor Code of Conduct</w:t>
      </w:r>
    </w:p>
    <w:p w:rsidR="00996005" w:rsidRDefault="00996005" w:rsidP="00AE6AF6">
      <w:pPr>
        <w:rPr>
          <w:rFonts w:ascii="Arial" w:hAnsi="Arial" w:cs="Arial"/>
          <w:sz w:val="28"/>
          <w:szCs w:val="28"/>
        </w:rPr>
      </w:pPr>
    </w:p>
    <w:p w:rsidR="00996005" w:rsidRPr="00D16149" w:rsidRDefault="00996005" w:rsidP="00996005">
      <w:pPr>
        <w:pStyle w:val="Heading1"/>
        <w:rPr>
          <w:rFonts w:ascii="Arial Black" w:eastAsia="Times New Roman" w:hAnsi="Arial Black" w:cstheme="minorHAnsi"/>
          <w:b/>
          <w:color w:val="auto"/>
          <w:sz w:val="40"/>
          <w:szCs w:val="28"/>
          <w:u w:val="single"/>
          <w:lang w:val="en-GB" w:eastAsia="en-GB"/>
        </w:rPr>
      </w:pPr>
      <w:bookmarkStart w:id="12" w:name="_Toc201956831"/>
      <w:r>
        <w:rPr>
          <w:rFonts w:ascii="Arial Black" w:eastAsia="Times New Roman" w:hAnsi="Arial Black" w:cstheme="minorHAnsi"/>
          <w:b/>
          <w:color w:val="auto"/>
          <w:sz w:val="40"/>
          <w:szCs w:val="28"/>
          <w:u w:val="single"/>
          <w:lang w:val="en-GB" w:eastAsia="en-GB"/>
        </w:rPr>
        <w:t xml:space="preserve">7) </w:t>
      </w:r>
      <w:r w:rsidRPr="00996005">
        <w:rPr>
          <w:rFonts w:ascii="Arial Black" w:eastAsia="Times New Roman" w:hAnsi="Arial Black" w:cstheme="minorHAnsi"/>
          <w:b/>
          <w:color w:val="auto"/>
          <w:sz w:val="40"/>
          <w:szCs w:val="28"/>
          <w:u w:val="single"/>
          <w:lang w:val="en-GB" w:eastAsia="en-GB"/>
        </w:rPr>
        <w:t>External Communications</w:t>
      </w:r>
      <w:bookmarkEnd w:id="12"/>
    </w:p>
    <w:p w:rsidR="00996005" w:rsidRPr="00996005" w:rsidRDefault="00996005" w:rsidP="00996005">
      <w:pPr>
        <w:spacing w:before="203"/>
        <w:rPr>
          <w:rFonts w:ascii="Arial" w:hAnsi="Arial" w:cs="Arial"/>
          <w:sz w:val="28"/>
          <w:szCs w:val="28"/>
        </w:rPr>
      </w:pPr>
      <w:r w:rsidRPr="00996005">
        <w:rPr>
          <w:rFonts w:ascii="Arial" w:hAnsi="Arial" w:cs="Arial"/>
          <w:sz w:val="28"/>
          <w:szCs w:val="28"/>
        </w:rPr>
        <w:t>Everything we communicate about our company can have an impact on our reputation, coworkers and the brand.</w:t>
      </w:r>
    </w:p>
    <w:p w:rsidR="00996005" w:rsidRDefault="00996005" w:rsidP="00AE6AF6">
      <w:pPr>
        <w:rPr>
          <w:rFonts w:ascii="Arial" w:hAnsi="Arial" w:cs="Arial"/>
          <w:sz w:val="28"/>
          <w:szCs w:val="28"/>
        </w:rPr>
      </w:pPr>
    </w:p>
    <w:p w:rsidR="00996005" w:rsidRPr="00996005" w:rsidRDefault="00996005" w:rsidP="00996005">
      <w:pPr>
        <w:rPr>
          <w:rFonts w:ascii="Arial" w:hAnsi="Arial" w:cs="Arial"/>
          <w:b/>
          <w:sz w:val="28"/>
          <w:szCs w:val="28"/>
          <w:u w:val="single"/>
        </w:rPr>
      </w:pPr>
      <w:r w:rsidRPr="00996005">
        <w:rPr>
          <w:rFonts w:ascii="Arial" w:hAnsi="Arial" w:cs="Arial"/>
          <w:b/>
          <w:sz w:val="28"/>
          <w:szCs w:val="28"/>
          <w:u w:val="single"/>
        </w:rPr>
        <w:t>Press and Media Management</w:t>
      </w:r>
    </w:p>
    <w:p w:rsidR="00996005" w:rsidRDefault="00996005" w:rsidP="00996005">
      <w:pPr>
        <w:jc w:val="both"/>
        <w:rPr>
          <w:rFonts w:ascii="Arial" w:hAnsi="Arial" w:cs="Arial"/>
          <w:sz w:val="28"/>
          <w:szCs w:val="28"/>
        </w:rPr>
      </w:pPr>
      <w:r w:rsidRPr="00996005">
        <w:rPr>
          <w:rFonts w:ascii="Arial" w:hAnsi="Arial" w:cs="Arial"/>
          <w:sz w:val="28"/>
          <w:szCs w:val="28"/>
        </w:rPr>
        <w:t xml:space="preserve">If you are ever contacted by the media, refer them to the Marketing and Communications </w:t>
      </w:r>
      <w:r>
        <w:rPr>
          <w:rFonts w:ascii="Arial" w:hAnsi="Arial" w:cs="Arial"/>
          <w:sz w:val="28"/>
          <w:szCs w:val="28"/>
        </w:rPr>
        <w:t xml:space="preserve">OR HR </w:t>
      </w:r>
      <w:r w:rsidRPr="00996005">
        <w:rPr>
          <w:rFonts w:ascii="Arial" w:hAnsi="Arial" w:cs="Arial"/>
          <w:sz w:val="28"/>
          <w:szCs w:val="28"/>
        </w:rPr>
        <w:t>team. Do refrain yourself from speaking on behalf of the company to avoid any confusion/sharing of inaccurate information.</w:t>
      </w:r>
    </w:p>
    <w:p w:rsidR="004F7FB7" w:rsidRDefault="004F7FB7" w:rsidP="00AE6AF6">
      <w:pPr>
        <w:rPr>
          <w:rFonts w:ascii="Arial" w:hAnsi="Arial" w:cs="Arial"/>
          <w:sz w:val="28"/>
          <w:szCs w:val="28"/>
        </w:rPr>
      </w:pPr>
    </w:p>
    <w:p w:rsidR="00B22577" w:rsidRDefault="00B22577" w:rsidP="00AE6AF6">
      <w:pPr>
        <w:rPr>
          <w:rFonts w:ascii="Arial" w:hAnsi="Arial" w:cs="Arial"/>
          <w:b/>
          <w:sz w:val="28"/>
          <w:szCs w:val="28"/>
          <w:u w:val="single"/>
        </w:rPr>
      </w:pPr>
      <w:r w:rsidRPr="00B22577">
        <w:rPr>
          <w:rFonts w:ascii="Arial" w:hAnsi="Arial" w:cs="Arial"/>
          <w:b/>
          <w:sz w:val="28"/>
          <w:szCs w:val="28"/>
          <w:u w:val="single"/>
        </w:rPr>
        <w:t>Usage of Social Media</w:t>
      </w:r>
    </w:p>
    <w:p w:rsidR="00492F36" w:rsidRPr="00492F36" w:rsidRDefault="00492F36" w:rsidP="00492F36">
      <w:pPr>
        <w:jc w:val="both"/>
        <w:rPr>
          <w:rFonts w:ascii="Arial" w:hAnsi="Arial" w:cs="Arial"/>
          <w:sz w:val="28"/>
          <w:szCs w:val="28"/>
        </w:rPr>
      </w:pPr>
      <w:r w:rsidRPr="00492F36">
        <w:rPr>
          <w:rFonts w:ascii="Arial" w:hAnsi="Arial" w:cs="Arial"/>
          <w:sz w:val="28"/>
          <w:szCs w:val="28"/>
        </w:rPr>
        <w:t>We are allowed to associate ourselves with the company when posting in social media, but we need to make it clear that they are personal opinions.</w:t>
      </w:r>
    </w:p>
    <w:p w:rsidR="00492F36" w:rsidRPr="00492F36" w:rsidRDefault="00492F36" w:rsidP="00492F36">
      <w:pPr>
        <w:jc w:val="both"/>
        <w:rPr>
          <w:rFonts w:ascii="Arial" w:hAnsi="Arial" w:cs="Arial"/>
          <w:sz w:val="28"/>
          <w:szCs w:val="28"/>
        </w:rPr>
      </w:pPr>
    </w:p>
    <w:p w:rsidR="00492F36" w:rsidRPr="00492F36" w:rsidRDefault="00492F36" w:rsidP="00492F36">
      <w:pPr>
        <w:jc w:val="both"/>
        <w:rPr>
          <w:rFonts w:ascii="Arial" w:hAnsi="Arial" w:cs="Arial"/>
          <w:sz w:val="28"/>
          <w:szCs w:val="28"/>
        </w:rPr>
      </w:pPr>
      <w:r w:rsidRPr="00492F36">
        <w:rPr>
          <w:rFonts w:ascii="Arial" w:hAnsi="Arial" w:cs="Arial"/>
          <w:sz w:val="28"/>
          <w:szCs w:val="28"/>
        </w:rPr>
        <w:t>Rule(s) of thumb to follow:</w:t>
      </w:r>
    </w:p>
    <w:p w:rsidR="00492F36" w:rsidRPr="00527157" w:rsidRDefault="00492F36" w:rsidP="00527157">
      <w:pPr>
        <w:pStyle w:val="ListParagraph"/>
        <w:numPr>
          <w:ilvl w:val="0"/>
          <w:numId w:val="49"/>
        </w:numPr>
        <w:jc w:val="both"/>
        <w:rPr>
          <w:rFonts w:ascii="Arial" w:hAnsi="Arial" w:cs="Arial"/>
          <w:sz w:val="28"/>
          <w:szCs w:val="28"/>
        </w:rPr>
      </w:pPr>
      <w:r w:rsidRPr="00527157">
        <w:rPr>
          <w:rFonts w:ascii="Arial" w:hAnsi="Arial" w:cs="Arial"/>
          <w:sz w:val="28"/>
          <w:szCs w:val="28"/>
        </w:rPr>
        <w:t>Be aware that you are responsible for what you publish, so use good judgment.</w:t>
      </w:r>
    </w:p>
    <w:p w:rsidR="00492F36" w:rsidRPr="00527157" w:rsidRDefault="00492F36" w:rsidP="00527157">
      <w:pPr>
        <w:pStyle w:val="ListParagraph"/>
        <w:numPr>
          <w:ilvl w:val="0"/>
          <w:numId w:val="49"/>
        </w:numPr>
        <w:jc w:val="both"/>
        <w:rPr>
          <w:rFonts w:ascii="Arial" w:hAnsi="Arial" w:cs="Arial"/>
          <w:sz w:val="28"/>
          <w:szCs w:val="28"/>
        </w:rPr>
      </w:pPr>
      <w:r w:rsidRPr="00527157">
        <w:rPr>
          <w:rFonts w:ascii="Arial" w:hAnsi="Arial" w:cs="Arial"/>
          <w:sz w:val="28"/>
          <w:szCs w:val="28"/>
        </w:rPr>
        <w:t>Do not use social media to intimidate, harass, discriminate or defame against the company, customers or fellow coworkers.</w:t>
      </w:r>
    </w:p>
    <w:p w:rsidR="00492F36" w:rsidRPr="00527157" w:rsidRDefault="00492F36" w:rsidP="00527157">
      <w:pPr>
        <w:pStyle w:val="ListParagraph"/>
        <w:numPr>
          <w:ilvl w:val="0"/>
          <w:numId w:val="49"/>
        </w:numPr>
        <w:jc w:val="both"/>
        <w:rPr>
          <w:rFonts w:ascii="Arial" w:hAnsi="Arial" w:cs="Arial"/>
          <w:sz w:val="28"/>
          <w:szCs w:val="28"/>
        </w:rPr>
      </w:pPr>
      <w:r w:rsidRPr="00527157">
        <w:rPr>
          <w:rFonts w:ascii="Arial" w:hAnsi="Arial" w:cs="Arial"/>
          <w:sz w:val="28"/>
          <w:szCs w:val="28"/>
        </w:rPr>
        <w:t>Be clear that your statements are your own opinions, not those of the</w:t>
      </w:r>
      <w:r w:rsidR="00527157">
        <w:rPr>
          <w:rFonts w:ascii="Arial" w:hAnsi="Arial" w:cs="Arial"/>
          <w:sz w:val="28"/>
          <w:szCs w:val="28"/>
        </w:rPr>
        <w:t xml:space="preserve"> </w:t>
      </w:r>
      <w:r w:rsidR="00574EC7" w:rsidRPr="00527157">
        <w:rPr>
          <w:rFonts w:ascii="Arial" w:hAnsi="Arial" w:cs="Arial"/>
          <w:sz w:val="28"/>
          <w:szCs w:val="28"/>
        </w:rPr>
        <w:t>Company’s</w:t>
      </w:r>
      <w:r w:rsidRPr="00527157">
        <w:rPr>
          <w:rFonts w:ascii="Arial" w:hAnsi="Arial" w:cs="Arial"/>
          <w:sz w:val="28"/>
          <w:szCs w:val="28"/>
        </w:rPr>
        <w:t>.</w:t>
      </w:r>
    </w:p>
    <w:p w:rsidR="00B22577" w:rsidRPr="00527157" w:rsidRDefault="00492F36" w:rsidP="00527157">
      <w:pPr>
        <w:pStyle w:val="ListParagraph"/>
        <w:numPr>
          <w:ilvl w:val="0"/>
          <w:numId w:val="49"/>
        </w:numPr>
        <w:jc w:val="both"/>
        <w:rPr>
          <w:rFonts w:ascii="Arial" w:hAnsi="Arial" w:cs="Arial"/>
          <w:sz w:val="28"/>
          <w:szCs w:val="28"/>
        </w:rPr>
      </w:pPr>
      <w:r w:rsidRPr="00527157">
        <w:rPr>
          <w:rFonts w:ascii="Arial" w:hAnsi="Arial" w:cs="Arial"/>
          <w:sz w:val="28"/>
          <w:szCs w:val="28"/>
        </w:rPr>
        <w:t>Protect the company’s proprietary information</w:t>
      </w:r>
    </w:p>
    <w:p w:rsidR="00574EC7" w:rsidRDefault="00574EC7" w:rsidP="00492F36">
      <w:pPr>
        <w:jc w:val="both"/>
        <w:rPr>
          <w:rFonts w:ascii="Arial" w:hAnsi="Arial" w:cs="Arial"/>
          <w:sz w:val="28"/>
          <w:szCs w:val="28"/>
        </w:rPr>
      </w:pPr>
    </w:p>
    <w:p w:rsidR="00574EC7" w:rsidRDefault="00E504DF" w:rsidP="00492F36">
      <w:pPr>
        <w:jc w:val="both"/>
        <w:rPr>
          <w:rFonts w:ascii="Arial" w:hAnsi="Arial" w:cs="Arial"/>
          <w:b/>
          <w:sz w:val="28"/>
          <w:szCs w:val="28"/>
          <w:u w:val="single"/>
        </w:rPr>
      </w:pPr>
      <w:r>
        <w:rPr>
          <w:rFonts w:ascii="Arial" w:hAnsi="Arial" w:cs="Arial"/>
          <w:b/>
          <w:sz w:val="28"/>
          <w:szCs w:val="28"/>
          <w:u w:val="single"/>
        </w:rPr>
        <w:lastRenderedPageBreak/>
        <w:t>Giving Advice</w:t>
      </w:r>
    </w:p>
    <w:p w:rsidR="00E504DF" w:rsidRPr="00E504DF" w:rsidRDefault="00E504DF" w:rsidP="00E504DF">
      <w:pPr>
        <w:jc w:val="both"/>
        <w:rPr>
          <w:rFonts w:ascii="Arial" w:hAnsi="Arial" w:cs="Arial"/>
          <w:sz w:val="28"/>
          <w:szCs w:val="28"/>
        </w:rPr>
      </w:pPr>
      <w:r w:rsidRPr="00E504DF">
        <w:rPr>
          <w:rFonts w:ascii="Arial" w:hAnsi="Arial" w:cs="Arial"/>
          <w:sz w:val="28"/>
          <w:szCs w:val="28"/>
        </w:rPr>
        <w:t>You can give advice, but you’ll need to look out for the following:</w:t>
      </w:r>
    </w:p>
    <w:p w:rsidR="00E504DF" w:rsidRPr="00E504DF" w:rsidRDefault="00E504DF" w:rsidP="00E504DF">
      <w:pPr>
        <w:jc w:val="both"/>
        <w:rPr>
          <w:rFonts w:ascii="Arial" w:hAnsi="Arial" w:cs="Arial"/>
          <w:sz w:val="28"/>
          <w:szCs w:val="28"/>
        </w:rPr>
      </w:pPr>
      <w:r w:rsidRPr="00E504DF">
        <w:rPr>
          <w:rFonts w:ascii="Segoe UI Symbol" w:hAnsi="Segoe UI Symbol" w:cs="Segoe UI Symbol"/>
          <w:sz w:val="28"/>
          <w:szCs w:val="28"/>
        </w:rPr>
        <w:t>✔</w:t>
      </w:r>
      <w:r w:rsidRPr="00E504DF">
        <w:rPr>
          <w:rFonts w:ascii="Arial" w:hAnsi="Arial" w:cs="Arial"/>
          <w:sz w:val="28"/>
          <w:szCs w:val="28"/>
        </w:rPr>
        <w:tab/>
        <w:t>Do not divulge any confidential information about the company (this includes any of our customers, software, processes, slides, products, materials)</w:t>
      </w:r>
    </w:p>
    <w:p w:rsidR="00E504DF" w:rsidRPr="00E504DF" w:rsidRDefault="00E504DF" w:rsidP="00E504DF">
      <w:pPr>
        <w:jc w:val="both"/>
        <w:rPr>
          <w:rFonts w:ascii="Arial" w:hAnsi="Arial" w:cs="Arial"/>
          <w:sz w:val="28"/>
          <w:szCs w:val="28"/>
        </w:rPr>
      </w:pPr>
      <w:r w:rsidRPr="00E504DF">
        <w:rPr>
          <w:rFonts w:ascii="Segoe UI Symbol" w:hAnsi="Segoe UI Symbol" w:cs="Segoe UI Symbol"/>
          <w:sz w:val="28"/>
          <w:szCs w:val="28"/>
        </w:rPr>
        <w:t>✔</w:t>
      </w:r>
      <w:r w:rsidRPr="00E504DF">
        <w:rPr>
          <w:rFonts w:ascii="Arial" w:hAnsi="Arial" w:cs="Arial"/>
          <w:sz w:val="28"/>
          <w:szCs w:val="28"/>
        </w:rPr>
        <w:tab/>
        <w:t>Avoid sharing about events/incidents that can potentially leak any confidential information</w:t>
      </w:r>
    </w:p>
    <w:p w:rsidR="00E504DF" w:rsidRPr="00E504DF" w:rsidRDefault="00E504DF" w:rsidP="00E504DF">
      <w:pPr>
        <w:jc w:val="both"/>
        <w:rPr>
          <w:rFonts w:ascii="Arial" w:hAnsi="Arial" w:cs="Arial"/>
          <w:sz w:val="28"/>
          <w:szCs w:val="28"/>
        </w:rPr>
      </w:pPr>
      <w:r w:rsidRPr="00E504DF">
        <w:rPr>
          <w:rFonts w:ascii="Segoe UI Symbol" w:hAnsi="Segoe UI Symbol" w:cs="Segoe UI Symbol"/>
          <w:sz w:val="28"/>
          <w:szCs w:val="28"/>
        </w:rPr>
        <w:t>✔</w:t>
      </w:r>
      <w:r w:rsidRPr="00E504DF">
        <w:rPr>
          <w:rFonts w:ascii="Arial" w:hAnsi="Arial" w:cs="Arial"/>
          <w:sz w:val="28"/>
          <w:szCs w:val="28"/>
        </w:rPr>
        <w:tab/>
      </w:r>
      <w:proofErr w:type="gramStart"/>
      <w:r w:rsidRPr="00E504DF">
        <w:rPr>
          <w:rFonts w:ascii="Arial" w:hAnsi="Arial" w:cs="Arial"/>
          <w:sz w:val="28"/>
          <w:szCs w:val="28"/>
        </w:rPr>
        <w:t>Do</w:t>
      </w:r>
      <w:proofErr w:type="gramEnd"/>
      <w:r w:rsidRPr="00E504DF">
        <w:rPr>
          <w:rFonts w:ascii="Arial" w:hAnsi="Arial" w:cs="Arial"/>
          <w:sz w:val="28"/>
          <w:szCs w:val="28"/>
        </w:rPr>
        <w:t xml:space="preserve"> not mention any names, including customers, vendors, partners, or colleagues.</w:t>
      </w:r>
    </w:p>
    <w:p w:rsidR="00E504DF" w:rsidRPr="00E504DF" w:rsidRDefault="00E504DF" w:rsidP="00E504DF">
      <w:pPr>
        <w:jc w:val="both"/>
        <w:rPr>
          <w:rFonts w:ascii="Arial" w:hAnsi="Arial" w:cs="Arial"/>
          <w:sz w:val="28"/>
          <w:szCs w:val="28"/>
        </w:rPr>
      </w:pPr>
    </w:p>
    <w:p w:rsidR="00574EC7" w:rsidRDefault="00E504DF" w:rsidP="00E504DF">
      <w:pPr>
        <w:jc w:val="both"/>
        <w:rPr>
          <w:rFonts w:ascii="Arial" w:hAnsi="Arial" w:cs="Arial"/>
          <w:sz w:val="28"/>
          <w:szCs w:val="28"/>
        </w:rPr>
      </w:pPr>
      <w:r w:rsidRPr="00E504DF">
        <w:rPr>
          <w:rFonts w:ascii="Arial" w:hAnsi="Arial" w:cs="Arial"/>
          <w:sz w:val="28"/>
          <w:szCs w:val="28"/>
        </w:rPr>
        <w:t>Conversely, sharing public information (e.g.: product information on our websites) is always welcomed.</w:t>
      </w:r>
    </w:p>
    <w:p w:rsidR="00E504DF" w:rsidRDefault="00E504DF" w:rsidP="00E504DF">
      <w:pPr>
        <w:jc w:val="both"/>
        <w:rPr>
          <w:rFonts w:ascii="Arial" w:hAnsi="Arial" w:cs="Arial"/>
          <w:sz w:val="28"/>
          <w:szCs w:val="28"/>
        </w:rPr>
      </w:pPr>
    </w:p>
    <w:p w:rsidR="00E504DF" w:rsidRDefault="00E504DF" w:rsidP="00E504DF">
      <w:pPr>
        <w:jc w:val="both"/>
        <w:rPr>
          <w:rFonts w:ascii="Arial" w:hAnsi="Arial" w:cs="Arial"/>
          <w:b/>
          <w:sz w:val="28"/>
          <w:szCs w:val="28"/>
          <w:u w:val="single"/>
        </w:rPr>
      </w:pPr>
      <w:r w:rsidRPr="00E504DF">
        <w:rPr>
          <w:rFonts w:ascii="Arial" w:hAnsi="Arial" w:cs="Arial"/>
          <w:b/>
          <w:sz w:val="28"/>
          <w:szCs w:val="28"/>
          <w:u w:val="single"/>
        </w:rPr>
        <w:t>Speaking at an Event</w:t>
      </w:r>
    </w:p>
    <w:p w:rsidR="00E504DF" w:rsidRPr="00E504DF" w:rsidRDefault="00E504DF" w:rsidP="00E504DF">
      <w:pPr>
        <w:pStyle w:val="BodyText"/>
        <w:spacing w:before="218" w:line="290" w:lineRule="auto"/>
        <w:ind w:right="1096"/>
        <w:jc w:val="both"/>
        <w:rPr>
          <w:rFonts w:ascii="Arial" w:hAnsi="Arial" w:cs="Arial"/>
          <w:b w:val="0"/>
          <w:sz w:val="28"/>
          <w:szCs w:val="28"/>
        </w:rPr>
      </w:pPr>
      <w:r w:rsidRPr="00E504DF">
        <w:rPr>
          <w:rFonts w:ascii="Arial" w:hAnsi="Arial" w:cs="Arial"/>
          <w:b w:val="0"/>
          <w:sz w:val="28"/>
          <w:szCs w:val="28"/>
        </w:rPr>
        <w:t>If</w:t>
      </w:r>
      <w:r w:rsidRPr="00E504DF">
        <w:rPr>
          <w:rFonts w:ascii="Arial" w:hAnsi="Arial" w:cs="Arial"/>
          <w:b w:val="0"/>
          <w:spacing w:val="-11"/>
          <w:sz w:val="28"/>
          <w:szCs w:val="28"/>
        </w:rPr>
        <w:t xml:space="preserve"> </w:t>
      </w:r>
      <w:r w:rsidRPr="00E504DF">
        <w:rPr>
          <w:rFonts w:ascii="Arial" w:hAnsi="Arial" w:cs="Arial"/>
          <w:b w:val="0"/>
          <w:sz w:val="28"/>
          <w:szCs w:val="28"/>
        </w:rPr>
        <w:t>you</w:t>
      </w:r>
      <w:r w:rsidRPr="00E504DF">
        <w:rPr>
          <w:rFonts w:ascii="Arial" w:hAnsi="Arial" w:cs="Arial"/>
          <w:b w:val="0"/>
          <w:spacing w:val="-11"/>
          <w:sz w:val="28"/>
          <w:szCs w:val="28"/>
        </w:rPr>
        <w:t xml:space="preserve"> </w:t>
      </w:r>
      <w:r w:rsidRPr="00E504DF">
        <w:rPr>
          <w:rFonts w:ascii="Arial" w:hAnsi="Arial" w:cs="Arial"/>
          <w:b w:val="0"/>
          <w:sz w:val="28"/>
          <w:szCs w:val="28"/>
        </w:rPr>
        <w:t>are</w:t>
      </w:r>
      <w:r w:rsidRPr="00E504DF">
        <w:rPr>
          <w:rFonts w:ascii="Arial" w:hAnsi="Arial" w:cs="Arial"/>
          <w:b w:val="0"/>
          <w:spacing w:val="-11"/>
          <w:sz w:val="28"/>
          <w:szCs w:val="28"/>
        </w:rPr>
        <w:t xml:space="preserve"> </w:t>
      </w:r>
      <w:r w:rsidRPr="00E504DF">
        <w:rPr>
          <w:rFonts w:ascii="Arial" w:hAnsi="Arial" w:cs="Arial"/>
          <w:b w:val="0"/>
          <w:sz w:val="28"/>
          <w:szCs w:val="28"/>
        </w:rPr>
        <w:t>invited</w:t>
      </w:r>
      <w:r w:rsidRPr="00E504DF">
        <w:rPr>
          <w:rFonts w:ascii="Arial" w:hAnsi="Arial" w:cs="Arial"/>
          <w:b w:val="0"/>
          <w:spacing w:val="-11"/>
          <w:sz w:val="28"/>
          <w:szCs w:val="28"/>
        </w:rPr>
        <w:t xml:space="preserve"> </w:t>
      </w:r>
      <w:r w:rsidRPr="00E504DF">
        <w:rPr>
          <w:rFonts w:ascii="Arial" w:hAnsi="Arial" w:cs="Arial"/>
          <w:b w:val="0"/>
          <w:sz w:val="28"/>
          <w:szCs w:val="28"/>
        </w:rPr>
        <w:t>to</w:t>
      </w:r>
      <w:r w:rsidRPr="00E504DF">
        <w:rPr>
          <w:rFonts w:ascii="Arial" w:hAnsi="Arial" w:cs="Arial"/>
          <w:b w:val="0"/>
          <w:spacing w:val="-11"/>
          <w:sz w:val="28"/>
          <w:szCs w:val="28"/>
        </w:rPr>
        <w:t xml:space="preserve"> </w:t>
      </w:r>
      <w:r w:rsidRPr="00E504DF">
        <w:rPr>
          <w:rFonts w:ascii="Arial" w:hAnsi="Arial" w:cs="Arial"/>
          <w:b w:val="0"/>
          <w:sz w:val="28"/>
          <w:szCs w:val="28"/>
        </w:rPr>
        <w:t>speak</w:t>
      </w:r>
      <w:r w:rsidRPr="00E504DF">
        <w:rPr>
          <w:rFonts w:ascii="Arial" w:hAnsi="Arial" w:cs="Arial"/>
          <w:b w:val="0"/>
          <w:spacing w:val="-11"/>
          <w:sz w:val="28"/>
          <w:szCs w:val="28"/>
        </w:rPr>
        <w:t xml:space="preserve"> </w:t>
      </w:r>
      <w:r w:rsidRPr="00E504DF">
        <w:rPr>
          <w:rFonts w:ascii="Arial" w:hAnsi="Arial" w:cs="Arial"/>
          <w:b w:val="0"/>
          <w:sz w:val="28"/>
          <w:szCs w:val="28"/>
        </w:rPr>
        <w:t>or</w:t>
      </w:r>
      <w:r w:rsidRPr="00E504DF">
        <w:rPr>
          <w:rFonts w:ascii="Arial" w:hAnsi="Arial" w:cs="Arial"/>
          <w:b w:val="0"/>
          <w:spacing w:val="-11"/>
          <w:sz w:val="28"/>
          <w:szCs w:val="28"/>
        </w:rPr>
        <w:t xml:space="preserve"> </w:t>
      </w:r>
      <w:r w:rsidRPr="00E504DF">
        <w:rPr>
          <w:rFonts w:ascii="Arial" w:hAnsi="Arial" w:cs="Arial"/>
          <w:b w:val="0"/>
          <w:sz w:val="28"/>
          <w:szCs w:val="28"/>
        </w:rPr>
        <w:t>present</w:t>
      </w:r>
      <w:r w:rsidRPr="00E504DF">
        <w:rPr>
          <w:rFonts w:ascii="Arial" w:hAnsi="Arial" w:cs="Arial"/>
          <w:b w:val="0"/>
          <w:spacing w:val="-11"/>
          <w:sz w:val="28"/>
          <w:szCs w:val="28"/>
        </w:rPr>
        <w:t xml:space="preserve"> </w:t>
      </w:r>
      <w:r w:rsidRPr="00E504DF">
        <w:rPr>
          <w:rFonts w:ascii="Arial" w:hAnsi="Arial" w:cs="Arial"/>
          <w:b w:val="0"/>
          <w:sz w:val="28"/>
          <w:szCs w:val="28"/>
        </w:rPr>
        <w:t>at</w:t>
      </w:r>
      <w:r w:rsidRPr="00E504DF">
        <w:rPr>
          <w:rFonts w:ascii="Arial" w:hAnsi="Arial" w:cs="Arial"/>
          <w:b w:val="0"/>
          <w:spacing w:val="-11"/>
          <w:sz w:val="28"/>
          <w:szCs w:val="28"/>
        </w:rPr>
        <w:t xml:space="preserve"> </w:t>
      </w:r>
      <w:r w:rsidRPr="00E504DF">
        <w:rPr>
          <w:rFonts w:ascii="Arial" w:hAnsi="Arial" w:cs="Arial"/>
          <w:b w:val="0"/>
          <w:sz w:val="28"/>
          <w:szCs w:val="28"/>
        </w:rPr>
        <w:t>an</w:t>
      </w:r>
      <w:r w:rsidRPr="00E504DF">
        <w:rPr>
          <w:rFonts w:ascii="Arial" w:hAnsi="Arial" w:cs="Arial"/>
          <w:b w:val="0"/>
          <w:spacing w:val="-11"/>
          <w:sz w:val="28"/>
          <w:szCs w:val="28"/>
        </w:rPr>
        <w:t xml:space="preserve"> </w:t>
      </w:r>
      <w:r w:rsidRPr="00E504DF">
        <w:rPr>
          <w:rFonts w:ascii="Arial" w:hAnsi="Arial" w:cs="Arial"/>
          <w:b w:val="0"/>
          <w:sz w:val="28"/>
          <w:szCs w:val="28"/>
        </w:rPr>
        <w:t>event,</w:t>
      </w:r>
      <w:r w:rsidRPr="00E504DF">
        <w:rPr>
          <w:rFonts w:ascii="Arial" w:hAnsi="Arial" w:cs="Arial"/>
          <w:b w:val="0"/>
          <w:spacing w:val="-11"/>
          <w:sz w:val="28"/>
          <w:szCs w:val="28"/>
        </w:rPr>
        <w:t xml:space="preserve"> </w:t>
      </w:r>
      <w:r w:rsidRPr="00E504DF">
        <w:rPr>
          <w:rFonts w:ascii="Arial" w:hAnsi="Arial" w:cs="Arial"/>
          <w:b w:val="0"/>
          <w:sz w:val="28"/>
          <w:szCs w:val="28"/>
        </w:rPr>
        <w:t>notify</w:t>
      </w:r>
      <w:r w:rsidRPr="00E504DF">
        <w:rPr>
          <w:rFonts w:ascii="Arial" w:hAnsi="Arial" w:cs="Arial"/>
          <w:b w:val="0"/>
          <w:spacing w:val="-11"/>
          <w:sz w:val="28"/>
          <w:szCs w:val="28"/>
        </w:rPr>
        <w:t xml:space="preserve"> </w:t>
      </w:r>
      <w:r w:rsidRPr="00E504DF">
        <w:rPr>
          <w:rFonts w:ascii="Arial" w:hAnsi="Arial" w:cs="Arial"/>
          <w:b w:val="0"/>
          <w:sz w:val="28"/>
          <w:szCs w:val="28"/>
        </w:rPr>
        <w:t>the</w:t>
      </w:r>
      <w:r w:rsidRPr="00E504DF">
        <w:rPr>
          <w:rFonts w:ascii="Arial" w:hAnsi="Arial" w:cs="Arial"/>
          <w:b w:val="0"/>
          <w:spacing w:val="-11"/>
          <w:sz w:val="28"/>
          <w:szCs w:val="28"/>
        </w:rPr>
        <w:t xml:space="preserve"> </w:t>
      </w:r>
      <w:r w:rsidRPr="00E504DF">
        <w:rPr>
          <w:rFonts w:ascii="Arial" w:hAnsi="Arial" w:cs="Arial"/>
          <w:b w:val="0"/>
          <w:sz w:val="28"/>
          <w:szCs w:val="28"/>
        </w:rPr>
        <w:t>Marketing</w:t>
      </w:r>
      <w:r w:rsidRPr="00E504DF">
        <w:rPr>
          <w:rFonts w:ascii="Arial" w:hAnsi="Arial" w:cs="Arial"/>
          <w:b w:val="0"/>
          <w:spacing w:val="-11"/>
          <w:sz w:val="28"/>
          <w:szCs w:val="28"/>
        </w:rPr>
        <w:t xml:space="preserve"> </w:t>
      </w:r>
      <w:r w:rsidRPr="00E504DF">
        <w:rPr>
          <w:rFonts w:ascii="Arial" w:hAnsi="Arial" w:cs="Arial"/>
          <w:b w:val="0"/>
          <w:sz w:val="28"/>
          <w:szCs w:val="28"/>
        </w:rPr>
        <w:t>and</w:t>
      </w:r>
      <w:r w:rsidRPr="00E504DF">
        <w:rPr>
          <w:rFonts w:ascii="Arial" w:hAnsi="Arial" w:cs="Arial"/>
          <w:b w:val="0"/>
          <w:spacing w:val="-11"/>
          <w:sz w:val="28"/>
          <w:szCs w:val="28"/>
        </w:rPr>
        <w:t xml:space="preserve"> </w:t>
      </w:r>
      <w:r w:rsidRPr="00E504DF">
        <w:rPr>
          <w:rFonts w:ascii="Arial" w:hAnsi="Arial" w:cs="Arial"/>
          <w:b w:val="0"/>
          <w:sz w:val="28"/>
          <w:szCs w:val="28"/>
        </w:rPr>
        <w:t>Communications</w:t>
      </w:r>
      <w:r w:rsidRPr="00E504DF">
        <w:rPr>
          <w:rFonts w:ascii="Arial" w:hAnsi="Arial" w:cs="Arial"/>
          <w:b w:val="0"/>
          <w:spacing w:val="-11"/>
          <w:sz w:val="28"/>
          <w:szCs w:val="28"/>
        </w:rPr>
        <w:t xml:space="preserve"> </w:t>
      </w:r>
      <w:r>
        <w:rPr>
          <w:rFonts w:ascii="Arial" w:hAnsi="Arial" w:cs="Arial"/>
          <w:b w:val="0"/>
          <w:sz w:val="28"/>
          <w:szCs w:val="28"/>
        </w:rPr>
        <w:t xml:space="preserve">or HR </w:t>
      </w:r>
      <w:r w:rsidRPr="00E504DF">
        <w:rPr>
          <w:rFonts w:ascii="Arial" w:hAnsi="Arial" w:cs="Arial"/>
          <w:b w:val="0"/>
          <w:sz w:val="28"/>
          <w:szCs w:val="28"/>
        </w:rPr>
        <w:t>team</w:t>
      </w:r>
      <w:r w:rsidRPr="00E504DF">
        <w:rPr>
          <w:rFonts w:ascii="Arial" w:hAnsi="Arial" w:cs="Arial"/>
          <w:b w:val="0"/>
          <w:spacing w:val="-11"/>
          <w:sz w:val="28"/>
          <w:szCs w:val="28"/>
        </w:rPr>
        <w:t xml:space="preserve"> </w:t>
      </w:r>
      <w:r w:rsidRPr="00E504DF">
        <w:rPr>
          <w:rFonts w:ascii="Arial" w:hAnsi="Arial" w:cs="Arial"/>
          <w:b w:val="0"/>
          <w:sz w:val="28"/>
          <w:szCs w:val="28"/>
        </w:rPr>
        <w:t>before</w:t>
      </w:r>
      <w:r w:rsidRPr="00E504DF">
        <w:rPr>
          <w:rFonts w:ascii="Arial" w:hAnsi="Arial" w:cs="Arial"/>
          <w:b w:val="0"/>
          <w:spacing w:val="-11"/>
          <w:sz w:val="28"/>
          <w:szCs w:val="28"/>
        </w:rPr>
        <w:t xml:space="preserve"> </w:t>
      </w:r>
      <w:r w:rsidRPr="00E504DF">
        <w:rPr>
          <w:rFonts w:ascii="Arial" w:hAnsi="Arial" w:cs="Arial"/>
          <w:b w:val="0"/>
          <w:sz w:val="28"/>
          <w:szCs w:val="28"/>
        </w:rPr>
        <w:t>accepting</w:t>
      </w:r>
      <w:r w:rsidRPr="00E504DF">
        <w:rPr>
          <w:rFonts w:ascii="Arial" w:hAnsi="Arial" w:cs="Arial"/>
          <w:b w:val="0"/>
          <w:spacing w:val="-11"/>
          <w:sz w:val="28"/>
          <w:szCs w:val="28"/>
        </w:rPr>
        <w:t xml:space="preserve"> </w:t>
      </w:r>
      <w:r w:rsidRPr="00E504DF">
        <w:rPr>
          <w:rFonts w:ascii="Arial" w:hAnsi="Arial" w:cs="Arial"/>
          <w:b w:val="0"/>
          <w:sz w:val="28"/>
          <w:szCs w:val="28"/>
        </w:rPr>
        <w:t>and</w:t>
      </w:r>
      <w:r w:rsidRPr="00E504DF">
        <w:rPr>
          <w:rFonts w:ascii="Arial" w:hAnsi="Arial" w:cs="Arial"/>
          <w:b w:val="0"/>
          <w:spacing w:val="-11"/>
          <w:sz w:val="28"/>
          <w:szCs w:val="28"/>
        </w:rPr>
        <w:t xml:space="preserve"> </w:t>
      </w:r>
      <w:r w:rsidRPr="00E504DF">
        <w:rPr>
          <w:rFonts w:ascii="Arial" w:hAnsi="Arial" w:cs="Arial"/>
          <w:b w:val="0"/>
          <w:sz w:val="28"/>
          <w:szCs w:val="28"/>
        </w:rPr>
        <w:t>have</w:t>
      </w:r>
      <w:r w:rsidRPr="00E504DF">
        <w:rPr>
          <w:rFonts w:ascii="Arial" w:hAnsi="Arial" w:cs="Arial"/>
          <w:b w:val="0"/>
          <w:spacing w:val="-11"/>
          <w:sz w:val="28"/>
          <w:szCs w:val="28"/>
        </w:rPr>
        <w:t xml:space="preserve"> </w:t>
      </w:r>
      <w:r w:rsidRPr="00E504DF">
        <w:rPr>
          <w:rFonts w:ascii="Arial" w:hAnsi="Arial" w:cs="Arial"/>
          <w:b w:val="0"/>
          <w:sz w:val="28"/>
          <w:szCs w:val="28"/>
        </w:rPr>
        <w:t>them review and approve any materials you present or discuss.</w:t>
      </w:r>
    </w:p>
    <w:p w:rsidR="00E504DF" w:rsidRPr="00E504DF" w:rsidRDefault="00E504DF" w:rsidP="00E504DF">
      <w:pPr>
        <w:pStyle w:val="BodyText"/>
        <w:tabs>
          <w:tab w:val="left" w:pos="717"/>
        </w:tabs>
        <w:spacing w:line="333" w:lineRule="exact"/>
        <w:ind w:left="147"/>
        <w:jc w:val="both"/>
        <w:rPr>
          <w:rFonts w:ascii="Arial" w:hAnsi="Arial" w:cs="Arial"/>
          <w:b w:val="0"/>
          <w:sz w:val="28"/>
          <w:szCs w:val="28"/>
        </w:rPr>
      </w:pPr>
      <w:r w:rsidRPr="00E504DF">
        <w:rPr>
          <w:rFonts w:ascii="Segoe UI Symbol" w:hAnsi="Segoe UI Symbol" w:cs="Segoe UI Symbol"/>
          <w:b w:val="0"/>
          <w:spacing w:val="-10"/>
          <w:sz w:val="28"/>
          <w:szCs w:val="28"/>
        </w:rPr>
        <w:t>✔</w:t>
      </w:r>
      <w:r w:rsidRPr="00E504DF">
        <w:rPr>
          <w:rFonts w:ascii="Arial" w:hAnsi="Arial" w:cs="Arial"/>
          <w:b w:val="0"/>
          <w:sz w:val="28"/>
          <w:szCs w:val="28"/>
        </w:rPr>
        <w:tab/>
      </w:r>
      <w:r w:rsidRPr="00E504DF">
        <w:rPr>
          <w:rFonts w:ascii="Arial" w:hAnsi="Arial" w:cs="Arial"/>
          <w:b w:val="0"/>
          <w:spacing w:val="-2"/>
          <w:sz w:val="28"/>
          <w:szCs w:val="28"/>
        </w:rPr>
        <w:t>Ensure</w:t>
      </w:r>
      <w:r w:rsidRPr="00E504DF">
        <w:rPr>
          <w:rFonts w:ascii="Arial" w:hAnsi="Arial" w:cs="Arial"/>
          <w:b w:val="0"/>
          <w:spacing w:val="-10"/>
          <w:sz w:val="28"/>
          <w:szCs w:val="28"/>
        </w:rPr>
        <w:t xml:space="preserve"> </w:t>
      </w:r>
      <w:r w:rsidRPr="00E504DF">
        <w:rPr>
          <w:rFonts w:ascii="Arial" w:hAnsi="Arial" w:cs="Arial"/>
          <w:b w:val="0"/>
          <w:spacing w:val="-2"/>
          <w:sz w:val="28"/>
          <w:szCs w:val="28"/>
        </w:rPr>
        <w:t>you</w:t>
      </w:r>
      <w:r w:rsidRPr="00E504DF">
        <w:rPr>
          <w:rFonts w:ascii="Arial" w:hAnsi="Arial" w:cs="Arial"/>
          <w:b w:val="0"/>
          <w:spacing w:val="-9"/>
          <w:sz w:val="28"/>
          <w:szCs w:val="28"/>
        </w:rPr>
        <w:t xml:space="preserve"> </w:t>
      </w:r>
      <w:r w:rsidRPr="00E504DF">
        <w:rPr>
          <w:rFonts w:ascii="Arial" w:hAnsi="Arial" w:cs="Arial"/>
          <w:b w:val="0"/>
          <w:spacing w:val="-2"/>
          <w:sz w:val="28"/>
          <w:szCs w:val="28"/>
        </w:rPr>
        <w:t>speak</w:t>
      </w:r>
      <w:r w:rsidRPr="00E504DF">
        <w:rPr>
          <w:rFonts w:ascii="Arial" w:hAnsi="Arial" w:cs="Arial"/>
          <w:b w:val="0"/>
          <w:spacing w:val="-10"/>
          <w:sz w:val="28"/>
          <w:szCs w:val="28"/>
        </w:rPr>
        <w:t xml:space="preserve"> </w:t>
      </w:r>
      <w:r w:rsidRPr="00E504DF">
        <w:rPr>
          <w:rFonts w:ascii="Arial" w:hAnsi="Arial" w:cs="Arial"/>
          <w:b w:val="0"/>
          <w:spacing w:val="-2"/>
          <w:sz w:val="28"/>
          <w:szCs w:val="28"/>
        </w:rPr>
        <w:t>positively</w:t>
      </w:r>
      <w:r w:rsidRPr="00E504DF">
        <w:rPr>
          <w:rFonts w:ascii="Arial" w:hAnsi="Arial" w:cs="Arial"/>
          <w:b w:val="0"/>
          <w:spacing w:val="-9"/>
          <w:sz w:val="28"/>
          <w:szCs w:val="28"/>
        </w:rPr>
        <w:t xml:space="preserve"> </w:t>
      </w:r>
      <w:r w:rsidRPr="00E504DF">
        <w:rPr>
          <w:rFonts w:ascii="Arial" w:hAnsi="Arial" w:cs="Arial"/>
          <w:b w:val="0"/>
          <w:spacing w:val="-2"/>
          <w:sz w:val="28"/>
          <w:szCs w:val="28"/>
        </w:rPr>
        <w:t>about</w:t>
      </w:r>
      <w:r w:rsidRPr="00E504DF">
        <w:rPr>
          <w:rFonts w:ascii="Arial" w:hAnsi="Arial" w:cs="Arial"/>
          <w:b w:val="0"/>
          <w:spacing w:val="-9"/>
          <w:sz w:val="28"/>
          <w:szCs w:val="28"/>
        </w:rPr>
        <w:t xml:space="preserve"> </w:t>
      </w:r>
      <w:r w:rsidRPr="00E504DF">
        <w:rPr>
          <w:rFonts w:ascii="Arial" w:hAnsi="Arial" w:cs="Arial"/>
          <w:b w:val="0"/>
          <w:spacing w:val="-2"/>
          <w:sz w:val="28"/>
          <w:szCs w:val="28"/>
        </w:rPr>
        <w:t>the</w:t>
      </w:r>
      <w:r w:rsidRPr="00E504DF">
        <w:rPr>
          <w:rFonts w:ascii="Arial" w:hAnsi="Arial" w:cs="Arial"/>
          <w:b w:val="0"/>
          <w:spacing w:val="-10"/>
          <w:sz w:val="28"/>
          <w:szCs w:val="28"/>
        </w:rPr>
        <w:t xml:space="preserve"> </w:t>
      </w:r>
      <w:r w:rsidRPr="00E504DF">
        <w:rPr>
          <w:rFonts w:ascii="Arial" w:hAnsi="Arial" w:cs="Arial"/>
          <w:b w:val="0"/>
          <w:spacing w:val="-2"/>
          <w:sz w:val="28"/>
          <w:szCs w:val="28"/>
        </w:rPr>
        <w:t>company</w:t>
      </w:r>
    </w:p>
    <w:p w:rsidR="00E504DF" w:rsidRPr="00E504DF" w:rsidRDefault="00E504DF" w:rsidP="00E504DF">
      <w:pPr>
        <w:pStyle w:val="BodyText"/>
        <w:tabs>
          <w:tab w:val="left" w:pos="717"/>
        </w:tabs>
        <w:spacing w:before="33"/>
        <w:ind w:left="147"/>
        <w:jc w:val="both"/>
        <w:rPr>
          <w:rFonts w:ascii="Arial" w:hAnsi="Arial" w:cs="Arial"/>
          <w:b w:val="0"/>
          <w:sz w:val="28"/>
          <w:szCs w:val="28"/>
        </w:rPr>
      </w:pPr>
      <w:r w:rsidRPr="00E504DF">
        <w:rPr>
          <w:rFonts w:ascii="Segoe UI Symbol" w:hAnsi="Segoe UI Symbol" w:cs="Segoe UI Symbol"/>
          <w:b w:val="0"/>
          <w:spacing w:val="-10"/>
          <w:sz w:val="28"/>
          <w:szCs w:val="28"/>
        </w:rPr>
        <w:t>✔</w:t>
      </w:r>
      <w:r w:rsidRPr="00E504DF">
        <w:rPr>
          <w:rFonts w:ascii="Arial" w:hAnsi="Arial" w:cs="Arial"/>
          <w:b w:val="0"/>
          <w:sz w:val="28"/>
          <w:szCs w:val="28"/>
        </w:rPr>
        <w:tab/>
        <w:t>Make</w:t>
      </w:r>
      <w:r w:rsidRPr="00E504DF">
        <w:rPr>
          <w:rFonts w:ascii="Arial" w:hAnsi="Arial" w:cs="Arial"/>
          <w:b w:val="0"/>
          <w:spacing w:val="-15"/>
          <w:sz w:val="28"/>
          <w:szCs w:val="28"/>
        </w:rPr>
        <w:t xml:space="preserve"> </w:t>
      </w:r>
      <w:r w:rsidRPr="00E504DF">
        <w:rPr>
          <w:rFonts w:ascii="Arial" w:hAnsi="Arial" w:cs="Arial"/>
          <w:b w:val="0"/>
          <w:sz w:val="28"/>
          <w:szCs w:val="28"/>
        </w:rPr>
        <w:t>sure</w:t>
      </w:r>
      <w:r w:rsidRPr="00E504DF">
        <w:rPr>
          <w:rFonts w:ascii="Arial" w:hAnsi="Arial" w:cs="Arial"/>
          <w:b w:val="0"/>
          <w:spacing w:val="-14"/>
          <w:sz w:val="28"/>
          <w:szCs w:val="28"/>
        </w:rPr>
        <w:t xml:space="preserve"> </w:t>
      </w:r>
      <w:r w:rsidRPr="00E504DF">
        <w:rPr>
          <w:rFonts w:ascii="Arial" w:hAnsi="Arial" w:cs="Arial"/>
          <w:b w:val="0"/>
          <w:sz w:val="28"/>
          <w:szCs w:val="28"/>
        </w:rPr>
        <w:t>you</w:t>
      </w:r>
      <w:r w:rsidRPr="00E504DF">
        <w:rPr>
          <w:rFonts w:ascii="Arial" w:hAnsi="Arial" w:cs="Arial"/>
          <w:b w:val="0"/>
          <w:spacing w:val="-15"/>
          <w:sz w:val="28"/>
          <w:szCs w:val="28"/>
        </w:rPr>
        <w:t xml:space="preserve"> </w:t>
      </w:r>
      <w:r w:rsidRPr="00E504DF">
        <w:rPr>
          <w:rFonts w:ascii="Arial" w:hAnsi="Arial" w:cs="Arial"/>
          <w:b w:val="0"/>
          <w:sz w:val="28"/>
          <w:szCs w:val="28"/>
        </w:rPr>
        <w:t>are</w:t>
      </w:r>
      <w:r w:rsidRPr="00E504DF">
        <w:rPr>
          <w:rFonts w:ascii="Arial" w:hAnsi="Arial" w:cs="Arial"/>
          <w:b w:val="0"/>
          <w:spacing w:val="-14"/>
          <w:sz w:val="28"/>
          <w:szCs w:val="28"/>
        </w:rPr>
        <w:t xml:space="preserve"> </w:t>
      </w:r>
      <w:r w:rsidRPr="00E504DF">
        <w:rPr>
          <w:rFonts w:ascii="Arial" w:hAnsi="Arial" w:cs="Arial"/>
          <w:b w:val="0"/>
          <w:sz w:val="28"/>
          <w:szCs w:val="28"/>
        </w:rPr>
        <w:t>well</w:t>
      </w:r>
      <w:r w:rsidRPr="00E504DF">
        <w:rPr>
          <w:rFonts w:ascii="Arial" w:hAnsi="Arial" w:cs="Arial"/>
          <w:b w:val="0"/>
          <w:spacing w:val="-14"/>
          <w:sz w:val="28"/>
          <w:szCs w:val="28"/>
        </w:rPr>
        <w:t xml:space="preserve"> </w:t>
      </w:r>
      <w:r w:rsidRPr="00E504DF">
        <w:rPr>
          <w:rFonts w:ascii="Arial" w:hAnsi="Arial" w:cs="Arial"/>
          <w:b w:val="0"/>
          <w:sz w:val="28"/>
          <w:szCs w:val="28"/>
        </w:rPr>
        <w:t>groomed</w:t>
      </w:r>
      <w:r w:rsidRPr="00E504DF">
        <w:rPr>
          <w:rFonts w:ascii="Arial" w:hAnsi="Arial" w:cs="Arial"/>
          <w:b w:val="0"/>
          <w:spacing w:val="-15"/>
          <w:sz w:val="28"/>
          <w:szCs w:val="28"/>
        </w:rPr>
        <w:t xml:space="preserve"> </w:t>
      </w:r>
      <w:r w:rsidRPr="00E504DF">
        <w:rPr>
          <w:rFonts w:ascii="Arial" w:hAnsi="Arial" w:cs="Arial"/>
          <w:b w:val="0"/>
          <w:sz w:val="28"/>
          <w:szCs w:val="28"/>
        </w:rPr>
        <w:t>and</w:t>
      </w:r>
      <w:r w:rsidRPr="00E504DF">
        <w:rPr>
          <w:rFonts w:ascii="Arial" w:hAnsi="Arial" w:cs="Arial"/>
          <w:b w:val="0"/>
          <w:spacing w:val="-14"/>
          <w:sz w:val="28"/>
          <w:szCs w:val="28"/>
        </w:rPr>
        <w:t xml:space="preserve"> </w:t>
      </w:r>
      <w:r w:rsidRPr="00E504DF">
        <w:rPr>
          <w:rFonts w:ascii="Arial" w:hAnsi="Arial" w:cs="Arial"/>
          <w:b w:val="0"/>
          <w:sz w:val="28"/>
          <w:szCs w:val="28"/>
        </w:rPr>
        <w:t>looking</w:t>
      </w:r>
      <w:r w:rsidRPr="00E504DF">
        <w:rPr>
          <w:rFonts w:ascii="Arial" w:hAnsi="Arial" w:cs="Arial"/>
          <w:b w:val="0"/>
          <w:spacing w:val="-15"/>
          <w:sz w:val="28"/>
          <w:szCs w:val="28"/>
        </w:rPr>
        <w:t xml:space="preserve"> </w:t>
      </w:r>
      <w:r w:rsidRPr="00E504DF">
        <w:rPr>
          <w:rFonts w:ascii="Arial" w:hAnsi="Arial" w:cs="Arial"/>
          <w:b w:val="0"/>
          <w:sz w:val="28"/>
          <w:szCs w:val="28"/>
        </w:rPr>
        <w:t>your</w:t>
      </w:r>
      <w:r w:rsidRPr="00E504DF">
        <w:rPr>
          <w:rFonts w:ascii="Arial" w:hAnsi="Arial" w:cs="Arial"/>
          <w:b w:val="0"/>
          <w:spacing w:val="-14"/>
          <w:sz w:val="28"/>
          <w:szCs w:val="28"/>
        </w:rPr>
        <w:t xml:space="preserve"> </w:t>
      </w:r>
      <w:r w:rsidRPr="00E504DF">
        <w:rPr>
          <w:rFonts w:ascii="Arial" w:hAnsi="Arial" w:cs="Arial"/>
          <w:b w:val="0"/>
          <w:spacing w:val="-4"/>
          <w:sz w:val="28"/>
          <w:szCs w:val="28"/>
        </w:rPr>
        <w:t>best</w:t>
      </w:r>
    </w:p>
    <w:p w:rsidR="00E504DF" w:rsidRPr="00E504DF" w:rsidRDefault="00E504DF" w:rsidP="00E504DF">
      <w:pPr>
        <w:pStyle w:val="BodyText"/>
        <w:tabs>
          <w:tab w:val="left" w:pos="717"/>
        </w:tabs>
        <w:spacing w:before="32"/>
        <w:ind w:left="147"/>
        <w:jc w:val="both"/>
        <w:rPr>
          <w:rFonts w:ascii="Arial" w:hAnsi="Arial" w:cs="Arial"/>
          <w:b w:val="0"/>
          <w:sz w:val="28"/>
          <w:szCs w:val="28"/>
        </w:rPr>
      </w:pPr>
      <w:r w:rsidRPr="00E504DF">
        <w:rPr>
          <w:rFonts w:ascii="Segoe UI Symbol" w:hAnsi="Segoe UI Symbol" w:cs="Segoe UI Symbol"/>
          <w:b w:val="0"/>
          <w:spacing w:val="-10"/>
          <w:sz w:val="28"/>
          <w:szCs w:val="28"/>
        </w:rPr>
        <w:t>✔</w:t>
      </w:r>
      <w:r w:rsidRPr="00E504DF">
        <w:rPr>
          <w:rFonts w:ascii="Arial" w:hAnsi="Arial" w:cs="Arial"/>
          <w:b w:val="0"/>
          <w:sz w:val="28"/>
          <w:szCs w:val="28"/>
        </w:rPr>
        <w:tab/>
      </w:r>
      <w:proofErr w:type="gramStart"/>
      <w:r w:rsidRPr="00E504DF">
        <w:rPr>
          <w:rFonts w:ascii="Arial" w:hAnsi="Arial" w:cs="Arial"/>
          <w:b w:val="0"/>
          <w:spacing w:val="-2"/>
          <w:sz w:val="28"/>
          <w:szCs w:val="28"/>
        </w:rPr>
        <w:t>Do</w:t>
      </w:r>
      <w:proofErr w:type="gramEnd"/>
      <w:r w:rsidRPr="00E504DF">
        <w:rPr>
          <w:rFonts w:ascii="Arial" w:hAnsi="Arial" w:cs="Arial"/>
          <w:b w:val="0"/>
          <w:spacing w:val="-10"/>
          <w:sz w:val="28"/>
          <w:szCs w:val="28"/>
        </w:rPr>
        <w:t xml:space="preserve"> </w:t>
      </w:r>
      <w:r w:rsidRPr="00E504DF">
        <w:rPr>
          <w:rFonts w:ascii="Arial" w:hAnsi="Arial" w:cs="Arial"/>
          <w:b w:val="0"/>
          <w:spacing w:val="-2"/>
          <w:sz w:val="28"/>
          <w:szCs w:val="28"/>
        </w:rPr>
        <w:t>not</w:t>
      </w:r>
      <w:r w:rsidRPr="00E504DF">
        <w:rPr>
          <w:rFonts w:ascii="Arial" w:hAnsi="Arial" w:cs="Arial"/>
          <w:b w:val="0"/>
          <w:spacing w:val="-10"/>
          <w:sz w:val="28"/>
          <w:szCs w:val="28"/>
        </w:rPr>
        <w:t xml:space="preserve"> </w:t>
      </w:r>
      <w:r w:rsidRPr="00E504DF">
        <w:rPr>
          <w:rFonts w:ascii="Arial" w:hAnsi="Arial" w:cs="Arial"/>
          <w:b w:val="0"/>
          <w:spacing w:val="-2"/>
          <w:sz w:val="28"/>
          <w:szCs w:val="28"/>
        </w:rPr>
        <w:t>disclose</w:t>
      </w:r>
      <w:r w:rsidRPr="00E504DF">
        <w:rPr>
          <w:rFonts w:ascii="Arial" w:hAnsi="Arial" w:cs="Arial"/>
          <w:b w:val="0"/>
          <w:spacing w:val="-9"/>
          <w:sz w:val="28"/>
          <w:szCs w:val="28"/>
        </w:rPr>
        <w:t xml:space="preserve"> </w:t>
      </w:r>
      <w:r w:rsidRPr="00E504DF">
        <w:rPr>
          <w:rFonts w:ascii="Arial" w:hAnsi="Arial" w:cs="Arial"/>
          <w:b w:val="0"/>
          <w:spacing w:val="-2"/>
          <w:sz w:val="28"/>
          <w:szCs w:val="28"/>
        </w:rPr>
        <w:t>any</w:t>
      </w:r>
      <w:r w:rsidRPr="00E504DF">
        <w:rPr>
          <w:rFonts w:ascii="Arial" w:hAnsi="Arial" w:cs="Arial"/>
          <w:b w:val="0"/>
          <w:spacing w:val="-10"/>
          <w:sz w:val="28"/>
          <w:szCs w:val="28"/>
        </w:rPr>
        <w:t xml:space="preserve"> </w:t>
      </w:r>
      <w:r w:rsidRPr="00E504DF">
        <w:rPr>
          <w:rFonts w:ascii="Arial" w:hAnsi="Arial" w:cs="Arial"/>
          <w:b w:val="0"/>
          <w:spacing w:val="-2"/>
          <w:sz w:val="28"/>
          <w:szCs w:val="28"/>
        </w:rPr>
        <w:t>confidential</w:t>
      </w:r>
      <w:r w:rsidRPr="00E504DF">
        <w:rPr>
          <w:rFonts w:ascii="Arial" w:hAnsi="Arial" w:cs="Arial"/>
          <w:b w:val="0"/>
          <w:spacing w:val="-9"/>
          <w:sz w:val="28"/>
          <w:szCs w:val="28"/>
        </w:rPr>
        <w:t xml:space="preserve"> </w:t>
      </w:r>
      <w:r w:rsidRPr="00E504DF">
        <w:rPr>
          <w:rFonts w:ascii="Arial" w:hAnsi="Arial" w:cs="Arial"/>
          <w:b w:val="0"/>
          <w:spacing w:val="-2"/>
          <w:sz w:val="28"/>
          <w:szCs w:val="28"/>
        </w:rPr>
        <w:t>information</w:t>
      </w:r>
      <w:r w:rsidRPr="00E504DF">
        <w:rPr>
          <w:rFonts w:ascii="Arial" w:hAnsi="Arial" w:cs="Arial"/>
          <w:b w:val="0"/>
          <w:spacing w:val="-10"/>
          <w:sz w:val="28"/>
          <w:szCs w:val="28"/>
        </w:rPr>
        <w:t xml:space="preserve"> </w:t>
      </w:r>
      <w:r w:rsidRPr="00E504DF">
        <w:rPr>
          <w:rFonts w:ascii="Arial" w:hAnsi="Arial" w:cs="Arial"/>
          <w:b w:val="0"/>
          <w:spacing w:val="-2"/>
          <w:sz w:val="28"/>
          <w:szCs w:val="28"/>
        </w:rPr>
        <w:t>(this</w:t>
      </w:r>
      <w:r w:rsidRPr="00E504DF">
        <w:rPr>
          <w:rFonts w:ascii="Arial" w:hAnsi="Arial" w:cs="Arial"/>
          <w:b w:val="0"/>
          <w:spacing w:val="-9"/>
          <w:sz w:val="28"/>
          <w:szCs w:val="28"/>
        </w:rPr>
        <w:t xml:space="preserve"> </w:t>
      </w:r>
      <w:r w:rsidRPr="00E504DF">
        <w:rPr>
          <w:rFonts w:ascii="Arial" w:hAnsi="Arial" w:cs="Arial"/>
          <w:b w:val="0"/>
          <w:spacing w:val="-2"/>
          <w:sz w:val="28"/>
          <w:szCs w:val="28"/>
        </w:rPr>
        <w:t>includes</w:t>
      </w:r>
      <w:r w:rsidRPr="00E504DF">
        <w:rPr>
          <w:rFonts w:ascii="Arial" w:hAnsi="Arial" w:cs="Arial"/>
          <w:b w:val="0"/>
          <w:spacing w:val="-10"/>
          <w:sz w:val="28"/>
          <w:szCs w:val="28"/>
        </w:rPr>
        <w:t xml:space="preserve"> </w:t>
      </w:r>
      <w:r w:rsidRPr="00E504DF">
        <w:rPr>
          <w:rFonts w:ascii="Arial" w:hAnsi="Arial" w:cs="Arial"/>
          <w:b w:val="0"/>
          <w:spacing w:val="-2"/>
          <w:sz w:val="28"/>
          <w:szCs w:val="28"/>
        </w:rPr>
        <w:t>any</w:t>
      </w:r>
      <w:r w:rsidRPr="00E504DF">
        <w:rPr>
          <w:rFonts w:ascii="Arial" w:hAnsi="Arial" w:cs="Arial"/>
          <w:b w:val="0"/>
          <w:spacing w:val="-10"/>
          <w:sz w:val="28"/>
          <w:szCs w:val="28"/>
        </w:rPr>
        <w:t xml:space="preserve"> </w:t>
      </w:r>
      <w:r w:rsidRPr="00E504DF">
        <w:rPr>
          <w:rFonts w:ascii="Arial" w:hAnsi="Arial" w:cs="Arial"/>
          <w:b w:val="0"/>
          <w:spacing w:val="-2"/>
          <w:sz w:val="28"/>
          <w:szCs w:val="28"/>
        </w:rPr>
        <w:t>of</w:t>
      </w:r>
      <w:r w:rsidRPr="00E504DF">
        <w:rPr>
          <w:rFonts w:ascii="Arial" w:hAnsi="Arial" w:cs="Arial"/>
          <w:b w:val="0"/>
          <w:spacing w:val="-9"/>
          <w:sz w:val="28"/>
          <w:szCs w:val="28"/>
        </w:rPr>
        <w:t xml:space="preserve"> </w:t>
      </w:r>
      <w:r w:rsidRPr="00E504DF">
        <w:rPr>
          <w:rFonts w:ascii="Arial" w:hAnsi="Arial" w:cs="Arial"/>
          <w:b w:val="0"/>
          <w:spacing w:val="-2"/>
          <w:sz w:val="28"/>
          <w:szCs w:val="28"/>
        </w:rPr>
        <w:t>our</w:t>
      </w:r>
      <w:r w:rsidRPr="00E504DF">
        <w:rPr>
          <w:rFonts w:ascii="Arial" w:hAnsi="Arial" w:cs="Arial"/>
          <w:b w:val="0"/>
          <w:spacing w:val="-10"/>
          <w:sz w:val="28"/>
          <w:szCs w:val="28"/>
        </w:rPr>
        <w:t xml:space="preserve"> </w:t>
      </w:r>
      <w:r w:rsidRPr="00E504DF">
        <w:rPr>
          <w:rFonts w:ascii="Arial" w:hAnsi="Arial" w:cs="Arial"/>
          <w:b w:val="0"/>
          <w:spacing w:val="-2"/>
          <w:sz w:val="28"/>
          <w:szCs w:val="28"/>
        </w:rPr>
        <w:t>customer’s</w:t>
      </w:r>
      <w:r w:rsidRPr="00E504DF">
        <w:rPr>
          <w:rFonts w:ascii="Arial" w:hAnsi="Arial" w:cs="Arial"/>
          <w:b w:val="0"/>
          <w:spacing w:val="-9"/>
          <w:sz w:val="28"/>
          <w:szCs w:val="28"/>
        </w:rPr>
        <w:t xml:space="preserve"> </w:t>
      </w:r>
      <w:r w:rsidRPr="00E504DF">
        <w:rPr>
          <w:rFonts w:ascii="Arial" w:hAnsi="Arial" w:cs="Arial"/>
          <w:b w:val="0"/>
          <w:spacing w:val="-2"/>
          <w:sz w:val="28"/>
          <w:szCs w:val="28"/>
        </w:rPr>
        <w:t>software)</w:t>
      </w:r>
    </w:p>
    <w:p w:rsidR="00E504DF" w:rsidRPr="00E504DF" w:rsidRDefault="00E504DF" w:rsidP="00E504DF">
      <w:pPr>
        <w:pStyle w:val="BodyText"/>
        <w:tabs>
          <w:tab w:val="left" w:pos="717"/>
        </w:tabs>
        <w:spacing w:before="33"/>
        <w:ind w:left="147"/>
        <w:jc w:val="both"/>
        <w:rPr>
          <w:rFonts w:ascii="Arial" w:hAnsi="Arial" w:cs="Arial"/>
          <w:b w:val="0"/>
          <w:sz w:val="28"/>
          <w:szCs w:val="28"/>
        </w:rPr>
      </w:pPr>
      <w:r w:rsidRPr="00E504DF">
        <w:rPr>
          <w:rFonts w:ascii="Segoe UI Symbol" w:hAnsi="Segoe UI Symbol" w:cs="Segoe UI Symbol"/>
          <w:b w:val="0"/>
          <w:spacing w:val="-10"/>
          <w:sz w:val="28"/>
          <w:szCs w:val="28"/>
        </w:rPr>
        <w:t>✔</w:t>
      </w:r>
      <w:r w:rsidRPr="00E504DF">
        <w:rPr>
          <w:rFonts w:ascii="Arial" w:hAnsi="Arial" w:cs="Arial"/>
          <w:b w:val="0"/>
          <w:sz w:val="28"/>
          <w:szCs w:val="28"/>
        </w:rPr>
        <w:tab/>
      </w:r>
      <w:proofErr w:type="gramStart"/>
      <w:r w:rsidRPr="00E504DF">
        <w:rPr>
          <w:rFonts w:ascii="Arial" w:hAnsi="Arial" w:cs="Arial"/>
          <w:b w:val="0"/>
          <w:spacing w:val="-2"/>
          <w:sz w:val="28"/>
          <w:szCs w:val="28"/>
        </w:rPr>
        <w:t>Do</w:t>
      </w:r>
      <w:proofErr w:type="gramEnd"/>
      <w:r w:rsidRPr="00E504DF">
        <w:rPr>
          <w:rFonts w:ascii="Arial" w:hAnsi="Arial" w:cs="Arial"/>
          <w:b w:val="0"/>
          <w:spacing w:val="-10"/>
          <w:sz w:val="28"/>
          <w:szCs w:val="28"/>
        </w:rPr>
        <w:t xml:space="preserve"> </w:t>
      </w:r>
      <w:r w:rsidRPr="00E504DF">
        <w:rPr>
          <w:rFonts w:ascii="Arial" w:hAnsi="Arial" w:cs="Arial"/>
          <w:b w:val="0"/>
          <w:spacing w:val="-2"/>
          <w:sz w:val="28"/>
          <w:szCs w:val="28"/>
        </w:rPr>
        <w:t>not</w:t>
      </w:r>
      <w:r w:rsidRPr="00E504DF">
        <w:rPr>
          <w:rFonts w:ascii="Arial" w:hAnsi="Arial" w:cs="Arial"/>
          <w:b w:val="0"/>
          <w:spacing w:val="-9"/>
          <w:sz w:val="28"/>
          <w:szCs w:val="28"/>
        </w:rPr>
        <w:t xml:space="preserve"> </w:t>
      </w:r>
      <w:r w:rsidRPr="00E504DF">
        <w:rPr>
          <w:rFonts w:ascii="Arial" w:hAnsi="Arial" w:cs="Arial"/>
          <w:b w:val="0"/>
          <w:spacing w:val="-2"/>
          <w:sz w:val="28"/>
          <w:szCs w:val="28"/>
        </w:rPr>
        <w:t>mention</w:t>
      </w:r>
      <w:r w:rsidRPr="00E504DF">
        <w:rPr>
          <w:rFonts w:ascii="Arial" w:hAnsi="Arial" w:cs="Arial"/>
          <w:b w:val="0"/>
          <w:spacing w:val="-9"/>
          <w:sz w:val="28"/>
          <w:szCs w:val="28"/>
        </w:rPr>
        <w:t xml:space="preserve"> </w:t>
      </w:r>
      <w:r w:rsidRPr="00E504DF">
        <w:rPr>
          <w:rFonts w:ascii="Arial" w:hAnsi="Arial" w:cs="Arial"/>
          <w:b w:val="0"/>
          <w:spacing w:val="-2"/>
          <w:sz w:val="28"/>
          <w:szCs w:val="28"/>
        </w:rPr>
        <w:t>any</w:t>
      </w:r>
      <w:r w:rsidRPr="00E504DF">
        <w:rPr>
          <w:rFonts w:ascii="Arial" w:hAnsi="Arial" w:cs="Arial"/>
          <w:b w:val="0"/>
          <w:spacing w:val="-10"/>
          <w:sz w:val="28"/>
          <w:szCs w:val="28"/>
        </w:rPr>
        <w:t xml:space="preserve"> </w:t>
      </w:r>
      <w:r w:rsidRPr="00E504DF">
        <w:rPr>
          <w:rFonts w:ascii="Arial" w:hAnsi="Arial" w:cs="Arial"/>
          <w:b w:val="0"/>
          <w:spacing w:val="-2"/>
          <w:sz w:val="28"/>
          <w:szCs w:val="28"/>
        </w:rPr>
        <w:t>names,</w:t>
      </w:r>
      <w:r w:rsidRPr="00E504DF">
        <w:rPr>
          <w:rFonts w:ascii="Arial" w:hAnsi="Arial" w:cs="Arial"/>
          <w:b w:val="0"/>
          <w:spacing w:val="-9"/>
          <w:sz w:val="28"/>
          <w:szCs w:val="28"/>
        </w:rPr>
        <w:t xml:space="preserve"> </w:t>
      </w:r>
      <w:r w:rsidRPr="00E504DF">
        <w:rPr>
          <w:rFonts w:ascii="Arial" w:hAnsi="Arial" w:cs="Arial"/>
          <w:b w:val="0"/>
          <w:spacing w:val="-2"/>
          <w:sz w:val="28"/>
          <w:szCs w:val="28"/>
        </w:rPr>
        <w:t>including</w:t>
      </w:r>
      <w:r w:rsidRPr="00E504DF">
        <w:rPr>
          <w:rFonts w:ascii="Arial" w:hAnsi="Arial" w:cs="Arial"/>
          <w:b w:val="0"/>
          <w:spacing w:val="-9"/>
          <w:sz w:val="28"/>
          <w:szCs w:val="28"/>
        </w:rPr>
        <w:t xml:space="preserve"> </w:t>
      </w:r>
      <w:r w:rsidRPr="00E504DF">
        <w:rPr>
          <w:rFonts w:ascii="Arial" w:hAnsi="Arial" w:cs="Arial"/>
          <w:b w:val="0"/>
          <w:spacing w:val="-2"/>
          <w:sz w:val="28"/>
          <w:szCs w:val="28"/>
        </w:rPr>
        <w:t>customers,</w:t>
      </w:r>
      <w:r w:rsidRPr="00E504DF">
        <w:rPr>
          <w:rFonts w:ascii="Arial" w:hAnsi="Arial" w:cs="Arial"/>
          <w:b w:val="0"/>
          <w:spacing w:val="-10"/>
          <w:sz w:val="28"/>
          <w:szCs w:val="28"/>
        </w:rPr>
        <w:t xml:space="preserve"> </w:t>
      </w:r>
      <w:r w:rsidRPr="00E504DF">
        <w:rPr>
          <w:rFonts w:ascii="Arial" w:hAnsi="Arial" w:cs="Arial"/>
          <w:b w:val="0"/>
          <w:spacing w:val="-2"/>
          <w:sz w:val="28"/>
          <w:szCs w:val="28"/>
        </w:rPr>
        <w:t>vendors,</w:t>
      </w:r>
      <w:r w:rsidRPr="00E504DF">
        <w:rPr>
          <w:rFonts w:ascii="Arial" w:hAnsi="Arial" w:cs="Arial"/>
          <w:b w:val="0"/>
          <w:spacing w:val="-9"/>
          <w:sz w:val="28"/>
          <w:szCs w:val="28"/>
        </w:rPr>
        <w:t xml:space="preserve"> </w:t>
      </w:r>
      <w:r w:rsidRPr="00E504DF">
        <w:rPr>
          <w:rFonts w:ascii="Arial" w:hAnsi="Arial" w:cs="Arial"/>
          <w:b w:val="0"/>
          <w:spacing w:val="-2"/>
          <w:sz w:val="28"/>
          <w:szCs w:val="28"/>
        </w:rPr>
        <w:t>partners,</w:t>
      </w:r>
      <w:r w:rsidRPr="00E504DF">
        <w:rPr>
          <w:rFonts w:ascii="Arial" w:hAnsi="Arial" w:cs="Arial"/>
          <w:b w:val="0"/>
          <w:spacing w:val="-10"/>
          <w:sz w:val="28"/>
          <w:szCs w:val="28"/>
        </w:rPr>
        <w:t xml:space="preserve"> </w:t>
      </w:r>
      <w:r w:rsidRPr="00E504DF">
        <w:rPr>
          <w:rFonts w:ascii="Arial" w:hAnsi="Arial" w:cs="Arial"/>
          <w:b w:val="0"/>
          <w:spacing w:val="-2"/>
          <w:sz w:val="28"/>
          <w:szCs w:val="28"/>
        </w:rPr>
        <w:t>or</w:t>
      </w:r>
      <w:r w:rsidRPr="00E504DF">
        <w:rPr>
          <w:rFonts w:ascii="Arial" w:hAnsi="Arial" w:cs="Arial"/>
          <w:b w:val="0"/>
          <w:spacing w:val="-9"/>
          <w:sz w:val="28"/>
          <w:szCs w:val="28"/>
        </w:rPr>
        <w:t xml:space="preserve"> </w:t>
      </w:r>
      <w:r w:rsidRPr="00E504DF">
        <w:rPr>
          <w:rFonts w:ascii="Arial" w:hAnsi="Arial" w:cs="Arial"/>
          <w:b w:val="0"/>
          <w:spacing w:val="-2"/>
          <w:sz w:val="28"/>
          <w:szCs w:val="28"/>
        </w:rPr>
        <w:t>colleagues.</w:t>
      </w:r>
    </w:p>
    <w:p w:rsidR="00E504DF" w:rsidRPr="00E504DF" w:rsidRDefault="00E504DF" w:rsidP="00E504DF">
      <w:pPr>
        <w:pStyle w:val="BodyText"/>
        <w:tabs>
          <w:tab w:val="left" w:pos="717"/>
        </w:tabs>
        <w:spacing w:before="32"/>
        <w:ind w:left="147"/>
        <w:jc w:val="both"/>
        <w:rPr>
          <w:rFonts w:ascii="Arial" w:hAnsi="Arial" w:cs="Arial"/>
          <w:b w:val="0"/>
          <w:sz w:val="28"/>
          <w:szCs w:val="28"/>
        </w:rPr>
      </w:pPr>
      <w:r w:rsidRPr="00E504DF">
        <w:rPr>
          <w:rFonts w:ascii="Segoe UI Symbol" w:hAnsi="Segoe UI Symbol" w:cs="Segoe UI Symbol"/>
          <w:b w:val="0"/>
          <w:spacing w:val="-10"/>
          <w:sz w:val="28"/>
          <w:szCs w:val="28"/>
        </w:rPr>
        <w:t>✔</w:t>
      </w:r>
      <w:r w:rsidRPr="00E504DF">
        <w:rPr>
          <w:rFonts w:ascii="Arial" w:hAnsi="Arial" w:cs="Arial"/>
          <w:b w:val="0"/>
          <w:sz w:val="28"/>
          <w:szCs w:val="28"/>
        </w:rPr>
        <w:tab/>
      </w:r>
      <w:proofErr w:type="gramStart"/>
      <w:r w:rsidRPr="00E504DF">
        <w:rPr>
          <w:rFonts w:ascii="Arial" w:hAnsi="Arial" w:cs="Arial"/>
          <w:b w:val="0"/>
          <w:sz w:val="28"/>
          <w:szCs w:val="28"/>
        </w:rPr>
        <w:t>Before</w:t>
      </w:r>
      <w:proofErr w:type="gramEnd"/>
      <w:r w:rsidRPr="00E504DF">
        <w:rPr>
          <w:rFonts w:ascii="Arial" w:hAnsi="Arial" w:cs="Arial"/>
          <w:b w:val="0"/>
          <w:spacing w:val="-17"/>
          <w:sz w:val="28"/>
          <w:szCs w:val="28"/>
        </w:rPr>
        <w:t xml:space="preserve"> </w:t>
      </w:r>
      <w:r w:rsidRPr="00E504DF">
        <w:rPr>
          <w:rFonts w:ascii="Arial" w:hAnsi="Arial" w:cs="Arial"/>
          <w:b w:val="0"/>
          <w:sz w:val="28"/>
          <w:szCs w:val="28"/>
        </w:rPr>
        <w:t>accepting</w:t>
      </w:r>
      <w:r w:rsidRPr="00E504DF">
        <w:rPr>
          <w:rFonts w:ascii="Arial" w:hAnsi="Arial" w:cs="Arial"/>
          <w:b w:val="0"/>
          <w:spacing w:val="-17"/>
          <w:sz w:val="28"/>
          <w:szCs w:val="28"/>
        </w:rPr>
        <w:t xml:space="preserve"> </w:t>
      </w:r>
      <w:r w:rsidRPr="00E504DF">
        <w:rPr>
          <w:rFonts w:ascii="Arial" w:hAnsi="Arial" w:cs="Arial"/>
          <w:b w:val="0"/>
          <w:sz w:val="28"/>
          <w:szCs w:val="28"/>
        </w:rPr>
        <w:t>free</w:t>
      </w:r>
      <w:r w:rsidRPr="00E504DF">
        <w:rPr>
          <w:rFonts w:ascii="Arial" w:hAnsi="Arial" w:cs="Arial"/>
          <w:b w:val="0"/>
          <w:spacing w:val="-17"/>
          <w:sz w:val="28"/>
          <w:szCs w:val="28"/>
        </w:rPr>
        <w:t xml:space="preserve"> </w:t>
      </w:r>
      <w:r w:rsidRPr="00E504DF">
        <w:rPr>
          <w:rFonts w:ascii="Arial" w:hAnsi="Arial" w:cs="Arial"/>
          <w:b w:val="0"/>
          <w:sz w:val="28"/>
          <w:szCs w:val="28"/>
        </w:rPr>
        <w:t>travel</w:t>
      </w:r>
      <w:r w:rsidRPr="00E504DF">
        <w:rPr>
          <w:rFonts w:ascii="Arial" w:hAnsi="Arial" w:cs="Arial"/>
          <w:b w:val="0"/>
          <w:spacing w:val="-16"/>
          <w:sz w:val="28"/>
          <w:szCs w:val="28"/>
        </w:rPr>
        <w:t xml:space="preserve"> </w:t>
      </w:r>
      <w:r w:rsidRPr="00E504DF">
        <w:rPr>
          <w:rFonts w:ascii="Arial" w:hAnsi="Arial" w:cs="Arial"/>
          <w:b w:val="0"/>
          <w:sz w:val="28"/>
          <w:szCs w:val="28"/>
        </w:rPr>
        <w:t>or</w:t>
      </w:r>
      <w:r w:rsidRPr="00E504DF">
        <w:rPr>
          <w:rFonts w:ascii="Arial" w:hAnsi="Arial" w:cs="Arial"/>
          <w:b w:val="0"/>
          <w:spacing w:val="-17"/>
          <w:sz w:val="28"/>
          <w:szCs w:val="28"/>
        </w:rPr>
        <w:t xml:space="preserve"> </w:t>
      </w:r>
      <w:r w:rsidRPr="00E504DF">
        <w:rPr>
          <w:rFonts w:ascii="Arial" w:hAnsi="Arial" w:cs="Arial"/>
          <w:b w:val="0"/>
          <w:sz w:val="28"/>
          <w:szCs w:val="28"/>
        </w:rPr>
        <w:t>accommodation,</w:t>
      </w:r>
      <w:r w:rsidRPr="00E504DF">
        <w:rPr>
          <w:rFonts w:ascii="Arial" w:hAnsi="Arial" w:cs="Arial"/>
          <w:b w:val="0"/>
          <w:spacing w:val="-17"/>
          <w:sz w:val="28"/>
          <w:szCs w:val="28"/>
        </w:rPr>
        <w:t xml:space="preserve"> </w:t>
      </w:r>
      <w:r w:rsidRPr="00E504DF">
        <w:rPr>
          <w:rFonts w:ascii="Arial" w:hAnsi="Arial" w:cs="Arial"/>
          <w:b w:val="0"/>
          <w:sz w:val="28"/>
          <w:szCs w:val="28"/>
        </w:rPr>
        <w:t>check</w:t>
      </w:r>
      <w:r w:rsidRPr="00E504DF">
        <w:rPr>
          <w:rFonts w:ascii="Arial" w:hAnsi="Arial" w:cs="Arial"/>
          <w:b w:val="0"/>
          <w:spacing w:val="-17"/>
          <w:sz w:val="28"/>
          <w:szCs w:val="28"/>
        </w:rPr>
        <w:t xml:space="preserve"> </w:t>
      </w:r>
      <w:r w:rsidRPr="00E504DF">
        <w:rPr>
          <w:rFonts w:ascii="Arial" w:hAnsi="Arial" w:cs="Arial"/>
          <w:b w:val="0"/>
          <w:sz w:val="28"/>
          <w:szCs w:val="28"/>
        </w:rPr>
        <w:t>that</w:t>
      </w:r>
      <w:r w:rsidRPr="00E504DF">
        <w:rPr>
          <w:rFonts w:ascii="Arial" w:hAnsi="Arial" w:cs="Arial"/>
          <w:b w:val="0"/>
          <w:spacing w:val="-16"/>
          <w:sz w:val="28"/>
          <w:szCs w:val="28"/>
        </w:rPr>
        <w:t xml:space="preserve"> </w:t>
      </w:r>
      <w:r w:rsidRPr="00E504DF">
        <w:rPr>
          <w:rFonts w:ascii="Arial" w:hAnsi="Arial" w:cs="Arial"/>
          <w:b w:val="0"/>
          <w:sz w:val="28"/>
          <w:szCs w:val="28"/>
        </w:rPr>
        <w:t>the</w:t>
      </w:r>
      <w:r w:rsidRPr="00E504DF">
        <w:rPr>
          <w:rFonts w:ascii="Arial" w:hAnsi="Arial" w:cs="Arial"/>
          <w:b w:val="0"/>
          <w:spacing w:val="-17"/>
          <w:sz w:val="28"/>
          <w:szCs w:val="28"/>
        </w:rPr>
        <w:t xml:space="preserve"> </w:t>
      </w:r>
      <w:r w:rsidRPr="00E504DF">
        <w:rPr>
          <w:rFonts w:ascii="Arial" w:hAnsi="Arial" w:cs="Arial"/>
          <w:b w:val="0"/>
          <w:sz w:val="28"/>
          <w:szCs w:val="28"/>
        </w:rPr>
        <w:t>proposed</w:t>
      </w:r>
      <w:r w:rsidRPr="00E504DF">
        <w:rPr>
          <w:rFonts w:ascii="Arial" w:hAnsi="Arial" w:cs="Arial"/>
          <w:b w:val="0"/>
          <w:spacing w:val="-17"/>
          <w:sz w:val="28"/>
          <w:szCs w:val="28"/>
        </w:rPr>
        <w:t xml:space="preserve"> </w:t>
      </w:r>
      <w:r w:rsidRPr="00E504DF">
        <w:rPr>
          <w:rFonts w:ascii="Arial" w:hAnsi="Arial" w:cs="Arial"/>
          <w:b w:val="0"/>
          <w:sz w:val="28"/>
          <w:szCs w:val="28"/>
        </w:rPr>
        <w:t>hospitality</w:t>
      </w:r>
      <w:r w:rsidRPr="00E504DF">
        <w:rPr>
          <w:rFonts w:ascii="Arial" w:hAnsi="Arial" w:cs="Arial"/>
          <w:b w:val="0"/>
          <w:spacing w:val="-17"/>
          <w:sz w:val="28"/>
          <w:szCs w:val="28"/>
        </w:rPr>
        <w:t xml:space="preserve"> </w:t>
      </w:r>
      <w:r w:rsidRPr="00E504DF">
        <w:rPr>
          <w:rFonts w:ascii="Arial" w:hAnsi="Arial" w:cs="Arial"/>
          <w:b w:val="0"/>
          <w:sz w:val="28"/>
          <w:szCs w:val="28"/>
        </w:rPr>
        <w:t>is</w:t>
      </w:r>
      <w:r w:rsidRPr="00E504DF">
        <w:rPr>
          <w:rFonts w:ascii="Arial" w:hAnsi="Arial" w:cs="Arial"/>
          <w:b w:val="0"/>
          <w:spacing w:val="-16"/>
          <w:sz w:val="28"/>
          <w:szCs w:val="28"/>
        </w:rPr>
        <w:t xml:space="preserve"> </w:t>
      </w:r>
      <w:r w:rsidRPr="00E504DF">
        <w:rPr>
          <w:rFonts w:ascii="Arial" w:hAnsi="Arial" w:cs="Arial"/>
          <w:b w:val="0"/>
          <w:sz w:val="28"/>
          <w:szCs w:val="28"/>
        </w:rPr>
        <w:t>appropriate</w:t>
      </w:r>
      <w:r w:rsidRPr="00E504DF">
        <w:rPr>
          <w:rFonts w:ascii="Arial" w:hAnsi="Arial" w:cs="Arial"/>
          <w:b w:val="0"/>
          <w:spacing w:val="-17"/>
          <w:sz w:val="28"/>
          <w:szCs w:val="28"/>
        </w:rPr>
        <w:t xml:space="preserve"> </w:t>
      </w:r>
      <w:r w:rsidRPr="00E504DF">
        <w:rPr>
          <w:rFonts w:ascii="Arial" w:hAnsi="Arial" w:cs="Arial"/>
          <w:b w:val="0"/>
          <w:sz w:val="28"/>
          <w:szCs w:val="28"/>
        </w:rPr>
        <w:t>and</w:t>
      </w:r>
      <w:r w:rsidRPr="00E504DF">
        <w:rPr>
          <w:rFonts w:ascii="Arial" w:hAnsi="Arial" w:cs="Arial"/>
          <w:b w:val="0"/>
          <w:spacing w:val="-17"/>
          <w:sz w:val="28"/>
          <w:szCs w:val="28"/>
        </w:rPr>
        <w:t xml:space="preserve"> </w:t>
      </w:r>
      <w:r w:rsidRPr="00E504DF">
        <w:rPr>
          <w:rFonts w:ascii="Arial" w:hAnsi="Arial" w:cs="Arial"/>
          <w:b w:val="0"/>
          <w:sz w:val="28"/>
          <w:szCs w:val="28"/>
        </w:rPr>
        <w:t>will</w:t>
      </w:r>
      <w:r w:rsidRPr="00E504DF">
        <w:rPr>
          <w:rFonts w:ascii="Arial" w:hAnsi="Arial" w:cs="Arial"/>
          <w:b w:val="0"/>
          <w:spacing w:val="-17"/>
          <w:sz w:val="28"/>
          <w:szCs w:val="28"/>
        </w:rPr>
        <w:t xml:space="preserve"> </w:t>
      </w:r>
      <w:r w:rsidRPr="00E504DF">
        <w:rPr>
          <w:rFonts w:ascii="Arial" w:hAnsi="Arial" w:cs="Arial"/>
          <w:b w:val="0"/>
          <w:sz w:val="28"/>
          <w:szCs w:val="28"/>
        </w:rPr>
        <w:t>not</w:t>
      </w:r>
      <w:r w:rsidRPr="00E504DF">
        <w:rPr>
          <w:rFonts w:ascii="Arial" w:hAnsi="Arial" w:cs="Arial"/>
          <w:b w:val="0"/>
          <w:spacing w:val="-16"/>
          <w:sz w:val="28"/>
          <w:szCs w:val="28"/>
        </w:rPr>
        <w:t xml:space="preserve"> </w:t>
      </w:r>
      <w:r w:rsidRPr="00E504DF">
        <w:rPr>
          <w:rFonts w:ascii="Arial" w:hAnsi="Arial" w:cs="Arial"/>
          <w:b w:val="0"/>
          <w:sz w:val="28"/>
          <w:szCs w:val="28"/>
        </w:rPr>
        <w:t>be</w:t>
      </w:r>
      <w:r w:rsidRPr="00E504DF">
        <w:rPr>
          <w:rFonts w:ascii="Arial" w:hAnsi="Arial" w:cs="Arial"/>
          <w:b w:val="0"/>
          <w:spacing w:val="-17"/>
          <w:sz w:val="28"/>
          <w:szCs w:val="28"/>
        </w:rPr>
        <w:t xml:space="preserve"> </w:t>
      </w:r>
      <w:r w:rsidRPr="00E504DF">
        <w:rPr>
          <w:rFonts w:ascii="Arial" w:hAnsi="Arial" w:cs="Arial"/>
          <w:b w:val="0"/>
          <w:sz w:val="28"/>
          <w:szCs w:val="28"/>
        </w:rPr>
        <w:t>seen</w:t>
      </w:r>
      <w:r w:rsidRPr="00E504DF">
        <w:rPr>
          <w:rFonts w:ascii="Arial" w:hAnsi="Arial" w:cs="Arial"/>
          <w:b w:val="0"/>
          <w:spacing w:val="-17"/>
          <w:sz w:val="28"/>
          <w:szCs w:val="28"/>
        </w:rPr>
        <w:t xml:space="preserve"> </w:t>
      </w:r>
      <w:r w:rsidRPr="00E504DF">
        <w:rPr>
          <w:rFonts w:ascii="Arial" w:hAnsi="Arial" w:cs="Arial"/>
          <w:b w:val="0"/>
          <w:sz w:val="28"/>
          <w:szCs w:val="28"/>
        </w:rPr>
        <w:t>as</w:t>
      </w:r>
      <w:r w:rsidRPr="00E504DF">
        <w:rPr>
          <w:rFonts w:ascii="Arial" w:hAnsi="Arial" w:cs="Arial"/>
          <w:b w:val="0"/>
          <w:spacing w:val="-17"/>
          <w:sz w:val="28"/>
          <w:szCs w:val="28"/>
        </w:rPr>
        <w:t xml:space="preserve"> </w:t>
      </w:r>
      <w:r w:rsidRPr="00E504DF">
        <w:rPr>
          <w:rFonts w:ascii="Arial" w:hAnsi="Arial" w:cs="Arial"/>
          <w:b w:val="0"/>
          <w:spacing w:val="-2"/>
          <w:sz w:val="28"/>
          <w:szCs w:val="28"/>
        </w:rPr>
        <w:t>bribes.</w:t>
      </w:r>
    </w:p>
    <w:p w:rsidR="00E504DF" w:rsidRPr="00E504DF" w:rsidRDefault="00E504DF" w:rsidP="00E504DF">
      <w:pPr>
        <w:jc w:val="both"/>
        <w:rPr>
          <w:rFonts w:ascii="Arial" w:hAnsi="Arial" w:cs="Arial"/>
          <w:sz w:val="28"/>
          <w:szCs w:val="28"/>
        </w:rPr>
      </w:pPr>
    </w:p>
    <w:p w:rsidR="004F7FB7" w:rsidRPr="00D16149" w:rsidRDefault="00A1380A" w:rsidP="004F7FB7">
      <w:pPr>
        <w:pStyle w:val="Heading1"/>
        <w:rPr>
          <w:rFonts w:ascii="Arial Black" w:eastAsia="Times New Roman" w:hAnsi="Arial Black" w:cstheme="minorHAnsi"/>
          <w:b/>
          <w:color w:val="auto"/>
          <w:sz w:val="40"/>
          <w:szCs w:val="28"/>
          <w:u w:val="single"/>
          <w:lang w:val="en-GB" w:eastAsia="en-GB"/>
        </w:rPr>
      </w:pPr>
      <w:bookmarkStart w:id="13" w:name="_Toc201956832"/>
      <w:r>
        <w:rPr>
          <w:rFonts w:ascii="Arial Black" w:eastAsia="Times New Roman" w:hAnsi="Arial Black" w:cstheme="minorHAnsi"/>
          <w:b/>
          <w:color w:val="auto"/>
          <w:sz w:val="40"/>
          <w:szCs w:val="28"/>
          <w:u w:val="single"/>
          <w:lang w:val="en-GB" w:eastAsia="en-GB"/>
        </w:rPr>
        <w:t>8</w:t>
      </w:r>
      <w:r w:rsidR="004F7FB7">
        <w:rPr>
          <w:rFonts w:ascii="Arial Black" w:eastAsia="Times New Roman" w:hAnsi="Arial Black" w:cstheme="minorHAnsi"/>
          <w:b/>
          <w:color w:val="auto"/>
          <w:sz w:val="40"/>
          <w:szCs w:val="28"/>
          <w:u w:val="single"/>
          <w:lang w:val="en-GB" w:eastAsia="en-GB"/>
        </w:rPr>
        <w:t xml:space="preserve">) </w:t>
      </w:r>
      <w:r w:rsidR="004F7FB7" w:rsidRPr="004F7FB7">
        <w:rPr>
          <w:rFonts w:ascii="Arial Black" w:eastAsia="Times New Roman" w:hAnsi="Arial Black" w:cstheme="minorHAnsi"/>
          <w:b/>
          <w:color w:val="auto"/>
          <w:sz w:val="40"/>
          <w:szCs w:val="28"/>
          <w:u w:val="single"/>
          <w:lang w:val="en-GB" w:eastAsia="en-GB"/>
        </w:rPr>
        <w:t>Report a Concern</w:t>
      </w:r>
      <w:bookmarkEnd w:id="13"/>
    </w:p>
    <w:p w:rsidR="004F7FB7" w:rsidRPr="004F7FB7" w:rsidRDefault="004F7FB7" w:rsidP="00996005">
      <w:pPr>
        <w:jc w:val="both"/>
        <w:rPr>
          <w:rFonts w:ascii="Arial" w:hAnsi="Arial" w:cs="Arial"/>
          <w:sz w:val="28"/>
          <w:szCs w:val="28"/>
        </w:rPr>
      </w:pPr>
      <w:r w:rsidRPr="004F7D40">
        <w:rPr>
          <w:rFonts w:ascii="Arial" w:eastAsiaTheme="minorEastAsia" w:hAnsi="Arial" w:cs="Arial"/>
          <w:noProof/>
          <w:color w:val="000000"/>
          <w:sz w:val="28"/>
          <w:szCs w:val="28"/>
          <w:highlight w:val="yellow"/>
          <w:lang w:eastAsia="en-IN" w:bidi="hi-IN"/>
        </w:rPr>
        <w:t>[SecureCyberGates]</w:t>
      </w:r>
      <w:r w:rsidRPr="004F7FB7">
        <w:rPr>
          <w:rFonts w:ascii="Arial" w:hAnsi="Arial" w:cs="Arial"/>
          <w:sz w:val="28"/>
          <w:szCs w:val="28"/>
        </w:rPr>
        <w:t xml:space="preserve"> encourages an open and honest culture of trust and integrity. Part of building a culture of trust is speaking up about any ethical or compliance concern so we can address possible issues.</w:t>
      </w:r>
    </w:p>
    <w:p w:rsidR="004F7FB7" w:rsidRPr="004F7FB7" w:rsidRDefault="004F7FB7" w:rsidP="00996005">
      <w:pPr>
        <w:jc w:val="both"/>
        <w:rPr>
          <w:rFonts w:ascii="Arial" w:hAnsi="Arial" w:cs="Arial"/>
          <w:sz w:val="28"/>
          <w:szCs w:val="28"/>
        </w:rPr>
      </w:pPr>
      <w:r w:rsidRPr="004F7FB7">
        <w:rPr>
          <w:rFonts w:ascii="Arial" w:hAnsi="Arial" w:cs="Arial"/>
          <w:sz w:val="28"/>
          <w:szCs w:val="28"/>
        </w:rPr>
        <w:t xml:space="preserve">Anyone who becomes aware of an actual or potential violation of this Code of Conduct can and should speak up. If you feel comfortable, talk to your manager about it. If you are not comfortable with this, please speak to the </w:t>
      </w:r>
      <w:r>
        <w:rPr>
          <w:rFonts w:ascii="Arial" w:hAnsi="Arial" w:cs="Arial"/>
          <w:sz w:val="28"/>
          <w:szCs w:val="28"/>
          <w:highlight w:val="yellow"/>
        </w:rPr>
        <w:t>[HR@Securecybergates.com</w:t>
      </w:r>
      <w:r w:rsidRPr="004F7FB7">
        <w:rPr>
          <w:rFonts w:ascii="Arial" w:hAnsi="Arial" w:cs="Arial"/>
          <w:sz w:val="28"/>
          <w:szCs w:val="28"/>
          <w:highlight w:val="yellow"/>
        </w:rPr>
        <w:t>]</w:t>
      </w:r>
      <w:r>
        <w:rPr>
          <w:rFonts w:ascii="Arial" w:hAnsi="Arial" w:cs="Arial"/>
          <w:sz w:val="28"/>
          <w:szCs w:val="28"/>
        </w:rPr>
        <w:t xml:space="preserve"> at </w:t>
      </w:r>
      <w:r w:rsidRPr="004F7D40">
        <w:rPr>
          <w:rFonts w:ascii="Arial" w:eastAsiaTheme="minorEastAsia" w:hAnsi="Arial" w:cs="Arial"/>
          <w:noProof/>
          <w:color w:val="000000"/>
          <w:sz w:val="28"/>
          <w:szCs w:val="28"/>
          <w:highlight w:val="yellow"/>
          <w:lang w:eastAsia="en-IN" w:bidi="hi-IN"/>
        </w:rPr>
        <w:t>[SecureCyberGates]</w:t>
      </w:r>
      <w:r w:rsidRPr="004F7FB7">
        <w:rPr>
          <w:rFonts w:ascii="Arial" w:hAnsi="Arial" w:cs="Arial"/>
          <w:sz w:val="28"/>
          <w:szCs w:val="28"/>
        </w:rPr>
        <w:t>.</w:t>
      </w:r>
    </w:p>
    <w:p w:rsidR="004F7FB7" w:rsidRDefault="004F7FB7" w:rsidP="00AE6AF6">
      <w:pPr>
        <w:rPr>
          <w:rFonts w:ascii="Arial" w:eastAsiaTheme="minorEastAsia" w:hAnsi="Arial" w:cs="Arial"/>
          <w:noProof/>
          <w:color w:val="000000"/>
          <w:sz w:val="28"/>
          <w:szCs w:val="28"/>
          <w:lang w:eastAsia="en-IN" w:bidi="hi-IN"/>
        </w:rPr>
      </w:pPr>
    </w:p>
    <w:p w:rsidR="00236B8D" w:rsidRDefault="002D5154" w:rsidP="00236B8D">
      <w:pPr>
        <w:pStyle w:val="Heading1"/>
        <w:rPr>
          <w:rFonts w:ascii="Arial Black" w:eastAsia="Times New Roman" w:hAnsi="Arial Black" w:cstheme="minorHAnsi"/>
          <w:b/>
          <w:color w:val="auto"/>
          <w:sz w:val="40"/>
          <w:szCs w:val="28"/>
          <w:u w:val="single"/>
          <w:lang w:val="en-GB" w:eastAsia="en-GB"/>
        </w:rPr>
      </w:pPr>
      <w:bookmarkStart w:id="14" w:name="_Toc201956833"/>
      <w:r>
        <w:rPr>
          <w:rFonts w:ascii="Arial Black" w:eastAsia="Times New Roman" w:hAnsi="Arial Black" w:cstheme="minorHAnsi"/>
          <w:b/>
          <w:color w:val="auto"/>
          <w:sz w:val="40"/>
          <w:szCs w:val="28"/>
          <w:u w:val="single"/>
          <w:lang w:val="en-GB" w:eastAsia="en-GB"/>
        </w:rPr>
        <w:t>9</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14"/>
    </w:p>
    <w:p w:rsidR="00236B8D" w:rsidRDefault="002D5154"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2D5154"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2D5154" w:rsidP="00236B8D">
      <w:pPr>
        <w:pStyle w:val="Heading1"/>
        <w:rPr>
          <w:rFonts w:ascii="Arial Black" w:eastAsia="Times New Roman" w:hAnsi="Arial Black" w:cstheme="minorHAnsi"/>
          <w:b/>
          <w:color w:val="auto"/>
          <w:sz w:val="40"/>
          <w:szCs w:val="28"/>
          <w:u w:val="single"/>
          <w:lang w:val="en-GB" w:eastAsia="en-GB"/>
        </w:rPr>
      </w:pPr>
      <w:bookmarkStart w:id="15" w:name="_Toc201956834"/>
      <w:r>
        <w:rPr>
          <w:rFonts w:ascii="Arial Black" w:eastAsia="Times New Roman" w:hAnsi="Arial Black" w:cstheme="minorHAnsi"/>
          <w:b/>
          <w:color w:val="auto"/>
          <w:sz w:val="40"/>
          <w:szCs w:val="28"/>
          <w:u w:val="single"/>
          <w:lang w:val="en-GB" w:eastAsia="en-GB"/>
        </w:rPr>
        <w:lastRenderedPageBreak/>
        <w:t>10</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15"/>
    </w:p>
    <w:p w:rsidR="00BC1854" w:rsidRDefault="002D5154"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2D5154"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10</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 xml:space="preserve">systems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CA210E" w:rsidRPr="006336FE" w:rsidRDefault="002D5154" w:rsidP="00EE51EA">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A210E">
        <w:rPr>
          <w:rFonts w:ascii="Arial" w:eastAsiaTheme="minorEastAsia" w:hAnsi="Arial" w:cs="Arial"/>
          <w:noProof/>
          <w:color w:val="000000"/>
          <w:sz w:val="28"/>
          <w:szCs w:val="28"/>
          <w:lang w:eastAsia="en-IN" w:bidi="hi-IN"/>
        </w:rPr>
        <w:t xml:space="preserve">.3) </w:t>
      </w:r>
      <w:r w:rsidR="00CA210E" w:rsidRPr="006336FE">
        <w:rPr>
          <w:rFonts w:ascii="Arial" w:eastAsiaTheme="minorEastAsia" w:hAnsi="Arial" w:cs="Arial"/>
          <w:noProof/>
          <w:color w:val="000000"/>
          <w:sz w:val="28"/>
          <w:szCs w:val="28"/>
          <w:lang w:eastAsia="en-IN" w:bidi="hi-IN"/>
        </w:rPr>
        <w:t>Periodic Audits and Assessments</w:t>
      </w:r>
      <w:r w:rsidR="00CA210E">
        <w:rPr>
          <w:rFonts w:ascii="Arial" w:eastAsiaTheme="minorEastAsia" w:hAnsi="Arial" w:cs="Arial"/>
          <w:noProof/>
          <w:color w:val="000000"/>
          <w:sz w:val="28"/>
          <w:szCs w:val="28"/>
          <w:lang w:eastAsia="en-IN" w:bidi="hi-IN"/>
        </w:rPr>
        <w:t xml:space="preserve"> : </w:t>
      </w:r>
      <w:r w:rsidR="00CA210E" w:rsidRPr="00CF0220">
        <w:rPr>
          <w:rFonts w:ascii="Arial" w:eastAsiaTheme="minorEastAsia" w:hAnsi="Arial" w:cs="Arial"/>
          <w:noProof/>
          <w:color w:val="000000"/>
          <w:sz w:val="28"/>
          <w:szCs w:val="28"/>
          <w:lang w:eastAsia="en-IN" w:bidi="hi-IN"/>
        </w:rPr>
        <w:t>[</w:t>
      </w:r>
      <w:r w:rsidR="00CA210E" w:rsidRPr="004F7D40">
        <w:rPr>
          <w:rFonts w:ascii="Arial" w:eastAsiaTheme="minorEastAsia" w:hAnsi="Arial" w:cs="Arial"/>
          <w:noProof/>
          <w:color w:val="000000"/>
          <w:sz w:val="28"/>
          <w:szCs w:val="28"/>
          <w:highlight w:val="yellow"/>
          <w:lang w:eastAsia="en-IN" w:bidi="hi-IN"/>
        </w:rPr>
        <w:t>SecureCyberGates]</w:t>
      </w:r>
      <w:r w:rsidR="00CA210E" w:rsidRPr="006336FE">
        <w:rPr>
          <w:rFonts w:ascii="Arial" w:eastAsiaTheme="minorEastAsia" w:hAnsi="Arial" w:cs="Arial"/>
          <w:noProof/>
          <w:color w:val="000000"/>
          <w:sz w:val="28"/>
          <w:szCs w:val="28"/>
          <w:lang w:eastAsia="en-IN" w:bidi="hi-IN"/>
        </w:rPr>
        <w:t xml:space="preserve">'s  </w:t>
      </w:r>
      <w:r w:rsidR="00EE51EA">
        <w:rPr>
          <w:rFonts w:ascii="Arial" w:eastAsiaTheme="minorEastAsia" w:hAnsi="Arial" w:cs="Arial"/>
          <w:noProof/>
          <w:color w:val="000000"/>
          <w:sz w:val="28"/>
          <w:szCs w:val="28"/>
          <w:lang w:eastAsia="en-IN" w:bidi="hi-IN"/>
        </w:rPr>
        <w:t>HR</w:t>
      </w:r>
      <w:r w:rsidR="00CA210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w:t>
      </w:r>
      <w:r w:rsidR="00EE51EA">
        <w:rPr>
          <w:rFonts w:ascii="Arial" w:eastAsiaTheme="minorEastAsia" w:hAnsi="Arial" w:cs="Arial"/>
          <w:noProof/>
          <w:color w:val="000000"/>
          <w:sz w:val="28"/>
          <w:szCs w:val="28"/>
          <w:lang w:eastAsia="en-IN" w:bidi="hi-IN"/>
        </w:rPr>
        <w:t>this HR</w:t>
      </w:r>
      <w:r w:rsidR="00CA210E" w:rsidRPr="006336FE">
        <w:rPr>
          <w:rFonts w:ascii="Arial" w:eastAsiaTheme="minorEastAsia" w:hAnsi="Arial" w:cs="Arial"/>
          <w:noProof/>
          <w:color w:val="000000"/>
          <w:sz w:val="28"/>
          <w:szCs w:val="28"/>
          <w:lang w:eastAsia="en-IN" w:bidi="hi-IN"/>
        </w:rPr>
        <w:t xml:space="preserve"> policy. </w:t>
      </w:r>
    </w:p>
    <w:p w:rsidR="00CA210E" w:rsidRPr="00875A80" w:rsidRDefault="00CA210E" w:rsidP="00C8405A">
      <w:pPr>
        <w:jc w:val="both"/>
        <w:rPr>
          <w:rFonts w:ascii="Arial" w:eastAsiaTheme="minorEastAsia" w:hAnsi="Arial" w:cs="Arial"/>
          <w:noProof/>
          <w:color w:val="000000"/>
          <w:sz w:val="28"/>
          <w:szCs w:val="28"/>
          <w:lang w:eastAsia="en-IN" w:bidi="hi-IN"/>
        </w:rPr>
      </w:pPr>
    </w:p>
    <w:p w:rsidR="00236B8D" w:rsidRDefault="002D5154" w:rsidP="00236B8D">
      <w:pPr>
        <w:pStyle w:val="Heading1"/>
        <w:rPr>
          <w:rFonts w:ascii="Arial Black" w:eastAsia="Times New Roman" w:hAnsi="Arial Black" w:cstheme="minorHAnsi"/>
          <w:b/>
          <w:color w:val="auto"/>
          <w:sz w:val="40"/>
          <w:szCs w:val="28"/>
          <w:u w:val="single"/>
          <w:lang w:val="en-GB" w:eastAsia="en-GB"/>
        </w:rPr>
      </w:pPr>
      <w:bookmarkStart w:id="16" w:name="_Toc201956835"/>
      <w:r>
        <w:rPr>
          <w:rFonts w:ascii="Arial Black" w:eastAsia="Times New Roman" w:hAnsi="Arial Black" w:cstheme="minorHAnsi"/>
          <w:b/>
          <w:color w:val="auto"/>
          <w:sz w:val="40"/>
          <w:szCs w:val="28"/>
          <w:u w:val="single"/>
          <w:lang w:val="en-GB" w:eastAsia="en-GB"/>
        </w:rPr>
        <w:t>11</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6"/>
    </w:p>
    <w:p w:rsidR="00A77CDB" w:rsidRPr="00C8405A" w:rsidRDefault="002D5154"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2B5A82">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BA5B3F"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w:t>
            </w:r>
          </w:p>
        </w:tc>
        <w:tc>
          <w:tcPr>
            <w:tcW w:w="6800" w:type="dxa"/>
          </w:tcPr>
          <w:p w:rsidR="00E51E25" w:rsidRDefault="005724C6" w:rsidP="002B5A82">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2B5A82">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2D5154"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2D5154"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2D5154" w:rsidP="00A7689E">
      <w:pPr>
        <w:pStyle w:val="Heading1"/>
        <w:rPr>
          <w:rFonts w:ascii="Arial Black" w:eastAsia="Times New Roman" w:hAnsi="Arial Black" w:cstheme="minorHAnsi"/>
          <w:b/>
          <w:color w:val="auto"/>
          <w:sz w:val="40"/>
          <w:szCs w:val="28"/>
          <w:u w:val="single"/>
          <w:lang w:val="en-GB" w:eastAsia="en-GB"/>
        </w:rPr>
      </w:pPr>
      <w:bookmarkStart w:id="17" w:name="_Toc201956836"/>
      <w:r>
        <w:rPr>
          <w:rFonts w:ascii="Arial Black" w:eastAsia="Times New Roman" w:hAnsi="Arial Black" w:cstheme="minorHAnsi"/>
          <w:b/>
          <w:color w:val="auto"/>
          <w:sz w:val="40"/>
          <w:szCs w:val="28"/>
          <w:u w:val="single"/>
          <w:lang w:val="en-GB" w:eastAsia="en-GB"/>
        </w:rPr>
        <w:t>12</w:t>
      </w:r>
      <w:r w:rsidR="00A7689E">
        <w:rPr>
          <w:rFonts w:ascii="Arial Black" w:eastAsia="Times New Roman" w:hAnsi="Arial Black" w:cstheme="minorHAnsi"/>
          <w:b/>
          <w:color w:val="auto"/>
          <w:sz w:val="40"/>
          <w:szCs w:val="28"/>
          <w:u w:val="single"/>
          <w:lang w:val="en-GB" w:eastAsia="en-GB"/>
        </w:rPr>
        <w:t>) Policy Exceptions</w:t>
      </w:r>
      <w:bookmarkEnd w:id="17"/>
    </w:p>
    <w:p w:rsidR="00A7689E" w:rsidRPr="00A7689E" w:rsidRDefault="002D5154"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Default="00A7689E" w:rsidP="00A7689E">
      <w:pPr>
        <w:rPr>
          <w:lang w:eastAsia="en-IN" w:bidi="hi-IN"/>
        </w:rPr>
      </w:pPr>
    </w:p>
    <w:p w:rsidR="002D5154" w:rsidRPr="00A7689E" w:rsidRDefault="002D5154" w:rsidP="00A7689E">
      <w:pPr>
        <w:rPr>
          <w:lang w:eastAsia="en-IN" w:bidi="hi-IN"/>
        </w:rPr>
      </w:pPr>
    </w:p>
    <w:p w:rsidR="00A77CDB" w:rsidRDefault="002D5154" w:rsidP="00A77CDB">
      <w:pPr>
        <w:pStyle w:val="Heading1"/>
        <w:rPr>
          <w:rFonts w:ascii="Arial Black" w:eastAsia="Times New Roman" w:hAnsi="Arial Black" w:cstheme="minorHAnsi"/>
          <w:b/>
          <w:color w:val="auto"/>
          <w:sz w:val="40"/>
          <w:szCs w:val="28"/>
          <w:u w:val="single"/>
          <w:lang w:val="en-GB" w:eastAsia="en-GB"/>
        </w:rPr>
      </w:pPr>
      <w:bookmarkStart w:id="18" w:name="_Toc201956837"/>
      <w:r>
        <w:rPr>
          <w:rFonts w:ascii="Arial Black" w:eastAsia="Times New Roman" w:hAnsi="Arial Black" w:cstheme="minorHAnsi"/>
          <w:b/>
          <w:color w:val="auto"/>
          <w:sz w:val="40"/>
          <w:szCs w:val="28"/>
          <w:u w:val="single"/>
          <w:lang w:val="en-GB" w:eastAsia="en-GB"/>
        </w:rPr>
        <w:lastRenderedPageBreak/>
        <w:t>13</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18"/>
    </w:p>
    <w:p w:rsidR="003E12AE" w:rsidRDefault="003E12AE" w:rsidP="003E12AE"/>
    <w:p w:rsidR="00CD4F7A" w:rsidRDefault="002D5154"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 xml:space="preserve">This </w:t>
      </w:r>
      <w:r w:rsidR="0090458C" w:rsidRPr="00F71269">
        <w:rPr>
          <w:rFonts w:ascii="Arial" w:eastAsiaTheme="minorEastAsia" w:hAnsi="Arial" w:cs="Arial"/>
          <w:noProof/>
          <w:color w:val="000000"/>
          <w:sz w:val="28"/>
          <w:szCs w:val="28"/>
          <w:highlight w:val="yellow"/>
          <w:lang w:eastAsia="en-IN" w:bidi="hi-IN"/>
        </w:rPr>
        <w:t>HR</w:t>
      </w:r>
      <w:r w:rsidR="00CD4F7A" w:rsidRPr="00F71269">
        <w:rPr>
          <w:rFonts w:ascii="Arial" w:eastAsiaTheme="minorEastAsia" w:hAnsi="Arial" w:cs="Arial"/>
          <w:noProof/>
          <w:color w:val="000000"/>
          <w:sz w:val="28"/>
          <w:szCs w:val="28"/>
          <w:highlight w:val="yellow"/>
          <w:lang w:eastAsia="en-IN" w:bidi="hi-IN"/>
        </w:rPr>
        <w:t xml:space="preserve">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2D5154"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2D5154"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6361E" w:rsidRDefault="002D5154"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04044A" w:rsidRDefault="0004044A"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1FAF" w:rsidRDefault="002D5154" w:rsidP="009A1FAF">
      <w:pPr>
        <w:pStyle w:val="Heading1"/>
        <w:rPr>
          <w:rFonts w:ascii="Arial Black" w:eastAsia="Times New Roman" w:hAnsi="Arial Black" w:cstheme="minorHAnsi"/>
          <w:b/>
          <w:color w:val="auto"/>
          <w:sz w:val="40"/>
          <w:szCs w:val="28"/>
          <w:u w:val="single"/>
          <w:lang w:val="en-GB" w:eastAsia="en-GB"/>
        </w:rPr>
      </w:pPr>
      <w:bookmarkStart w:id="19" w:name="_Toc201956838"/>
      <w:r>
        <w:rPr>
          <w:rFonts w:ascii="Arial Black" w:eastAsia="Times New Roman" w:hAnsi="Arial Black" w:cstheme="minorHAnsi"/>
          <w:b/>
          <w:color w:val="auto"/>
          <w:sz w:val="40"/>
          <w:szCs w:val="28"/>
          <w:u w:val="single"/>
          <w:lang w:val="en-GB" w:eastAsia="en-GB"/>
        </w:rPr>
        <w:t>14</w:t>
      </w:r>
      <w:r w:rsidR="009A1FAF">
        <w:rPr>
          <w:rFonts w:ascii="Arial Black" w:eastAsia="Times New Roman" w:hAnsi="Arial Black" w:cstheme="minorHAnsi"/>
          <w:b/>
          <w:color w:val="auto"/>
          <w:sz w:val="40"/>
          <w:szCs w:val="28"/>
          <w:u w:val="single"/>
          <w:lang w:val="en-GB" w:eastAsia="en-GB"/>
        </w:rPr>
        <w:t>) Conclusion</w:t>
      </w:r>
      <w:bookmarkEnd w:id="19"/>
    </w:p>
    <w:p w:rsidR="0004044A" w:rsidRPr="0004044A" w:rsidRDefault="009A1FAF"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Pr="009A1FAF">
        <w:rPr>
          <w:rFonts w:ascii="Arial" w:eastAsiaTheme="minorEastAsia" w:hAnsi="Arial" w:cs="Arial"/>
          <w:noProof/>
          <w:color w:val="000000"/>
          <w:sz w:val="28"/>
          <w:szCs w:val="28"/>
          <w:lang w:eastAsia="en-IN" w:bidi="hi-IN"/>
        </w:rPr>
        <w:t xml:space="preserve">is committed to maintaining the highest standards </w:t>
      </w:r>
      <w:r>
        <w:rPr>
          <w:rFonts w:ascii="Arial" w:eastAsiaTheme="minorEastAsia" w:hAnsi="Arial" w:cs="Arial"/>
          <w:noProof/>
          <w:color w:val="000000"/>
          <w:sz w:val="28"/>
          <w:szCs w:val="28"/>
          <w:lang w:eastAsia="en-IN" w:bidi="hi-IN"/>
        </w:rPr>
        <w:t xml:space="preserve">for </w:t>
      </w:r>
      <w:r w:rsidR="002D5154">
        <w:rPr>
          <w:rFonts w:ascii="Arial" w:eastAsiaTheme="minorEastAsia" w:hAnsi="Arial" w:cs="Arial"/>
          <w:noProof/>
          <w:color w:val="000000"/>
          <w:sz w:val="28"/>
          <w:szCs w:val="28"/>
          <w:u w:val="single"/>
          <w:lang w:eastAsia="en-IN" w:bidi="hi-IN"/>
        </w:rPr>
        <w:t>Data S</w:t>
      </w:r>
      <w:r w:rsidRPr="00274C65">
        <w:rPr>
          <w:rFonts w:ascii="Arial" w:eastAsiaTheme="minorEastAsia" w:hAnsi="Arial" w:cs="Arial"/>
          <w:noProof/>
          <w:color w:val="000000"/>
          <w:sz w:val="28"/>
          <w:szCs w:val="28"/>
          <w:u w:val="single"/>
          <w:lang w:eastAsia="en-IN" w:bidi="hi-IN"/>
        </w:rPr>
        <w:t>ecurity</w:t>
      </w:r>
      <w:r>
        <w:rPr>
          <w:rFonts w:ascii="Arial" w:eastAsiaTheme="minorEastAsia" w:hAnsi="Arial" w:cs="Arial"/>
          <w:noProof/>
          <w:color w:val="000000"/>
          <w:sz w:val="28"/>
          <w:szCs w:val="28"/>
          <w:lang w:eastAsia="en-IN" w:bidi="hi-IN"/>
        </w:rPr>
        <w:t>.</w:t>
      </w:r>
      <w:r w:rsidRPr="009A1FAF">
        <w:rPr>
          <w:rFonts w:ascii="Arial" w:eastAsiaTheme="minorEastAsia" w:hAnsi="Arial" w:cs="Arial"/>
          <w:noProof/>
          <w:color w:val="000000"/>
          <w:sz w:val="28"/>
          <w:szCs w:val="28"/>
          <w:lang w:eastAsia="en-IN" w:bidi="hi-IN"/>
        </w:rPr>
        <w:t xml:space="preserve"> Every employee plays a crucial role in safeguarding confidential information, and their diligence and cooperation are essential for the successful implementation of this policy.</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97146C">
          <w:pgSz w:w="11910" w:h="16840"/>
          <w:pgMar w:top="1418"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2B6034">
      <w:pPr>
        <w:pStyle w:val="BodyText"/>
        <w:rPr>
          <w:sz w:val="92"/>
        </w:rPr>
      </w:pPr>
      <w:r>
        <w:rPr>
          <w:noProof/>
          <w:sz w:val="92"/>
          <w:lang w:val="en-IN" w:eastAsia="en-IN"/>
        </w:rPr>
        <w:lastRenderedPageBreak/>
        <w:pict>
          <v:group id="_x0000_s1060" style="position:absolute;margin-left:12pt;margin-top:39.6pt;width:595.55pt;height:606.9pt;z-index:-15803392;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61"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9" o:title=""/>
            </v:shape>
            <v:shape id="Graphic 25" o:spid="_x0000_s1062"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63"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6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65"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66"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67"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8" o:title=""/>
            </v:shape>
            <w10:wrap anchorx="page" anchory="page"/>
          </v:group>
        </w:pict>
      </w:r>
      <w:r>
        <w:rPr>
          <w:noProof/>
          <w:sz w:val="92"/>
          <w:lang w:val="en-IN" w:eastAsia="en-IN"/>
        </w:rPr>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9"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8" o:title=""/>
            </v:shape>
            <w10:wrap anchorx="page" anchory="page"/>
          </v:group>
        </w:pict>
      </w:r>
    </w:p>
    <w:p w:rsidR="0000254B" w:rsidRPr="005D6011" w:rsidRDefault="002B6034"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15pt;margin-top:483.55pt;width:561pt;height:157.05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0503DD" w:rsidRPr="000503DD" w:rsidRDefault="002B6034">
                  <w:pPr>
                    <w:rPr>
                      <w:rStyle w:val="Hyperlink"/>
                      <w:rFonts w:ascii="Arial" w:hAnsi="Arial" w:cs="Arial"/>
                      <w:b/>
                      <w:sz w:val="36"/>
                      <w:szCs w:val="36"/>
                    </w:rPr>
                  </w:pPr>
                  <w:hyperlink r:id="rId16" w:history="1">
                    <w:r w:rsidR="000503DD" w:rsidRPr="000503DD">
                      <w:rPr>
                        <w:rStyle w:val="Hyperlink"/>
                        <w:rFonts w:ascii="Arial" w:hAnsi="Arial" w:cs="Arial"/>
                        <w:b/>
                        <w:sz w:val="36"/>
                        <w:szCs w:val="36"/>
                      </w:rPr>
                      <w:t>https://www.linkedin.com/in/aj57/</w:t>
                    </w:r>
                  </w:hyperlink>
                </w:p>
                <w:p w:rsidR="005E4D0C" w:rsidRPr="000503DD" w:rsidRDefault="002B6034">
                  <w:pPr>
                    <w:rPr>
                      <w:rStyle w:val="Hyperlink"/>
                      <w:rFonts w:ascii="Arial" w:hAnsi="Arial" w:cs="Arial"/>
                      <w:b/>
                      <w:w w:val="80"/>
                      <w:sz w:val="36"/>
                      <w:szCs w:val="36"/>
                    </w:rPr>
                  </w:pPr>
                  <w:hyperlink r:id="rId17" w:history="1">
                    <w:r w:rsidR="000503DD" w:rsidRPr="000503DD">
                      <w:rPr>
                        <w:rStyle w:val="Hyperlink"/>
                        <w:rFonts w:ascii="Arial" w:hAnsi="Arial" w:cs="Arial"/>
                        <w:b/>
                        <w:sz w:val="36"/>
                        <w:szCs w:val="36"/>
                      </w:rPr>
                      <w:t>https://www.linkedin.com/company/securecybergates</w:t>
                    </w:r>
                  </w:hyperlink>
                </w:p>
                <w:p w:rsidR="001003D9" w:rsidRDefault="000503DD">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97146C" w:rsidRPr="0097146C" w:rsidRDefault="0097146C">
                  <w:pPr>
                    <w:rPr>
                      <w:rStyle w:val="Hyperlink"/>
                      <w:rFonts w:ascii="Arial" w:hAnsi="Arial" w:cs="Arial"/>
                      <w:b/>
                      <w:sz w:val="36"/>
                      <w:szCs w:val="36"/>
                    </w:rPr>
                  </w:pPr>
                  <w:r w:rsidRPr="0097146C">
                    <w:rPr>
                      <w:rStyle w:val="Hyperlink"/>
                      <w:rFonts w:ascii="Arial" w:hAnsi="Arial" w:cs="Arial"/>
                      <w:b/>
                      <w:sz w:val="36"/>
                      <w:szCs w:val="36"/>
                    </w:rPr>
                    <w:t>https://www.youtube.com/@SecureCyberGates</w:t>
                  </w:r>
                </w:p>
                <w:p w:rsidR="001003D9" w:rsidRPr="000503DD" w:rsidRDefault="002B6034">
                  <w:pPr>
                    <w:rPr>
                      <w:rStyle w:val="Hyperlink"/>
                      <w:rFonts w:ascii="Arial" w:hAnsi="Arial" w:cs="Arial"/>
                      <w:b/>
                      <w:sz w:val="36"/>
                      <w:szCs w:val="36"/>
                    </w:rPr>
                  </w:pPr>
                  <w:hyperlink r:id="rId18" w:history="1">
                    <w:r w:rsidR="000503DD" w:rsidRPr="000503DD">
                      <w:rPr>
                        <w:rStyle w:val="Hyperlink"/>
                        <w:rFonts w:ascii="Arial" w:hAnsi="Arial" w:cs="Arial"/>
                        <w:b/>
                        <w:sz w:val="36"/>
                        <w:szCs w:val="36"/>
                      </w:rPr>
                      <w:t>https://hackerone.com/crypto-khan</w:t>
                    </w:r>
                  </w:hyperlink>
                </w:p>
                <w:p w:rsidR="001003D9" w:rsidRPr="000503DD" w:rsidRDefault="002B6034">
                  <w:pPr>
                    <w:rPr>
                      <w:rStyle w:val="Hyperlink"/>
                      <w:rFonts w:ascii="Arial" w:hAnsi="Arial" w:cs="Arial"/>
                      <w:b/>
                      <w:sz w:val="36"/>
                      <w:szCs w:val="36"/>
                    </w:rPr>
                  </w:pPr>
                  <w:hyperlink r:id="rId19" w:history="1">
                    <w:r w:rsidR="000503DD" w:rsidRPr="000503DD">
                      <w:rPr>
                        <w:rStyle w:val="Hyperlink"/>
                        <w:rFonts w:ascii="Arial" w:hAnsi="Arial" w:cs="Arial"/>
                        <w:b/>
                        <w:sz w:val="36"/>
                        <w:szCs w:val="36"/>
                      </w:rPr>
                      <w:t>https://x.com/securecybergate</w:t>
                    </w:r>
                  </w:hyperlink>
                </w:p>
                <w:p w:rsidR="001003D9" w:rsidRPr="000503DD" w:rsidRDefault="002B6034">
                  <w:pPr>
                    <w:rPr>
                      <w:rStyle w:val="Hyperlink"/>
                      <w:rFonts w:ascii="Arial" w:hAnsi="Arial" w:cs="Arial"/>
                      <w:b/>
                      <w:sz w:val="36"/>
                      <w:szCs w:val="36"/>
                    </w:rPr>
                  </w:pPr>
                  <w:hyperlink r:id="rId20">
                    <w:r w:rsidR="000503DD"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8"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034" w:rsidRDefault="002B6034" w:rsidP="00405841">
      <w:r>
        <w:separator/>
      </w:r>
    </w:p>
  </w:endnote>
  <w:endnote w:type="continuationSeparator" w:id="0">
    <w:p w:rsidR="002B6034" w:rsidRDefault="002B6034"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AE" w:rsidRPr="00E8203A" w:rsidRDefault="002B6034" w:rsidP="003E12AE">
    <w:pPr>
      <w:pStyle w:val="Header"/>
      <w:jc w:val="center"/>
    </w:pPr>
    <w:hyperlink r:id="rId1" w:history="1">
      <w:r w:rsidR="00E8203A" w:rsidRPr="00D020A6">
        <w:rPr>
          <w:rStyle w:val="Hyperlink"/>
        </w:rPr>
        <w:t>https://securecybergates.com</w:t>
      </w:r>
    </w:hyperlink>
    <w:r w:rsidR="00E8203A">
      <w:t xml:space="preserve"> </w:t>
    </w:r>
    <w:r w:rsidR="00E8203A" w:rsidRPr="00E8203A">
      <w:t xml:space="preserve">                                                      </w:t>
    </w:r>
    <w:r w:rsidR="00E8203A">
      <w:t xml:space="preserve">  </w:t>
    </w:r>
    <w:r w:rsidR="00E8203A" w:rsidRPr="00E8203A">
      <w:t xml:space="preserve">         </w:t>
    </w:r>
    <w:hyperlink r:id="rId2" w:history="1">
      <w:r w:rsidR="008D47B3" w:rsidRPr="00E8203A">
        <w:rPr>
          <w:rStyle w:val="Hyperlink"/>
        </w:rPr>
        <w:t>https://www.linkedin.com/in/aj57/</w:t>
      </w:r>
    </w:hyperlink>
  </w:p>
  <w:p w:rsidR="003E12AE" w:rsidRDefault="003E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034" w:rsidRDefault="002B6034" w:rsidP="00405841">
      <w:r>
        <w:separator/>
      </w:r>
    </w:p>
  </w:footnote>
  <w:footnote w:type="continuationSeparator" w:id="0">
    <w:p w:rsidR="002B6034" w:rsidRDefault="002B6034"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19" w:rsidRDefault="002B6034"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1E3919">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470187"/>
    <w:multiLevelType w:val="hybridMultilevel"/>
    <w:tmpl w:val="384AC154"/>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891579E"/>
    <w:multiLevelType w:val="hybridMultilevel"/>
    <w:tmpl w:val="0EFE938A"/>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0B225864"/>
    <w:multiLevelType w:val="hybridMultilevel"/>
    <w:tmpl w:val="5EF6713A"/>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FC417E3"/>
    <w:multiLevelType w:val="hybridMultilevel"/>
    <w:tmpl w:val="4E766816"/>
    <w:lvl w:ilvl="0" w:tplc="A47EFF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F36FB"/>
    <w:multiLevelType w:val="hybridMultilevel"/>
    <w:tmpl w:val="12CEEA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5B4E31"/>
    <w:multiLevelType w:val="hybridMultilevel"/>
    <w:tmpl w:val="E28A4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F1F72"/>
    <w:multiLevelType w:val="hybridMultilevel"/>
    <w:tmpl w:val="1D76818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FD8120C"/>
    <w:multiLevelType w:val="hybridMultilevel"/>
    <w:tmpl w:val="7548CB00"/>
    <w:lvl w:ilvl="0" w:tplc="4009000F">
      <w:start w:val="1"/>
      <w:numFmt w:val="decimal"/>
      <w:lvlText w:val="%1."/>
      <w:lvlJc w:val="left"/>
      <w:pPr>
        <w:ind w:left="720" w:hanging="360"/>
      </w:pPr>
    </w:lvl>
    <w:lvl w:ilvl="1" w:tplc="5416314E">
      <w:start w:val="1"/>
      <w:numFmt w:val="lowerLetter"/>
      <w:lvlText w:val="%2."/>
      <w:lvlJc w:val="left"/>
      <w:pPr>
        <w:ind w:left="1440" w:hanging="360"/>
      </w:pPr>
    </w:lvl>
    <w:lvl w:ilvl="2" w:tplc="EBBAFA42">
      <w:start w:val="1"/>
      <w:numFmt w:val="lowerRoman"/>
      <w:lvlText w:val="%3."/>
      <w:lvlJc w:val="right"/>
      <w:pPr>
        <w:ind w:left="2160" w:hanging="180"/>
      </w:pPr>
    </w:lvl>
    <w:lvl w:ilvl="3" w:tplc="770A55E2">
      <w:start w:val="1"/>
      <w:numFmt w:val="decimal"/>
      <w:lvlText w:val="%4."/>
      <w:lvlJc w:val="left"/>
      <w:pPr>
        <w:ind w:left="2880" w:hanging="360"/>
      </w:pPr>
    </w:lvl>
    <w:lvl w:ilvl="4" w:tplc="20187D22">
      <w:start w:val="1"/>
      <w:numFmt w:val="lowerLetter"/>
      <w:lvlText w:val="%5."/>
      <w:lvlJc w:val="left"/>
      <w:pPr>
        <w:ind w:left="3600" w:hanging="360"/>
      </w:pPr>
    </w:lvl>
    <w:lvl w:ilvl="5" w:tplc="13A27858">
      <w:start w:val="1"/>
      <w:numFmt w:val="lowerRoman"/>
      <w:lvlText w:val="%6."/>
      <w:lvlJc w:val="right"/>
      <w:pPr>
        <w:ind w:left="4320" w:hanging="180"/>
      </w:pPr>
    </w:lvl>
    <w:lvl w:ilvl="6" w:tplc="253A75A4">
      <w:start w:val="1"/>
      <w:numFmt w:val="decimal"/>
      <w:lvlText w:val="%7."/>
      <w:lvlJc w:val="left"/>
      <w:pPr>
        <w:ind w:left="5040" w:hanging="360"/>
      </w:pPr>
    </w:lvl>
    <w:lvl w:ilvl="7" w:tplc="B50877F4">
      <w:start w:val="1"/>
      <w:numFmt w:val="lowerLetter"/>
      <w:lvlText w:val="%8."/>
      <w:lvlJc w:val="left"/>
      <w:pPr>
        <w:ind w:left="5760" w:hanging="360"/>
      </w:pPr>
    </w:lvl>
    <w:lvl w:ilvl="8" w:tplc="3C0E6B6A">
      <w:start w:val="1"/>
      <w:numFmt w:val="lowerRoman"/>
      <w:lvlText w:val="%9."/>
      <w:lvlJc w:val="right"/>
      <w:pPr>
        <w:ind w:left="6480" w:hanging="180"/>
      </w:pPr>
    </w:lvl>
  </w:abstractNum>
  <w:abstractNum w:abstractNumId="9" w15:restartNumberingAfterBreak="0">
    <w:nsid w:val="20337D75"/>
    <w:multiLevelType w:val="hybridMultilevel"/>
    <w:tmpl w:val="A3A0E2A0"/>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0" w15:restartNumberingAfterBreak="0">
    <w:nsid w:val="21241F10"/>
    <w:multiLevelType w:val="hybridMultilevel"/>
    <w:tmpl w:val="C2A24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1527C12"/>
    <w:multiLevelType w:val="hybridMultilevel"/>
    <w:tmpl w:val="3C6A2E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A4590F"/>
    <w:multiLevelType w:val="hybridMultilevel"/>
    <w:tmpl w:val="BF9E88C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77A347D"/>
    <w:multiLevelType w:val="hybridMultilevel"/>
    <w:tmpl w:val="B26AF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606A68"/>
    <w:multiLevelType w:val="hybridMultilevel"/>
    <w:tmpl w:val="B9322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B627BC5"/>
    <w:multiLevelType w:val="hybridMultilevel"/>
    <w:tmpl w:val="292AA7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782A34"/>
    <w:multiLevelType w:val="hybridMultilevel"/>
    <w:tmpl w:val="3C644892"/>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2D427991"/>
    <w:multiLevelType w:val="hybridMultilevel"/>
    <w:tmpl w:val="17185D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FBF5EBC"/>
    <w:multiLevelType w:val="hybridMultilevel"/>
    <w:tmpl w:val="371C85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7CA7875"/>
    <w:multiLevelType w:val="hybridMultilevel"/>
    <w:tmpl w:val="8D56C0F0"/>
    <w:lvl w:ilvl="0" w:tplc="A47EFF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A1B4D4C"/>
    <w:multiLevelType w:val="hybridMultilevel"/>
    <w:tmpl w:val="64381A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B347EDC"/>
    <w:multiLevelType w:val="hybridMultilevel"/>
    <w:tmpl w:val="325C41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BBB466B"/>
    <w:multiLevelType w:val="hybridMultilevel"/>
    <w:tmpl w:val="68BC4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BF90293"/>
    <w:multiLevelType w:val="hybridMultilevel"/>
    <w:tmpl w:val="F1F4D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9CA06CA"/>
    <w:multiLevelType w:val="hybridMultilevel"/>
    <w:tmpl w:val="423C7A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9CC6461"/>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B107221"/>
    <w:multiLevelType w:val="hybridMultilevel"/>
    <w:tmpl w:val="6A0A9E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2137326"/>
    <w:multiLevelType w:val="hybridMultilevel"/>
    <w:tmpl w:val="95869E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AF4044B"/>
    <w:multiLevelType w:val="multilevel"/>
    <w:tmpl w:val="D446296C"/>
    <w:lvl w:ilvl="0">
      <w:start w:val="1"/>
      <w:numFmt w:val="decimal"/>
      <w:lvlText w:val="%1"/>
      <w:lvlJc w:val="left"/>
      <w:pPr>
        <w:ind w:left="384" w:hanging="384"/>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9" w15:restartNumberingAfterBreak="0">
    <w:nsid w:val="5F057DF8"/>
    <w:multiLevelType w:val="hybridMultilevel"/>
    <w:tmpl w:val="D22200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F273194"/>
    <w:multiLevelType w:val="hybridMultilevel"/>
    <w:tmpl w:val="CE16B9D4"/>
    <w:lvl w:ilvl="0" w:tplc="FFFFFFFF">
      <w:start w:val="1"/>
      <w:numFmt w:val="upperRoman"/>
      <w:lvlText w:val="%1."/>
      <w:lvlJc w:val="right"/>
      <w:pPr>
        <w:ind w:left="1800" w:hanging="360"/>
      </w:pPr>
    </w:lvl>
    <w:lvl w:ilvl="1" w:tplc="40090013">
      <w:start w:val="1"/>
      <w:numFmt w:val="upperRoman"/>
      <w:lvlText w:val="%2."/>
      <w:lvlJc w:val="right"/>
      <w:pPr>
        <w:ind w:left="180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6021150B"/>
    <w:multiLevelType w:val="multilevel"/>
    <w:tmpl w:val="F050C8D0"/>
    <w:lvl w:ilvl="0">
      <w:start w:val="1"/>
      <w:numFmt w:val="decimal"/>
      <w:lvlText w:val="%1"/>
      <w:lvlJc w:val="left"/>
      <w:pPr>
        <w:ind w:left="384" w:hanging="384"/>
      </w:pPr>
      <w:rPr>
        <w:rFonts w:hint="default"/>
      </w:rPr>
    </w:lvl>
    <w:lvl w:ilvl="1">
      <w:start w:val="6"/>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32" w15:restartNumberingAfterBreak="0">
    <w:nsid w:val="60236D44"/>
    <w:multiLevelType w:val="hybridMultilevel"/>
    <w:tmpl w:val="2D7415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30928D5"/>
    <w:multiLevelType w:val="hybridMultilevel"/>
    <w:tmpl w:val="769222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53A3A46"/>
    <w:multiLevelType w:val="hybridMultilevel"/>
    <w:tmpl w:val="BE64A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5732B3E"/>
    <w:multiLevelType w:val="hybridMultilevel"/>
    <w:tmpl w:val="5FB64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650652D"/>
    <w:multiLevelType w:val="hybridMultilevel"/>
    <w:tmpl w:val="5A0AB1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6B16CC6"/>
    <w:multiLevelType w:val="hybridMultilevel"/>
    <w:tmpl w:val="84B806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93A1B0F"/>
    <w:multiLevelType w:val="hybridMultilevel"/>
    <w:tmpl w:val="A672125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6C135701"/>
    <w:multiLevelType w:val="hybridMultilevel"/>
    <w:tmpl w:val="105C08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D342A0B"/>
    <w:multiLevelType w:val="hybridMultilevel"/>
    <w:tmpl w:val="20D291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E4E057F"/>
    <w:multiLevelType w:val="hybridMultilevel"/>
    <w:tmpl w:val="0E4277B8"/>
    <w:lvl w:ilvl="0" w:tplc="40090013">
      <w:start w:val="1"/>
      <w:numFmt w:val="upperRoman"/>
      <w:lvlText w:val="%1."/>
      <w:lvlJc w:val="right"/>
      <w:pPr>
        <w:ind w:left="1080" w:hanging="360"/>
      </w:pPr>
    </w:lvl>
    <w:lvl w:ilvl="1" w:tplc="40090013">
      <w:start w:val="1"/>
      <w:numFmt w:val="upperRoman"/>
      <w:lvlText w:val="%2."/>
      <w:lvlJc w:val="righ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13A0D03"/>
    <w:multiLevelType w:val="multilevel"/>
    <w:tmpl w:val="E0023B44"/>
    <w:lvl w:ilvl="0">
      <w:start w:val="1"/>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99C2760"/>
    <w:multiLevelType w:val="hybridMultilevel"/>
    <w:tmpl w:val="7D20A36E"/>
    <w:lvl w:ilvl="0" w:tplc="A47EFF16">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5" w15:restartNumberingAfterBreak="0">
    <w:nsid w:val="79EE6B87"/>
    <w:multiLevelType w:val="hybridMultilevel"/>
    <w:tmpl w:val="F4D08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B1F36DA"/>
    <w:multiLevelType w:val="hybridMultilevel"/>
    <w:tmpl w:val="1B7223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15:restartNumberingAfterBreak="0">
    <w:nsid w:val="7B983C07"/>
    <w:multiLevelType w:val="hybridMultilevel"/>
    <w:tmpl w:val="3FF8A0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DBD0E90"/>
    <w:multiLevelType w:val="hybridMultilevel"/>
    <w:tmpl w:val="B692AF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0"/>
  </w:num>
  <w:num w:numId="3">
    <w:abstractNumId w:val="42"/>
  </w:num>
  <w:num w:numId="4">
    <w:abstractNumId w:val="47"/>
  </w:num>
  <w:num w:numId="5">
    <w:abstractNumId w:val="29"/>
  </w:num>
  <w:num w:numId="6">
    <w:abstractNumId w:val="20"/>
  </w:num>
  <w:num w:numId="7">
    <w:abstractNumId w:val="36"/>
  </w:num>
  <w:num w:numId="8">
    <w:abstractNumId w:val="27"/>
  </w:num>
  <w:num w:numId="9">
    <w:abstractNumId w:val="15"/>
  </w:num>
  <w:num w:numId="10">
    <w:abstractNumId w:val="24"/>
  </w:num>
  <w:num w:numId="11">
    <w:abstractNumId w:val="18"/>
  </w:num>
  <w:num w:numId="12">
    <w:abstractNumId w:val="45"/>
  </w:num>
  <w:num w:numId="13">
    <w:abstractNumId w:val="1"/>
  </w:num>
  <w:num w:numId="14">
    <w:abstractNumId w:val="48"/>
  </w:num>
  <w:num w:numId="15">
    <w:abstractNumId w:val="0"/>
  </w:num>
  <w:num w:numId="16">
    <w:abstractNumId w:val="17"/>
  </w:num>
  <w:num w:numId="17">
    <w:abstractNumId w:val="12"/>
  </w:num>
  <w:num w:numId="18">
    <w:abstractNumId w:val="46"/>
  </w:num>
  <w:num w:numId="19">
    <w:abstractNumId w:val="7"/>
  </w:num>
  <w:num w:numId="20">
    <w:abstractNumId w:val="34"/>
  </w:num>
  <w:num w:numId="21">
    <w:abstractNumId w:val="41"/>
  </w:num>
  <w:num w:numId="22">
    <w:abstractNumId w:val="38"/>
  </w:num>
  <w:num w:numId="23">
    <w:abstractNumId w:val="3"/>
  </w:num>
  <w:num w:numId="24">
    <w:abstractNumId w:val="16"/>
  </w:num>
  <w:num w:numId="25">
    <w:abstractNumId w:val="19"/>
  </w:num>
  <w:num w:numId="26">
    <w:abstractNumId w:val="28"/>
  </w:num>
  <w:num w:numId="27">
    <w:abstractNumId w:val="30"/>
  </w:num>
  <w:num w:numId="28">
    <w:abstractNumId w:val="31"/>
  </w:num>
  <w:num w:numId="29">
    <w:abstractNumId w:val="9"/>
  </w:num>
  <w:num w:numId="30">
    <w:abstractNumId w:val="5"/>
  </w:num>
  <w:num w:numId="31">
    <w:abstractNumId w:val="2"/>
  </w:num>
  <w:num w:numId="32">
    <w:abstractNumId w:val="44"/>
  </w:num>
  <w:num w:numId="33">
    <w:abstractNumId w:val="4"/>
  </w:num>
  <w:num w:numId="34">
    <w:abstractNumId w:val="25"/>
  </w:num>
  <w:num w:numId="35">
    <w:abstractNumId w:val="43"/>
  </w:num>
  <w:num w:numId="36">
    <w:abstractNumId w:val="32"/>
  </w:num>
  <w:num w:numId="37">
    <w:abstractNumId w:val="37"/>
  </w:num>
  <w:num w:numId="38">
    <w:abstractNumId w:val="39"/>
  </w:num>
  <w:num w:numId="39">
    <w:abstractNumId w:val="21"/>
  </w:num>
  <w:num w:numId="40">
    <w:abstractNumId w:val="14"/>
  </w:num>
  <w:num w:numId="41">
    <w:abstractNumId w:val="26"/>
  </w:num>
  <w:num w:numId="42">
    <w:abstractNumId w:val="8"/>
  </w:num>
  <w:num w:numId="43">
    <w:abstractNumId w:val="33"/>
  </w:num>
  <w:num w:numId="44">
    <w:abstractNumId w:val="13"/>
  </w:num>
  <w:num w:numId="45">
    <w:abstractNumId w:val="23"/>
  </w:num>
  <w:num w:numId="46">
    <w:abstractNumId w:val="10"/>
  </w:num>
  <w:num w:numId="47">
    <w:abstractNumId w:val="22"/>
  </w:num>
  <w:num w:numId="48">
    <w:abstractNumId w:val="3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63F4"/>
    <w:rsid w:val="000167F8"/>
    <w:rsid w:val="0002087E"/>
    <w:rsid w:val="000250C8"/>
    <w:rsid w:val="000255EE"/>
    <w:rsid w:val="00034051"/>
    <w:rsid w:val="0004044A"/>
    <w:rsid w:val="0005036B"/>
    <w:rsid w:val="000503DD"/>
    <w:rsid w:val="000611AE"/>
    <w:rsid w:val="00073769"/>
    <w:rsid w:val="00083001"/>
    <w:rsid w:val="000852DF"/>
    <w:rsid w:val="00085E9A"/>
    <w:rsid w:val="000909FB"/>
    <w:rsid w:val="00090B4A"/>
    <w:rsid w:val="000A1AD8"/>
    <w:rsid w:val="000C0B15"/>
    <w:rsid w:val="000C411E"/>
    <w:rsid w:val="000E5004"/>
    <w:rsid w:val="000F0348"/>
    <w:rsid w:val="000F384C"/>
    <w:rsid w:val="000F4BB1"/>
    <w:rsid w:val="001003D9"/>
    <w:rsid w:val="00106C80"/>
    <w:rsid w:val="00111801"/>
    <w:rsid w:val="00121F49"/>
    <w:rsid w:val="001245A0"/>
    <w:rsid w:val="00134E0E"/>
    <w:rsid w:val="00135A18"/>
    <w:rsid w:val="00142B93"/>
    <w:rsid w:val="00161667"/>
    <w:rsid w:val="00163347"/>
    <w:rsid w:val="0016361E"/>
    <w:rsid w:val="00164CB0"/>
    <w:rsid w:val="00166F7B"/>
    <w:rsid w:val="00176150"/>
    <w:rsid w:val="001773B5"/>
    <w:rsid w:val="00186AE8"/>
    <w:rsid w:val="0019561A"/>
    <w:rsid w:val="001A43DB"/>
    <w:rsid w:val="001B284E"/>
    <w:rsid w:val="001B676C"/>
    <w:rsid w:val="001C3E2E"/>
    <w:rsid w:val="001C45E9"/>
    <w:rsid w:val="001D2618"/>
    <w:rsid w:val="001D2976"/>
    <w:rsid w:val="001D5840"/>
    <w:rsid w:val="001E3919"/>
    <w:rsid w:val="001E3C31"/>
    <w:rsid w:val="001F081B"/>
    <w:rsid w:val="001F4BA9"/>
    <w:rsid w:val="001F5E47"/>
    <w:rsid w:val="001F63E6"/>
    <w:rsid w:val="002125BD"/>
    <w:rsid w:val="00216EEB"/>
    <w:rsid w:val="00225322"/>
    <w:rsid w:val="00236B8D"/>
    <w:rsid w:val="00252C84"/>
    <w:rsid w:val="002617D2"/>
    <w:rsid w:val="00271C87"/>
    <w:rsid w:val="00274C65"/>
    <w:rsid w:val="002808DF"/>
    <w:rsid w:val="00281FBC"/>
    <w:rsid w:val="00282695"/>
    <w:rsid w:val="002835E1"/>
    <w:rsid w:val="002A012C"/>
    <w:rsid w:val="002B6034"/>
    <w:rsid w:val="002C3DBF"/>
    <w:rsid w:val="002D5154"/>
    <w:rsid w:val="002D5C00"/>
    <w:rsid w:val="002E1842"/>
    <w:rsid w:val="002E6544"/>
    <w:rsid w:val="002F23D9"/>
    <w:rsid w:val="00300B69"/>
    <w:rsid w:val="003030D0"/>
    <w:rsid w:val="00307165"/>
    <w:rsid w:val="00315AB9"/>
    <w:rsid w:val="00315F93"/>
    <w:rsid w:val="00323ED5"/>
    <w:rsid w:val="00333724"/>
    <w:rsid w:val="00343255"/>
    <w:rsid w:val="00343E2F"/>
    <w:rsid w:val="003448CD"/>
    <w:rsid w:val="003502E3"/>
    <w:rsid w:val="003504F0"/>
    <w:rsid w:val="00352AF5"/>
    <w:rsid w:val="003551C0"/>
    <w:rsid w:val="00370FDD"/>
    <w:rsid w:val="00397612"/>
    <w:rsid w:val="003A60F5"/>
    <w:rsid w:val="003A67CA"/>
    <w:rsid w:val="003D3D80"/>
    <w:rsid w:val="003D5044"/>
    <w:rsid w:val="003E12AE"/>
    <w:rsid w:val="003E2BCA"/>
    <w:rsid w:val="003E5068"/>
    <w:rsid w:val="003F65EE"/>
    <w:rsid w:val="00405841"/>
    <w:rsid w:val="00406BCA"/>
    <w:rsid w:val="0041625F"/>
    <w:rsid w:val="00416D87"/>
    <w:rsid w:val="004209A7"/>
    <w:rsid w:val="00431358"/>
    <w:rsid w:val="004323C5"/>
    <w:rsid w:val="00433E1E"/>
    <w:rsid w:val="00436A16"/>
    <w:rsid w:val="00445271"/>
    <w:rsid w:val="0046411B"/>
    <w:rsid w:val="004659C6"/>
    <w:rsid w:val="00471631"/>
    <w:rsid w:val="00492F36"/>
    <w:rsid w:val="004A4C97"/>
    <w:rsid w:val="004A57C9"/>
    <w:rsid w:val="004B4145"/>
    <w:rsid w:val="004C287B"/>
    <w:rsid w:val="004C5121"/>
    <w:rsid w:val="004C6B33"/>
    <w:rsid w:val="004D4BA6"/>
    <w:rsid w:val="004D5169"/>
    <w:rsid w:val="004E0F18"/>
    <w:rsid w:val="004E4A4A"/>
    <w:rsid w:val="004E4A79"/>
    <w:rsid w:val="004F129E"/>
    <w:rsid w:val="004F7D40"/>
    <w:rsid w:val="004F7FB7"/>
    <w:rsid w:val="00527157"/>
    <w:rsid w:val="0053316C"/>
    <w:rsid w:val="00533A9F"/>
    <w:rsid w:val="005459BA"/>
    <w:rsid w:val="00557168"/>
    <w:rsid w:val="0055787A"/>
    <w:rsid w:val="00560DD2"/>
    <w:rsid w:val="00565A36"/>
    <w:rsid w:val="005709B3"/>
    <w:rsid w:val="005724C6"/>
    <w:rsid w:val="00574EC7"/>
    <w:rsid w:val="0058291C"/>
    <w:rsid w:val="00592386"/>
    <w:rsid w:val="0059550B"/>
    <w:rsid w:val="005A7C03"/>
    <w:rsid w:val="005B0AD8"/>
    <w:rsid w:val="005B1D17"/>
    <w:rsid w:val="005C7871"/>
    <w:rsid w:val="005D6011"/>
    <w:rsid w:val="005E4D0C"/>
    <w:rsid w:val="005F148B"/>
    <w:rsid w:val="005F7801"/>
    <w:rsid w:val="00604106"/>
    <w:rsid w:val="00605991"/>
    <w:rsid w:val="006101B6"/>
    <w:rsid w:val="006135C7"/>
    <w:rsid w:val="00616F1A"/>
    <w:rsid w:val="00617837"/>
    <w:rsid w:val="00620076"/>
    <w:rsid w:val="00623562"/>
    <w:rsid w:val="00630BBE"/>
    <w:rsid w:val="00630EA6"/>
    <w:rsid w:val="00631E24"/>
    <w:rsid w:val="00636CB9"/>
    <w:rsid w:val="0064114F"/>
    <w:rsid w:val="00673BEC"/>
    <w:rsid w:val="006753B7"/>
    <w:rsid w:val="00676BF5"/>
    <w:rsid w:val="006852E8"/>
    <w:rsid w:val="00690280"/>
    <w:rsid w:val="006B2DEC"/>
    <w:rsid w:val="006C4896"/>
    <w:rsid w:val="006D6E5C"/>
    <w:rsid w:val="006E292E"/>
    <w:rsid w:val="006F024A"/>
    <w:rsid w:val="006F1466"/>
    <w:rsid w:val="006F2FA6"/>
    <w:rsid w:val="006F311B"/>
    <w:rsid w:val="006F7909"/>
    <w:rsid w:val="00700727"/>
    <w:rsid w:val="0070783B"/>
    <w:rsid w:val="00710ABF"/>
    <w:rsid w:val="007226E4"/>
    <w:rsid w:val="00724662"/>
    <w:rsid w:val="007252E7"/>
    <w:rsid w:val="00736525"/>
    <w:rsid w:val="00736B7A"/>
    <w:rsid w:val="0074571F"/>
    <w:rsid w:val="007566C3"/>
    <w:rsid w:val="00764AB1"/>
    <w:rsid w:val="00771A24"/>
    <w:rsid w:val="007818CD"/>
    <w:rsid w:val="00790B8A"/>
    <w:rsid w:val="0079747C"/>
    <w:rsid w:val="007A3EE9"/>
    <w:rsid w:val="007A6F44"/>
    <w:rsid w:val="007E2278"/>
    <w:rsid w:val="007F18D9"/>
    <w:rsid w:val="007F29E9"/>
    <w:rsid w:val="007F2AF6"/>
    <w:rsid w:val="008145FA"/>
    <w:rsid w:val="008229CF"/>
    <w:rsid w:val="00823304"/>
    <w:rsid w:val="008263B8"/>
    <w:rsid w:val="00826FE6"/>
    <w:rsid w:val="00831954"/>
    <w:rsid w:val="00834042"/>
    <w:rsid w:val="008442C2"/>
    <w:rsid w:val="00864EF6"/>
    <w:rsid w:val="00866A1E"/>
    <w:rsid w:val="00871E45"/>
    <w:rsid w:val="00872A1E"/>
    <w:rsid w:val="0087344F"/>
    <w:rsid w:val="00875A80"/>
    <w:rsid w:val="00892892"/>
    <w:rsid w:val="008A1113"/>
    <w:rsid w:val="008A2795"/>
    <w:rsid w:val="008A51C7"/>
    <w:rsid w:val="008C390C"/>
    <w:rsid w:val="008D47B3"/>
    <w:rsid w:val="008D60A8"/>
    <w:rsid w:val="008E25A5"/>
    <w:rsid w:val="008E74FD"/>
    <w:rsid w:val="0090458C"/>
    <w:rsid w:val="0090587D"/>
    <w:rsid w:val="00910EE4"/>
    <w:rsid w:val="009137C7"/>
    <w:rsid w:val="00913F16"/>
    <w:rsid w:val="00920507"/>
    <w:rsid w:val="0094115D"/>
    <w:rsid w:val="00950CE0"/>
    <w:rsid w:val="009602C2"/>
    <w:rsid w:val="0097146C"/>
    <w:rsid w:val="00996005"/>
    <w:rsid w:val="009A1FAF"/>
    <w:rsid w:val="009A349F"/>
    <w:rsid w:val="009A5D97"/>
    <w:rsid w:val="009C193C"/>
    <w:rsid w:val="009C59CE"/>
    <w:rsid w:val="009D6364"/>
    <w:rsid w:val="009E12B3"/>
    <w:rsid w:val="009E180A"/>
    <w:rsid w:val="009E1A53"/>
    <w:rsid w:val="009E2E98"/>
    <w:rsid w:val="009F3686"/>
    <w:rsid w:val="009F391F"/>
    <w:rsid w:val="009F3F0C"/>
    <w:rsid w:val="00A02280"/>
    <w:rsid w:val="00A04F5E"/>
    <w:rsid w:val="00A1380A"/>
    <w:rsid w:val="00A14560"/>
    <w:rsid w:val="00A21D77"/>
    <w:rsid w:val="00A3622D"/>
    <w:rsid w:val="00A404DD"/>
    <w:rsid w:val="00A4231C"/>
    <w:rsid w:val="00A44C14"/>
    <w:rsid w:val="00A477E7"/>
    <w:rsid w:val="00A538EC"/>
    <w:rsid w:val="00A56B51"/>
    <w:rsid w:val="00A57D3C"/>
    <w:rsid w:val="00A65E57"/>
    <w:rsid w:val="00A6627D"/>
    <w:rsid w:val="00A72A69"/>
    <w:rsid w:val="00A7689E"/>
    <w:rsid w:val="00A77CDB"/>
    <w:rsid w:val="00A82740"/>
    <w:rsid w:val="00AB16F6"/>
    <w:rsid w:val="00AB3A1A"/>
    <w:rsid w:val="00AB6FE0"/>
    <w:rsid w:val="00AC1526"/>
    <w:rsid w:val="00AC18FC"/>
    <w:rsid w:val="00AC4C86"/>
    <w:rsid w:val="00AE1729"/>
    <w:rsid w:val="00AE17BB"/>
    <w:rsid w:val="00AE2B89"/>
    <w:rsid w:val="00AE2E93"/>
    <w:rsid w:val="00AE6AF6"/>
    <w:rsid w:val="00B01936"/>
    <w:rsid w:val="00B01D26"/>
    <w:rsid w:val="00B1038D"/>
    <w:rsid w:val="00B1594D"/>
    <w:rsid w:val="00B1620C"/>
    <w:rsid w:val="00B22577"/>
    <w:rsid w:val="00B34E97"/>
    <w:rsid w:val="00B3570D"/>
    <w:rsid w:val="00B430F2"/>
    <w:rsid w:val="00B76752"/>
    <w:rsid w:val="00B95548"/>
    <w:rsid w:val="00BA5B3F"/>
    <w:rsid w:val="00BA7D67"/>
    <w:rsid w:val="00BB4E63"/>
    <w:rsid w:val="00BC1854"/>
    <w:rsid w:val="00BC2691"/>
    <w:rsid w:val="00BE7076"/>
    <w:rsid w:val="00C17A45"/>
    <w:rsid w:val="00C2236F"/>
    <w:rsid w:val="00C403C0"/>
    <w:rsid w:val="00C41932"/>
    <w:rsid w:val="00C422A9"/>
    <w:rsid w:val="00C53C05"/>
    <w:rsid w:val="00C652F6"/>
    <w:rsid w:val="00C70928"/>
    <w:rsid w:val="00C830E3"/>
    <w:rsid w:val="00C8405A"/>
    <w:rsid w:val="00C8413F"/>
    <w:rsid w:val="00C84898"/>
    <w:rsid w:val="00C85434"/>
    <w:rsid w:val="00C85AD3"/>
    <w:rsid w:val="00C85E49"/>
    <w:rsid w:val="00CA210E"/>
    <w:rsid w:val="00CA57A3"/>
    <w:rsid w:val="00CB1D02"/>
    <w:rsid w:val="00CD3A3B"/>
    <w:rsid w:val="00CD4F7A"/>
    <w:rsid w:val="00CE3BAF"/>
    <w:rsid w:val="00CF0220"/>
    <w:rsid w:val="00CF1282"/>
    <w:rsid w:val="00D02E51"/>
    <w:rsid w:val="00D1170E"/>
    <w:rsid w:val="00D14B7C"/>
    <w:rsid w:val="00D16149"/>
    <w:rsid w:val="00D25A80"/>
    <w:rsid w:val="00D25F26"/>
    <w:rsid w:val="00D32E35"/>
    <w:rsid w:val="00D32EB4"/>
    <w:rsid w:val="00D4143F"/>
    <w:rsid w:val="00D508A9"/>
    <w:rsid w:val="00D52F87"/>
    <w:rsid w:val="00D63314"/>
    <w:rsid w:val="00D7135A"/>
    <w:rsid w:val="00D91C1B"/>
    <w:rsid w:val="00DA270E"/>
    <w:rsid w:val="00DA5536"/>
    <w:rsid w:val="00DA57C7"/>
    <w:rsid w:val="00DB5B89"/>
    <w:rsid w:val="00DB7C35"/>
    <w:rsid w:val="00DD41EB"/>
    <w:rsid w:val="00DE6AD3"/>
    <w:rsid w:val="00E030F6"/>
    <w:rsid w:val="00E05BFC"/>
    <w:rsid w:val="00E10DF1"/>
    <w:rsid w:val="00E12488"/>
    <w:rsid w:val="00E20903"/>
    <w:rsid w:val="00E25F6B"/>
    <w:rsid w:val="00E26681"/>
    <w:rsid w:val="00E317B4"/>
    <w:rsid w:val="00E425CB"/>
    <w:rsid w:val="00E47460"/>
    <w:rsid w:val="00E504DF"/>
    <w:rsid w:val="00E508EB"/>
    <w:rsid w:val="00E51E25"/>
    <w:rsid w:val="00E53C11"/>
    <w:rsid w:val="00E64D2D"/>
    <w:rsid w:val="00E67686"/>
    <w:rsid w:val="00E8203A"/>
    <w:rsid w:val="00E856C7"/>
    <w:rsid w:val="00E94817"/>
    <w:rsid w:val="00E96D76"/>
    <w:rsid w:val="00EA2790"/>
    <w:rsid w:val="00EB6C56"/>
    <w:rsid w:val="00EE51EA"/>
    <w:rsid w:val="00EE68E5"/>
    <w:rsid w:val="00F025CF"/>
    <w:rsid w:val="00F148DC"/>
    <w:rsid w:val="00F15381"/>
    <w:rsid w:val="00F15D93"/>
    <w:rsid w:val="00F20002"/>
    <w:rsid w:val="00F2028F"/>
    <w:rsid w:val="00F2535D"/>
    <w:rsid w:val="00F25D8E"/>
    <w:rsid w:val="00F330B9"/>
    <w:rsid w:val="00F377CB"/>
    <w:rsid w:val="00F60591"/>
    <w:rsid w:val="00F71269"/>
    <w:rsid w:val="00F911B6"/>
    <w:rsid w:val="00F9419C"/>
    <w:rsid w:val="00FA5D1B"/>
    <w:rsid w:val="00FA6EF0"/>
    <w:rsid w:val="00FA7A3A"/>
    <w:rsid w:val="00FB3331"/>
    <w:rsid w:val="00FB5063"/>
    <w:rsid w:val="00FB7F71"/>
    <w:rsid w:val="00FD243B"/>
    <w:rsid w:val="00FD3D0A"/>
    <w:rsid w:val="00FD4ECE"/>
    <w:rsid w:val="00FE29CF"/>
    <w:rsid w:val="00FE30D7"/>
    <w:rsid w:val="00FE40E8"/>
    <w:rsid w:val="00FF2913"/>
    <w:rsid w:val="00FF5A00"/>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BE58A6A1-465D-4A0A-911C-E6E57A6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04DF"/>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9600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semiHidden/>
    <w:rsid w:val="0099600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235F-F960-4E16-8068-C10AE47A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308</cp:revision>
  <cp:lastPrinted>2025-07-05T12:49:00Z</cp:lastPrinted>
  <dcterms:created xsi:type="dcterms:W3CDTF">2025-05-25T08:53:00Z</dcterms:created>
  <dcterms:modified xsi:type="dcterms:W3CDTF">2025-07-05T12:49:00Z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