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D53B53"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4.65pt;margin-top:302.2pt;width:565.8pt;height:203.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D47726" w:rsidRPr="00CD4F7A" w:rsidRDefault="00905C0A">
                  <w:pPr>
                    <w:rPr>
                      <w:rFonts w:ascii="Arial Black" w:hAnsi="Arial Black"/>
                      <w:sz w:val="96"/>
                      <w:szCs w:val="96"/>
                      <w:lang w:val="en-IN"/>
                    </w:rPr>
                  </w:pPr>
                  <w:r>
                    <w:rPr>
                      <w:rFonts w:ascii="Arial Black" w:hAnsi="Arial Black"/>
                      <w:sz w:val="96"/>
                      <w:szCs w:val="96"/>
                      <w:lang w:val="en-IN"/>
                    </w:rPr>
                    <w:t>ACCESS MANAGEMENT</w:t>
                  </w:r>
                  <w:r w:rsidR="00D47726"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B1356E">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905C0A">
              <w:rPr>
                <w:rFonts w:ascii="Arial" w:eastAsiaTheme="minorEastAsia" w:hAnsi="Arial" w:cs="Arial"/>
                <w:noProof/>
                <w:color w:val="000000"/>
                <w:lang w:eastAsia="en-IN" w:bidi="hi-IN"/>
              </w:rPr>
              <w:t>G/AMP/010</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B1356E" w:rsidP="00D47726">
            <w:pPr>
              <w:pStyle w:val="NoSpacing"/>
              <w:rPr>
                <w:rFonts w:ascii="Arial" w:hAnsi="Arial" w:cs="Arial"/>
                <w:lang w:val="en-GB" w:eastAsia="en-GB"/>
              </w:rPr>
            </w:pPr>
            <w:r w:rsidRPr="00B1356E">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D53B53" w:rsidP="00C830E3">
            <w:pPr>
              <w:rPr>
                <w:rFonts w:ascii="Arial" w:hAnsi="Arial" w:cs="Arial"/>
                <w:sz w:val="18"/>
                <w:szCs w:val="18"/>
              </w:rPr>
            </w:pPr>
            <w:hyperlink r:id="rId12" w:history="1">
              <w:r w:rsidR="00C830E3" w:rsidRPr="00B1356E">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B1356E" w:rsidP="00D47726">
            <w:pPr>
              <w:rPr>
                <w:rFonts w:ascii="Arial" w:eastAsiaTheme="minorHAnsi" w:hAnsi="Arial" w:cs="Arial"/>
                <w:szCs w:val="20"/>
                <w:lang w:val="en-GB" w:eastAsia="en-GB"/>
              </w:rPr>
            </w:pPr>
            <w:r w:rsidRPr="00B1356E">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FE4344" w:rsidP="00FE4344">
            <w:pPr>
              <w:rPr>
                <w:rFonts w:ascii="Arial" w:eastAsiaTheme="minorHAnsi" w:hAnsi="Arial" w:cs="Arial"/>
                <w:szCs w:val="20"/>
                <w:lang w:val="en-GB" w:eastAsia="en-GB"/>
              </w:rPr>
            </w:pPr>
            <w:r w:rsidRPr="00FE4344">
              <w:rPr>
                <w:rFonts w:ascii="Arial" w:eastAsiaTheme="minorHAnsi" w:hAnsi="Arial" w:cs="Arial"/>
                <w:szCs w:val="20"/>
                <w:lang w:val="en-GB" w:eastAsia="en-GB"/>
              </w:rPr>
              <w:t xml:space="preserve">SCG/BLP/036/1.0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FE4344" w:rsidP="00D47726">
            <w:pPr>
              <w:rPr>
                <w:rFonts w:ascii="Arial" w:eastAsiaTheme="minorHAnsi" w:hAnsi="Arial" w:cs="Arial"/>
                <w:szCs w:val="20"/>
                <w:lang w:val="en-GB" w:eastAsia="en-GB"/>
              </w:rPr>
            </w:pPr>
            <w:r>
              <w:rPr>
                <w:rFonts w:ascii="Arial" w:eastAsiaTheme="minorHAnsi" w:hAnsi="Arial" w:cs="Arial"/>
                <w:szCs w:val="20"/>
                <w:lang w:val="en-GB" w:eastAsia="en-GB"/>
              </w:rPr>
              <w:t xml:space="preserve">List </w:t>
            </w:r>
            <w:r w:rsidRPr="00FE4344">
              <w:rPr>
                <w:rFonts w:ascii="Arial" w:eastAsiaTheme="minorHAnsi" w:hAnsi="Arial" w:cs="Arial"/>
                <w:szCs w:val="20"/>
                <w:lang w:val="en-GB" w:eastAsia="en-GB"/>
              </w:rPr>
              <w:t>of Blacklisted passwords.</w:t>
            </w:r>
          </w:p>
        </w:tc>
      </w:tr>
      <w:tr w:rsidR="00225F0F"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5F0F" w:rsidRPr="00333724" w:rsidRDefault="00225F0F" w:rsidP="00225F0F">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225F0F" w:rsidRPr="00333724" w:rsidRDefault="00225F0F" w:rsidP="00225F0F">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225F0F" w:rsidRPr="00333724" w:rsidRDefault="00225F0F" w:rsidP="00225F0F">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225F0F" w:rsidRPr="00333724" w:rsidRDefault="00225F0F" w:rsidP="00225F0F">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225F0F"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25F0F"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225F0F" w:rsidRPr="0056307B" w:rsidRDefault="00225F0F" w:rsidP="00225F0F">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6207B1"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21226" w:history="1">
            <w:r w:rsidR="006207B1" w:rsidRPr="00293671">
              <w:rPr>
                <w:rStyle w:val="Hyperlink"/>
                <w:rFonts w:ascii="Arial Black" w:eastAsia="Times New Roman" w:hAnsi="Arial Black" w:cstheme="minorHAnsi"/>
                <w:b/>
                <w:noProof/>
                <w:lang w:val="en-GB" w:eastAsia="en-GB"/>
              </w:rPr>
              <w:t>1) Objective</w:t>
            </w:r>
            <w:r w:rsidR="006207B1">
              <w:rPr>
                <w:noProof/>
                <w:webHidden/>
              </w:rPr>
              <w:tab/>
            </w:r>
            <w:r w:rsidR="006207B1">
              <w:rPr>
                <w:noProof/>
                <w:webHidden/>
              </w:rPr>
              <w:fldChar w:fldCharType="begin"/>
            </w:r>
            <w:r w:rsidR="006207B1">
              <w:rPr>
                <w:noProof/>
                <w:webHidden/>
              </w:rPr>
              <w:instrText xml:space="preserve"> PAGEREF _Toc202621226 \h </w:instrText>
            </w:r>
            <w:r w:rsidR="006207B1">
              <w:rPr>
                <w:noProof/>
                <w:webHidden/>
              </w:rPr>
            </w:r>
            <w:r w:rsidR="006207B1">
              <w:rPr>
                <w:noProof/>
                <w:webHidden/>
              </w:rPr>
              <w:fldChar w:fldCharType="separate"/>
            </w:r>
            <w:r w:rsidR="00D37259">
              <w:rPr>
                <w:noProof/>
                <w:webHidden/>
              </w:rPr>
              <w:t>6</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27" w:history="1">
            <w:r w:rsidR="006207B1" w:rsidRPr="00293671">
              <w:rPr>
                <w:rStyle w:val="Hyperlink"/>
                <w:rFonts w:ascii="Arial Black" w:eastAsia="Times New Roman" w:hAnsi="Arial Black" w:cstheme="minorHAnsi"/>
                <w:b/>
                <w:noProof/>
                <w:lang w:val="en-GB" w:eastAsia="en-GB"/>
              </w:rPr>
              <w:t>2) Roles &amp;Responsibilities</w:t>
            </w:r>
            <w:r w:rsidR="006207B1">
              <w:rPr>
                <w:noProof/>
                <w:webHidden/>
              </w:rPr>
              <w:tab/>
            </w:r>
            <w:r w:rsidR="006207B1">
              <w:rPr>
                <w:noProof/>
                <w:webHidden/>
              </w:rPr>
              <w:fldChar w:fldCharType="begin"/>
            </w:r>
            <w:r w:rsidR="006207B1">
              <w:rPr>
                <w:noProof/>
                <w:webHidden/>
              </w:rPr>
              <w:instrText xml:space="preserve"> PAGEREF _Toc202621227 \h </w:instrText>
            </w:r>
            <w:r w:rsidR="006207B1">
              <w:rPr>
                <w:noProof/>
                <w:webHidden/>
              </w:rPr>
            </w:r>
            <w:r w:rsidR="006207B1">
              <w:rPr>
                <w:noProof/>
                <w:webHidden/>
              </w:rPr>
              <w:fldChar w:fldCharType="separate"/>
            </w:r>
            <w:r w:rsidR="00D37259">
              <w:rPr>
                <w:noProof/>
                <w:webHidden/>
              </w:rPr>
              <w:t>6</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28" w:history="1">
            <w:r w:rsidR="006207B1" w:rsidRPr="00293671">
              <w:rPr>
                <w:rStyle w:val="Hyperlink"/>
                <w:rFonts w:ascii="Arial Black" w:eastAsia="Times New Roman" w:hAnsi="Arial Black" w:cstheme="minorHAnsi"/>
                <w:b/>
                <w:noProof/>
                <w:lang w:val="en-GB" w:eastAsia="en-GB"/>
              </w:rPr>
              <w:t>3) Scope</w:t>
            </w:r>
            <w:r w:rsidR="006207B1">
              <w:rPr>
                <w:noProof/>
                <w:webHidden/>
              </w:rPr>
              <w:tab/>
            </w:r>
            <w:r w:rsidR="006207B1">
              <w:rPr>
                <w:noProof/>
                <w:webHidden/>
              </w:rPr>
              <w:fldChar w:fldCharType="begin"/>
            </w:r>
            <w:r w:rsidR="006207B1">
              <w:rPr>
                <w:noProof/>
                <w:webHidden/>
              </w:rPr>
              <w:instrText xml:space="preserve"> PAGEREF _Toc202621228 \h </w:instrText>
            </w:r>
            <w:r w:rsidR="006207B1">
              <w:rPr>
                <w:noProof/>
                <w:webHidden/>
              </w:rPr>
            </w:r>
            <w:r w:rsidR="006207B1">
              <w:rPr>
                <w:noProof/>
                <w:webHidden/>
              </w:rPr>
              <w:fldChar w:fldCharType="separate"/>
            </w:r>
            <w:r w:rsidR="00D37259">
              <w:rPr>
                <w:noProof/>
                <w:webHidden/>
              </w:rPr>
              <w:t>6</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29" w:history="1">
            <w:r w:rsidR="006207B1" w:rsidRPr="00293671">
              <w:rPr>
                <w:rStyle w:val="Hyperlink"/>
                <w:rFonts w:ascii="Arial Black" w:eastAsia="Times New Roman" w:hAnsi="Arial Black" w:cstheme="minorHAnsi"/>
                <w:b/>
                <w:noProof/>
                <w:lang w:val="en-GB" w:eastAsia="en-GB"/>
              </w:rPr>
              <w:t>4) Control of Access</w:t>
            </w:r>
            <w:r w:rsidR="006207B1">
              <w:rPr>
                <w:noProof/>
                <w:webHidden/>
              </w:rPr>
              <w:tab/>
            </w:r>
            <w:r w:rsidR="006207B1">
              <w:rPr>
                <w:noProof/>
                <w:webHidden/>
              </w:rPr>
              <w:fldChar w:fldCharType="begin"/>
            </w:r>
            <w:r w:rsidR="006207B1">
              <w:rPr>
                <w:noProof/>
                <w:webHidden/>
              </w:rPr>
              <w:instrText xml:space="preserve"> PAGEREF _Toc202621229 \h </w:instrText>
            </w:r>
            <w:r w:rsidR="006207B1">
              <w:rPr>
                <w:noProof/>
                <w:webHidden/>
              </w:rPr>
            </w:r>
            <w:r w:rsidR="006207B1">
              <w:rPr>
                <w:noProof/>
                <w:webHidden/>
              </w:rPr>
              <w:fldChar w:fldCharType="separate"/>
            </w:r>
            <w:r w:rsidR="00D37259">
              <w:rPr>
                <w:noProof/>
                <w:webHidden/>
              </w:rPr>
              <w:t>7</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30" w:history="1">
            <w:r w:rsidR="006207B1" w:rsidRPr="00293671">
              <w:rPr>
                <w:rStyle w:val="Hyperlink"/>
                <w:rFonts w:ascii="Arial Black" w:eastAsia="Times New Roman" w:hAnsi="Arial Black" w:cstheme="minorHAnsi"/>
                <w:b/>
                <w:noProof/>
                <w:lang w:val="en-GB" w:eastAsia="en-GB"/>
              </w:rPr>
              <w:t>5) User Access Life Cycle</w:t>
            </w:r>
            <w:r w:rsidR="006207B1">
              <w:rPr>
                <w:noProof/>
                <w:webHidden/>
              </w:rPr>
              <w:tab/>
            </w:r>
            <w:r w:rsidR="006207B1">
              <w:rPr>
                <w:noProof/>
                <w:webHidden/>
              </w:rPr>
              <w:fldChar w:fldCharType="begin"/>
            </w:r>
            <w:r w:rsidR="006207B1">
              <w:rPr>
                <w:noProof/>
                <w:webHidden/>
              </w:rPr>
              <w:instrText xml:space="preserve"> PAGEREF _Toc202621230 \h </w:instrText>
            </w:r>
            <w:r w:rsidR="006207B1">
              <w:rPr>
                <w:noProof/>
                <w:webHidden/>
              </w:rPr>
            </w:r>
            <w:r w:rsidR="006207B1">
              <w:rPr>
                <w:noProof/>
                <w:webHidden/>
              </w:rPr>
              <w:fldChar w:fldCharType="separate"/>
            </w:r>
            <w:r w:rsidR="00D37259">
              <w:rPr>
                <w:noProof/>
                <w:webHidden/>
              </w:rPr>
              <w:t>7</w:t>
            </w:r>
            <w:r w:rsidR="006207B1">
              <w:rPr>
                <w:noProof/>
                <w:webHidden/>
              </w:rPr>
              <w:fldChar w:fldCharType="end"/>
            </w:r>
          </w:hyperlink>
        </w:p>
        <w:p w:rsidR="006207B1" w:rsidRDefault="00D53B53">
          <w:pPr>
            <w:pStyle w:val="TOC2"/>
            <w:tabs>
              <w:tab w:val="right" w:leader="dot" w:pos="11332"/>
            </w:tabs>
            <w:rPr>
              <w:rFonts w:asciiTheme="minorHAnsi" w:eastAsiaTheme="minorEastAsia" w:hAnsiTheme="minorHAnsi" w:cstheme="minorBidi"/>
              <w:noProof/>
              <w:lang w:val="en-IN" w:eastAsia="en-IN"/>
            </w:rPr>
          </w:pPr>
          <w:hyperlink w:anchor="_Toc202621231" w:history="1">
            <w:r w:rsidR="006207B1" w:rsidRPr="00293671">
              <w:rPr>
                <w:rStyle w:val="Hyperlink"/>
                <w:rFonts w:ascii="Arial" w:hAnsi="Arial" w:cs="Arial"/>
                <w:b/>
                <w:noProof/>
              </w:rPr>
              <w:t>5.1) New User Registration</w:t>
            </w:r>
            <w:r w:rsidR="006207B1">
              <w:rPr>
                <w:noProof/>
                <w:webHidden/>
              </w:rPr>
              <w:tab/>
            </w:r>
            <w:r w:rsidR="006207B1">
              <w:rPr>
                <w:noProof/>
                <w:webHidden/>
              </w:rPr>
              <w:fldChar w:fldCharType="begin"/>
            </w:r>
            <w:r w:rsidR="006207B1">
              <w:rPr>
                <w:noProof/>
                <w:webHidden/>
              </w:rPr>
              <w:instrText xml:space="preserve"> PAGEREF _Toc202621231 \h </w:instrText>
            </w:r>
            <w:r w:rsidR="006207B1">
              <w:rPr>
                <w:noProof/>
                <w:webHidden/>
              </w:rPr>
            </w:r>
            <w:r w:rsidR="006207B1">
              <w:rPr>
                <w:noProof/>
                <w:webHidden/>
              </w:rPr>
              <w:fldChar w:fldCharType="separate"/>
            </w:r>
            <w:r w:rsidR="00D37259">
              <w:rPr>
                <w:noProof/>
                <w:webHidden/>
              </w:rPr>
              <w:t>7</w:t>
            </w:r>
            <w:r w:rsidR="006207B1">
              <w:rPr>
                <w:noProof/>
                <w:webHidden/>
              </w:rPr>
              <w:fldChar w:fldCharType="end"/>
            </w:r>
          </w:hyperlink>
        </w:p>
        <w:p w:rsidR="006207B1" w:rsidRDefault="00D53B53">
          <w:pPr>
            <w:pStyle w:val="TOC2"/>
            <w:tabs>
              <w:tab w:val="right" w:leader="dot" w:pos="11332"/>
            </w:tabs>
            <w:rPr>
              <w:rFonts w:asciiTheme="minorHAnsi" w:eastAsiaTheme="minorEastAsia" w:hAnsiTheme="minorHAnsi" w:cstheme="minorBidi"/>
              <w:noProof/>
              <w:lang w:val="en-IN" w:eastAsia="en-IN"/>
            </w:rPr>
          </w:pPr>
          <w:hyperlink w:anchor="_Toc202621232" w:history="1">
            <w:r w:rsidR="006207B1" w:rsidRPr="00293671">
              <w:rPr>
                <w:rStyle w:val="Hyperlink"/>
                <w:rFonts w:ascii="Arial" w:hAnsi="Arial" w:cs="Arial"/>
                <w:b/>
                <w:noProof/>
              </w:rPr>
              <w:t>5.2) Approval Cycle</w:t>
            </w:r>
            <w:r w:rsidR="006207B1">
              <w:rPr>
                <w:noProof/>
                <w:webHidden/>
              </w:rPr>
              <w:tab/>
            </w:r>
            <w:r w:rsidR="006207B1">
              <w:rPr>
                <w:noProof/>
                <w:webHidden/>
              </w:rPr>
              <w:fldChar w:fldCharType="begin"/>
            </w:r>
            <w:r w:rsidR="006207B1">
              <w:rPr>
                <w:noProof/>
                <w:webHidden/>
              </w:rPr>
              <w:instrText xml:space="preserve"> PAGEREF _Toc202621232 \h </w:instrText>
            </w:r>
            <w:r w:rsidR="006207B1">
              <w:rPr>
                <w:noProof/>
                <w:webHidden/>
              </w:rPr>
            </w:r>
            <w:r w:rsidR="006207B1">
              <w:rPr>
                <w:noProof/>
                <w:webHidden/>
              </w:rPr>
              <w:fldChar w:fldCharType="separate"/>
            </w:r>
            <w:r w:rsidR="00D37259">
              <w:rPr>
                <w:noProof/>
                <w:webHidden/>
              </w:rPr>
              <w:t>8</w:t>
            </w:r>
            <w:r w:rsidR="006207B1">
              <w:rPr>
                <w:noProof/>
                <w:webHidden/>
              </w:rPr>
              <w:fldChar w:fldCharType="end"/>
            </w:r>
          </w:hyperlink>
        </w:p>
        <w:p w:rsidR="006207B1" w:rsidRDefault="00D53B53">
          <w:pPr>
            <w:pStyle w:val="TOC2"/>
            <w:tabs>
              <w:tab w:val="right" w:leader="dot" w:pos="11332"/>
            </w:tabs>
            <w:rPr>
              <w:rFonts w:asciiTheme="minorHAnsi" w:eastAsiaTheme="minorEastAsia" w:hAnsiTheme="minorHAnsi" w:cstheme="minorBidi"/>
              <w:noProof/>
              <w:lang w:val="en-IN" w:eastAsia="en-IN"/>
            </w:rPr>
          </w:pPr>
          <w:hyperlink w:anchor="_Toc202621233" w:history="1">
            <w:r w:rsidR="006207B1" w:rsidRPr="00293671">
              <w:rPr>
                <w:rStyle w:val="Hyperlink"/>
                <w:rFonts w:ascii="Arial" w:hAnsi="Arial" w:cs="Arial"/>
                <w:b/>
                <w:noProof/>
              </w:rPr>
              <w:t>5.5) Access Review</w:t>
            </w:r>
            <w:r w:rsidR="006207B1">
              <w:rPr>
                <w:noProof/>
                <w:webHidden/>
              </w:rPr>
              <w:tab/>
            </w:r>
            <w:r w:rsidR="006207B1">
              <w:rPr>
                <w:noProof/>
                <w:webHidden/>
              </w:rPr>
              <w:fldChar w:fldCharType="begin"/>
            </w:r>
            <w:r w:rsidR="006207B1">
              <w:rPr>
                <w:noProof/>
                <w:webHidden/>
              </w:rPr>
              <w:instrText xml:space="preserve"> PAGEREF _Toc202621233 \h </w:instrText>
            </w:r>
            <w:r w:rsidR="006207B1">
              <w:rPr>
                <w:noProof/>
                <w:webHidden/>
              </w:rPr>
            </w:r>
            <w:r w:rsidR="006207B1">
              <w:rPr>
                <w:noProof/>
                <w:webHidden/>
              </w:rPr>
              <w:fldChar w:fldCharType="separate"/>
            </w:r>
            <w:r w:rsidR="00D37259">
              <w:rPr>
                <w:noProof/>
                <w:webHidden/>
              </w:rPr>
              <w:t>9</w:t>
            </w:r>
            <w:r w:rsidR="006207B1">
              <w:rPr>
                <w:noProof/>
                <w:webHidden/>
              </w:rPr>
              <w:fldChar w:fldCharType="end"/>
            </w:r>
          </w:hyperlink>
        </w:p>
        <w:p w:rsidR="006207B1" w:rsidRDefault="00D53B53">
          <w:pPr>
            <w:pStyle w:val="TOC2"/>
            <w:tabs>
              <w:tab w:val="right" w:leader="dot" w:pos="11332"/>
            </w:tabs>
            <w:rPr>
              <w:rFonts w:asciiTheme="minorHAnsi" w:eastAsiaTheme="minorEastAsia" w:hAnsiTheme="minorHAnsi" w:cstheme="minorBidi"/>
              <w:noProof/>
              <w:lang w:val="en-IN" w:eastAsia="en-IN"/>
            </w:rPr>
          </w:pPr>
          <w:hyperlink w:anchor="_Toc202621234" w:history="1">
            <w:r w:rsidR="006207B1" w:rsidRPr="00293671">
              <w:rPr>
                <w:rStyle w:val="Hyperlink"/>
                <w:rFonts w:ascii="Arial" w:hAnsi="Arial" w:cs="Arial"/>
                <w:b/>
                <w:noProof/>
              </w:rPr>
              <w:t>5.6) Emergency Access</w:t>
            </w:r>
            <w:r w:rsidR="006207B1">
              <w:rPr>
                <w:noProof/>
                <w:webHidden/>
              </w:rPr>
              <w:tab/>
            </w:r>
            <w:r w:rsidR="006207B1">
              <w:rPr>
                <w:noProof/>
                <w:webHidden/>
              </w:rPr>
              <w:fldChar w:fldCharType="begin"/>
            </w:r>
            <w:r w:rsidR="006207B1">
              <w:rPr>
                <w:noProof/>
                <w:webHidden/>
              </w:rPr>
              <w:instrText xml:space="preserve"> PAGEREF _Toc202621234 \h </w:instrText>
            </w:r>
            <w:r w:rsidR="006207B1">
              <w:rPr>
                <w:noProof/>
                <w:webHidden/>
              </w:rPr>
            </w:r>
            <w:r w:rsidR="006207B1">
              <w:rPr>
                <w:noProof/>
                <w:webHidden/>
              </w:rPr>
              <w:fldChar w:fldCharType="separate"/>
            </w:r>
            <w:r w:rsidR="00D37259">
              <w:rPr>
                <w:noProof/>
                <w:webHidden/>
              </w:rPr>
              <w:t>9</w:t>
            </w:r>
            <w:r w:rsidR="006207B1">
              <w:rPr>
                <w:noProof/>
                <w:webHidden/>
              </w:rPr>
              <w:fldChar w:fldCharType="end"/>
            </w:r>
          </w:hyperlink>
        </w:p>
        <w:p w:rsidR="006207B1" w:rsidRDefault="00D53B53">
          <w:pPr>
            <w:pStyle w:val="TOC2"/>
            <w:tabs>
              <w:tab w:val="right" w:leader="dot" w:pos="11332"/>
            </w:tabs>
            <w:rPr>
              <w:rFonts w:asciiTheme="minorHAnsi" w:eastAsiaTheme="minorEastAsia" w:hAnsiTheme="minorHAnsi" w:cstheme="minorBidi"/>
              <w:noProof/>
              <w:lang w:val="en-IN" w:eastAsia="en-IN"/>
            </w:rPr>
          </w:pPr>
          <w:hyperlink w:anchor="_Toc202621235" w:history="1">
            <w:r w:rsidR="006207B1" w:rsidRPr="00293671">
              <w:rPr>
                <w:rStyle w:val="Hyperlink"/>
                <w:rFonts w:ascii="Arial" w:hAnsi="Arial" w:cs="Arial"/>
                <w:b/>
                <w:noProof/>
              </w:rPr>
              <w:t>5.7) Dormant Account Management</w:t>
            </w:r>
            <w:r w:rsidR="006207B1">
              <w:rPr>
                <w:noProof/>
                <w:webHidden/>
              </w:rPr>
              <w:tab/>
            </w:r>
            <w:r w:rsidR="006207B1">
              <w:rPr>
                <w:noProof/>
                <w:webHidden/>
              </w:rPr>
              <w:fldChar w:fldCharType="begin"/>
            </w:r>
            <w:r w:rsidR="006207B1">
              <w:rPr>
                <w:noProof/>
                <w:webHidden/>
              </w:rPr>
              <w:instrText xml:space="preserve"> PAGEREF _Toc202621235 \h </w:instrText>
            </w:r>
            <w:r w:rsidR="006207B1">
              <w:rPr>
                <w:noProof/>
                <w:webHidden/>
              </w:rPr>
            </w:r>
            <w:r w:rsidR="006207B1">
              <w:rPr>
                <w:noProof/>
                <w:webHidden/>
              </w:rPr>
              <w:fldChar w:fldCharType="separate"/>
            </w:r>
            <w:r w:rsidR="00D37259">
              <w:rPr>
                <w:noProof/>
                <w:webHidden/>
              </w:rPr>
              <w:t>9</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36" w:history="1">
            <w:r w:rsidR="006207B1" w:rsidRPr="00293671">
              <w:rPr>
                <w:rStyle w:val="Hyperlink"/>
                <w:rFonts w:ascii="Arial Black" w:eastAsia="Times New Roman" w:hAnsi="Arial Black" w:cstheme="minorHAnsi"/>
                <w:b/>
                <w:noProof/>
                <w:lang w:val="en-GB" w:eastAsia="en-GB"/>
              </w:rPr>
              <w:t>6) Privileged User Access Management</w:t>
            </w:r>
            <w:r w:rsidR="006207B1">
              <w:rPr>
                <w:noProof/>
                <w:webHidden/>
              </w:rPr>
              <w:tab/>
            </w:r>
            <w:r w:rsidR="006207B1">
              <w:rPr>
                <w:noProof/>
                <w:webHidden/>
              </w:rPr>
              <w:fldChar w:fldCharType="begin"/>
            </w:r>
            <w:r w:rsidR="006207B1">
              <w:rPr>
                <w:noProof/>
                <w:webHidden/>
              </w:rPr>
              <w:instrText xml:space="preserve"> PAGEREF _Toc202621236 \h </w:instrText>
            </w:r>
            <w:r w:rsidR="006207B1">
              <w:rPr>
                <w:noProof/>
                <w:webHidden/>
              </w:rPr>
            </w:r>
            <w:r w:rsidR="006207B1">
              <w:rPr>
                <w:noProof/>
                <w:webHidden/>
              </w:rPr>
              <w:fldChar w:fldCharType="separate"/>
            </w:r>
            <w:r w:rsidR="00D37259">
              <w:rPr>
                <w:noProof/>
                <w:webHidden/>
              </w:rPr>
              <w:t>9</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37" w:history="1">
            <w:r w:rsidR="006207B1" w:rsidRPr="00293671">
              <w:rPr>
                <w:rStyle w:val="Hyperlink"/>
                <w:rFonts w:ascii="Arial Black" w:eastAsia="Times New Roman" w:hAnsi="Arial Black" w:cstheme="minorHAnsi"/>
                <w:b/>
                <w:noProof/>
                <w:lang w:val="en-GB" w:eastAsia="en-GB"/>
              </w:rPr>
              <w:t>7) Remote Access</w:t>
            </w:r>
            <w:r w:rsidR="006207B1">
              <w:rPr>
                <w:noProof/>
                <w:webHidden/>
              </w:rPr>
              <w:tab/>
            </w:r>
            <w:r w:rsidR="006207B1">
              <w:rPr>
                <w:noProof/>
                <w:webHidden/>
              </w:rPr>
              <w:fldChar w:fldCharType="begin"/>
            </w:r>
            <w:r w:rsidR="006207B1">
              <w:rPr>
                <w:noProof/>
                <w:webHidden/>
              </w:rPr>
              <w:instrText xml:space="preserve"> PAGEREF _Toc202621237 \h </w:instrText>
            </w:r>
            <w:r w:rsidR="006207B1">
              <w:rPr>
                <w:noProof/>
                <w:webHidden/>
              </w:rPr>
            </w:r>
            <w:r w:rsidR="006207B1">
              <w:rPr>
                <w:noProof/>
                <w:webHidden/>
              </w:rPr>
              <w:fldChar w:fldCharType="separate"/>
            </w:r>
            <w:r w:rsidR="00D37259">
              <w:rPr>
                <w:noProof/>
                <w:webHidden/>
              </w:rPr>
              <w:t>10</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38" w:history="1">
            <w:r w:rsidR="006207B1" w:rsidRPr="00293671">
              <w:rPr>
                <w:rStyle w:val="Hyperlink"/>
                <w:rFonts w:ascii="Arial Black" w:eastAsia="Times New Roman" w:hAnsi="Arial Black" w:cstheme="minorHAnsi"/>
                <w:b/>
                <w:noProof/>
                <w:lang w:val="en-GB" w:eastAsia="en-GB"/>
              </w:rPr>
              <w:t>8) Third Party Access</w:t>
            </w:r>
            <w:r w:rsidR="006207B1">
              <w:rPr>
                <w:noProof/>
                <w:webHidden/>
              </w:rPr>
              <w:tab/>
            </w:r>
            <w:r w:rsidR="006207B1">
              <w:rPr>
                <w:noProof/>
                <w:webHidden/>
              </w:rPr>
              <w:fldChar w:fldCharType="begin"/>
            </w:r>
            <w:r w:rsidR="006207B1">
              <w:rPr>
                <w:noProof/>
                <w:webHidden/>
              </w:rPr>
              <w:instrText xml:space="preserve"> PAGEREF _Toc202621238 \h </w:instrText>
            </w:r>
            <w:r w:rsidR="006207B1">
              <w:rPr>
                <w:noProof/>
                <w:webHidden/>
              </w:rPr>
            </w:r>
            <w:r w:rsidR="006207B1">
              <w:rPr>
                <w:noProof/>
                <w:webHidden/>
              </w:rPr>
              <w:fldChar w:fldCharType="separate"/>
            </w:r>
            <w:r w:rsidR="00D37259">
              <w:rPr>
                <w:noProof/>
                <w:webHidden/>
              </w:rPr>
              <w:t>10</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39" w:history="1">
            <w:r w:rsidR="006207B1" w:rsidRPr="00293671">
              <w:rPr>
                <w:rStyle w:val="Hyperlink"/>
                <w:rFonts w:ascii="Arial Black" w:eastAsia="Times New Roman" w:hAnsi="Arial Black" w:cstheme="minorHAnsi"/>
                <w:b/>
                <w:noProof/>
                <w:lang w:val="en-GB" w:eastAsia="en-GB"/>
              </w:rPr>
              <w:t>9) Employee Training and Awareness</w:t>
            </w:r>
            <w:r w:rsidR="006207B1">
              <w:rPr>
                <w:noProof/>
                <w:webHidden/>
              </w:rPr>
              <w:tab/>
            </w:r>
            <w:r w:rsidR="006207B1">
              <w:rPr>
                <w:noProof/>
                <w:webHidden/>
              </w:rPr>
              <w:fldChar w:fldCharType="begin"/>
            </w:r>
            <w:r w:rsidR="006207B1">
              <w:rPr>
                <w:noProof/>
                <w:webHidden/>
              </w:rPr>
              <w:instrText xml:space="preserve"> PAGEREF _Toc202621239 \h </w:instrText>
            </w:r>
            <w:r w:rsidR="006207B1">
              <w:rPr>
                <w:noProof/>
                <w:webHidden/>
              </w:rPr>
            </w:r>
            <w:r w:rsidR="006207B1">
              <w:rPr>
                <w:noProof/>
                <w:webHidden/>
              </w:rPr>
              <w:fldChar w:fldCharType="separate"/>
            </w:r>
            <w:r w:rsidR="00D37259">
              <w:rPr>
                <w:noProof/>
                <w:webHidden/>
              </w:rPr>
              <w:t>10</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40" w:history="1">
            <w:r w:rsidR="006207B1" w:rsidRPr="00293671">
              <w:rPr>
                <w:rStyle w:val="Hyperlink"/>
                <w:rFonts w:ascii="Arial Black" w:eastAsia="Times New Roman" w:hAnsi="Arial Black" w:cstheme="minorHAnsi"/>
                <w:b/>
                <w:noProof/>
                <w:lang w:val="en-GB" w:eastAsia="en-GB"/>
              </w:rPr>
              <w:t>10) Compliance and Monitoring</w:t>
            </w:r>
            <w:r w:rsidR="006207B1">
              <w:rPr>
                <w:noProof/>
                <w:webHidden/>
              </w:rPr>
              <w:tab/>
            </w:r>
            <w:r w:rsidR="006207B1">
              <w:rPr>
                <w:noProof/>
                <w:webHidden/>
              </w:rPr>
              <w:fldChar w:fldCharType="begin"/>
            </w:r>
            <w:r w:rsidR="006207B1">
              <w:rPr>
                <w:noProof/>
                <w:webHidden/>
              </w:rPr>
              <w:instrText xml:space="preserve"> PAGEREF _Toc202621240 \h </w:instrText>
            </w:r>
            <w:r w:rsidR="006207B1">
              <w:rPr>
                <w:noProof/>
                <w:webHidden/>
              </w:rPr>
            </w:r>
            <w:r w:rsidR="006207B1">
              <w:rPr>
                <w:noProof/>
                <w:webHidden/>
              </w:rPr>
              <w:fldChar w:fldCharType="separate"/>
            </w:r>
            <w:r w:rsidR="00D37259">
              <w:rPr>
                <w:noProof/>
                <w:webHidden/>
              </w:rPr>
              <w:t>10</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41" w:history="1">
            <w:r w:rsidR="006207B1" w:rsidRPr="00293671">
              <w:rPr>
                <w:rStyle w:val="Hyperlink"/>
                <w:rFonts w:ascii="Arial Black" w:eastAsia="Times New Roman" w:hAnsi="Arial Black" w:cstheme="minorHAnsi"/>
                <w:b/>
                <w:noProof/>
                <w:lang w:val="en-GB" w:eastAsia="en-GB"/>
              </w:rPr>
              <w:t>11) Escalation Matrix</w:t>
            </w:r>
            <w:r w:rsidR="006207B1">
              <w:rPr>
                <w:noProof/>
                <w:webHidden/>
              </w:rPr>
              <w:tab/>
            </w:r>
            <w:r w:rsidR="006207B1">
              <w:rPr>
                <w:noProof/>
                <w:webHidden/>
              </w:rPr>
              <w:fldChar w:fldCharType="begin"/>
            </w:r>
            <w:r w:rsidR="006207B1">
              <w:rPr>
                <w:noProof/>
                <w:webHidden/>
              </w:rPr>
              <w:instrText xml:space="preserve"> PAGEREF _Toc202621241 \h </w:instrText>
            </w:r>
            <w:r w:rsidR="006207B1">
              <w:rPr>
                <w:noProof/>
                <w:webHidden/>
              </w:rPr>
            </w:r>
            <w:r w:rsidR="006207B1">
              <w:rPr>
                <w:noProof/>
                <w:webHidden/>
              </w:rPr>
              <w:fldChar w:fldCharType="separate"/>
            </w:r>
            <w:r w:rsidR="00D37259">
              <w:rPr>
                <w:noProof/>
                <w:webHidden/>
              </w:rPr>
              <w:t>11</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42" w:history="1">
            <w:r w:rsidR="006207B1" w:rsidRPr="00293671">
              <w:rPr>
                <w:rStyle w:val="Hyperlink"/>
                <w:rFonts w:ascii="Arial Black" w:eastAsia="Times New Roman" w:hAnsi="Arial Black" w:cstheme="minorHAnsi"/>
                <w:b/>
                <w:noProof/>
                <w:lang w:val="en-GB" w:eastAsia="en-GB"/>
              </w:rPr>
              <w:t>12) Policy Exceptions</w:t>
            </w:r>
            <w:r w:rsidR="006207B1">
              <w:rPr>
                <w:noProof/>
                <w:webHidden/>
              </w:rPr>
              <w:tab/>
            </w:r>
            <w:r w:rsidR="006207B1">
              <w:rPr>
                <w:noProof/>
                <w:webHidden/>
              </w:rPr>
              <w:fldChar w:fldCharType="begin"/>
            </w:r>
            <w:r w:rsidR="006207B1">
              <w:rPr>
                <w:noProof/>
                <w:webHidden/>
              </w:rPr>
              <w:instrText xml:space="preserve"> PAGEREF _Toc202621242 \h </w:instrText>
            </w:r>
            <w:r w:rsidR="006207B1">
              <w:rPr>
                <w:noProof/>
                <w:webHidden/>
              </w:rPr>
            </w:r>
            <w:r w:rsidR="006207B1">
              <w:rPr>
                <w:noProof/>
                <w:webHidden/>
              </w:rPr>
              <w:fldChar w:fldCharType="separate"/>
            </w:r>
            <w:r w:rsidR="00D37259">
              <w:rPr>
                <w:noProof/>
                <w:webHidden/>
              </w:rPr>
              <w:t>11</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43" w:history="1">
            <w:r w:rsidR="006207B1" w:rsidRPr="00293671">
              <w:rPr>
                <w:rStyle w:val="Hyperlink"/>
                <w:rFonts w:ascii="Arial Black" w:eastAsia="Times New Roman" w:hAnsi="Arial Black" w:cstheme="minorHAnsi"/>
                <w:b/>
                <w:noProof/>
                <w:lang w:val="en-GB" w:eastAsia="en-GB"/>
              </w:rPr>
              <w:t>13) Policy Review and Updates</w:t>
            </w:r>
            <w:r w:rsidR="006207B1">
              <w:rPr>
                <w:noProof/>
                <w:webHidden/>
              </w:rPr>
              <w:tab/>
            </w:r>
            <w:r w:rsidR="006207B1">
              <w:rPr>
                <w:noProof/>
                <w:webHidden/>
              </w:rPr>
              <w:fldChar w:fldCharType="begin"/>
            </w:r>
            <w:r w:rsidR="006207B1">
              <w:rPr>
                <w:noProof/>
                <w:webHidden/>
              </w:rPr>
              <w:instrText xml:space="preserve"> PAGEREF _Toc202621243 \h </w:instrText>
            </w:r>
            <w:r w:rsidR="006207B1">
              <w:rPr>
                <w:noProof/>
                <w:webHidden/>
              </w:rPr>
            </w:r>
            <w:r w:rsidR="006207B1">
              <w:rPr>
                <w:noProof/>
                <w:webHidden/>
              </w:rPr>
              <w:fldChar w:fldCharType="separate"/>
            </w:r>
            <w:r w:rsidR="00D37259">
              <w:rPr>
                <w:noProof/>
                <w:webHidden/>
              </w:rPr>
              <w:t>11</w:t>
            </w:r>
            <w:r w:rsidR="006207B1">
              <w:rPr>
                <w:noProof/>
                <w:webHidden/>
              </w:rPr>
              <w:fldChar w:fldCharType="end"/>
            </w:r>
          </w:hyperlink>
        </w:p>
        <w:p w:rsidR="006207B1" w:rsidRDefault="00D53B53">
          <w:pPr>
            <w:pStyle w:val="TOC1"/>
            <w:tabs>
              <w:tab w:val="right" w:leader="dot" w:pos="11332"/>
            </w:tabs>
            <w:rPr>
              <w:rFonts w:asciiTheme="minorHAnsi" w:eastAsiaTheme="minorEastAsia" w:hAnsiTheme="minorHAnsi" w:cstheme="minorBidi"/>
              <w:noProof/>
              <w:lang w:val="en-IN" w:eastAsia="en-IN"/>
            </w:rPr>
          </w:pPr>
          <w:hyperlink w:anchor="_Toc202621244" w:history="1">
            <w:r w:rsidR="006207B1" w:rsidRPr="00293671">
              <w:rPr>
                <w:rStyle w:val="Hyperlink"/>
                <w:rFonts w:ascii="Arial Black" w:eastAsia="Times New Roman" w:hAnsi="Arial Black" w:cstheme="minorHAnsi"/>
                <w:b/>
                <w:noProof/>
                <w:lang w:val="en-GB" w:eastAsia="en-GB"/>
              </w:rPr>
              <w:t>14) Conclusion</w:t>
            </w:r>
            <w:r w:rsidR="006207B1">
              <w:rPr>
                <w:noProof/>
                <w:webHidden/>
              </w:rPr>
              <w:tab/>
            </w:r>
            <w:r w:rsidR="006207B1">
              <w:rPr>
                <w:noProof/>
                <w:webHidden/>
              </w:rPr>
              <w:fldChar w:fldCharType="begin"/>
            </w:r>
            <w:r w:rsidR="006207B1">
              <w:rPr>
                <w:noProof/>
                <w:webHidden/>
              </w:rPr>
              <w:instrText xml:space="preserve"> PAGEREF _Toc202621244 \h </w:instrText>
            </w:r>
            <w:r w:rsidR="006207B1">
              <w:rPr>
                <w:noProof/>
                <w:webHidden/>
              </w:rPr>
            </w:r>
            <w:r w:rsidR="006207B1">
              <w:rPr>
                <w:noProof/>
                <w:webHidden/>
              </w:rPr>
              <w:fldChar w:fldCharType="separate"/>
            </w:r>
            <w:r w:rsidR="00D37259">
              <w:rPr>
                <w:noProof/>
                <w:webHidden/>
              </w:rPr>
              <w:t>12</w:t>
            </w:r>
            <w:r w:rsidR="006207B1">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Default="00416D87"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Default="00F66796" w:rsidP="00416D87"/>
    <w:p w:rsidR="00F66796" w:rsidRPr="00416D87" w:rsidRDefault="00F66796"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21226"/>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905C0A" w:rsidRDefault="00905C0A" w:rsidP="00905C0A">
      <w:p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Our Access Control Policy serves as guidance for controlling access within </w:t>
      </w:r>
      <w:r w:rsidR="00231B31" w:rsidRPr="004F7D40">
        <w:rPr>
          <w:rFonts w:ascii="Arial" w:eastAsiaTheme="minorEastAsia" w:hAnsi="Arial" w:cs="Arial"/>
          <w:noProof/>
          <w:color w:val="000000"/>
          <w:sz w:val="28"/>
          <w:szCs w:val="28"/>
          <w:highlight w:val="yellow"/>
          <w:lang w:eastAsia="en-IN" w:bidi="hi-IN"/>
        </w:rPr>
        <w:t>[SecureCyberGates]</w:t>
      </w:r>
      <w:r w:rsidR="00231B31">
        <w:rPr>
          <w:rFonts w:ascii="Arial" w:eastAsiaTheme="minorEastAsia" w:hAnsi="Arial" w:cs="Arial"/>
          <w:noProof/>
          <w:color w:val="000000"/>
          <w:sz w:val="28"/>
          <w:szCs w:val="28"/>
          <w:lang w:eastAsia="en-IN" w:bidi="hi-IN"/>
        </w:rPr>
        <w:t xml:space="preserve"> </w:t>
      </w:r>
      <w:r w:rsidRPr="00905C0A">
        <w:rPr>
          <w:rFonts w:ascii="Arial" w:eastAsiaTheme="minorEastAsia" w:hAnsi="Arial" w:cs="Arial"/>
          <w:noProof/>
          <w:color w:val="000000"/>
          <w:sz w:val="28"/>
          <w:szCs w:val="28"/>
          <w:lang w:eastAsia="en-IN" w:bidi="hi-IN"/>
        </w:rPr>
        <w:t xml:space="preserve">Systems. Following </w:t>
      </w:r>
      <w:r w:rsidR="00231B31" w:rsidRPr="004F7D40">
        <w:rPr>
          <w:rFonts w:ascii="Arial" w:eastAsiaTheme="minorEastAsia" w:hAnsi="Arial" w:cs="Arial"/>
          <w:noProof/>
          <w:color w:val="000000"/>
          <w:sz w:val="28"/>
          <w:szCs w:val="28"/>
          <w:highlight w:val="yellow"/>
          <w:lang w:eastAsia="en-IN" w:bidi="hi-IN"/>
        </w:rPr>
        <w:t>[SecureCyberGates]</w:t>
      </w:r>
      <w:r w:rsidR="00231B31">
        <w:rPr>
          <w:rFonts w:ascii="Arial" w:eastAsiaTheme="minorEastAsia" w:hAnsi="Arial" w:cs="Arial"/>
          <w:noProof/>
          <w:color w:val="000000"/>
          <w:sz w:val="28"/>
          <w:szCs w:val="28"/>
          <w:lang w:eastAsia="en-IN" w:bidi="hi-IN"/>
        </w:rPr>
        <w:t xml:space="preserve"> </w:t>
      </w:r>
      <w:r w:rsidRPr="00905C0A">
        <w:rPr>
          <w:rFonts w:ascii="Arial" w:eastAsiaTheme="minorEastAsia" w:hAnsi="Arial" w:cs="Arial"/>
          <w:noProof/>
          <w:color w:val="000000"/>
          <w:sz w:val="28"/>
          <w:szCs w:val="28"/>
          <w:lang w:eastAsia="en-IN" w:bidi="hi-IN"/>
        </w:rPr>
        <w:t>Access Control Policy is important and helpful for everyone, not just the operations staff but also for security of our organization and customer data.</w:t>
      </w:r>
    </w:p>
    <w:p w:rsidR="000568BD" w:rsidRPr="00905C0A" w:rsidRDefault="000568BD" w:rsidP="00905C0A">
      <w:pPr>
        <w:tabs>
          <w:tab w:val="left" w:pos="1160"/>
        </w:tabs>
        <w:jc w:val="both"/>
        <w:rPr>
          <w:rFonts w:ascii="Arial" w:eastAsiaTheme="minorEastAsia" w:hAnsi="Arial" w:cs="Arial"/>
          <w:noProof/>
          <w:color w:val="000000"/>
          <w:sz w:val="28"/>
          <w:szCs w:val="28"/>
          <w:lang w:eastAsia="en-IN" w:bidi="hi-IN"/>
        </w:rPr>
      </w:pPr>
    </w:p>
    <w:p w:rsidR="00905C0A" w:rsidRDefault="00905C0A" w:rsidP="00905C0A">
      <w:p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It is important to note that every situation may not be addressed in this </w:t>
      </w:r>
      <w:r w:rsidRPr="000568BD">
        <w:rPr>
          <w:rFonts w:ascii="Arial" w:eastAsiaTheme="minorEastAsia" w:hAnsi="Arial" w:cs="Arial"/>
          <w:noProof/>
          <w:color w:val="000000"/>
          <w:sz w:val="28"/>
          <w:szCs w:val="28"/>
          <w:highlight w:val="yellow"/>
          <w:lang w:eastAsia="en-IN" w:bidi="hi-IN"/>
        </w:rPr>
        <w:t>Access Management Policy</w:t>
      </w:r>
      <w:r w:rsidRPr="00905C0A">
        <w:rPr>
          <w:rFonts w:ascii="Arial" w:eastAsiaTheme="minorEastAsia" w:hAnsi="Arial" w:cs="Arial"/>
          <w:noProof/>
          <w:color w:val="000000"/>
          <w:sz w:val="28"/>
          <w:szCs w:val="28"/>
          <w:lang w:eastAsia="en-IN" w:bidi="hi-IN"/>
        </w:rPr>
        <w:t xml:space="preserve">; if you are unsure how </w:t>
      </w:r>
      <w:r w:rsidR="000568BD" w:rsidRPr="004F7D40">
        <w:rPr>
          <w:rFonts w:ascii="Arial" w:eastAsiaTheme="minorEastAsia" w:hAnsi="Arial" w:cs="Arial"/>
          <w:noProof/>
          <w:color w:val="000000"/>
          <w:sz w:val="28"/>
          <w:szCs w:val="28"/>
          <w:highlight w:val="yellow"/>
          <w:lang w:eastAsia="en-IN" w:bidi="hi-IN"/>
        </w:rPr>
        <w:t>[SecureCyberGates]</w:t>
      </w:r>
      <w:r w:rsidR="000568BD">
        <w:rPr>
          <w:rFonts w:ascii="Arial" w:eastAsiaTheme="minorEastAsia" w:hAnsi="Arial" w:cs="Arial"/>
          <w:noProof/>
          <w:color w:val="000000"/>
          <w:sz w:val="28"/>
          <w:szCs w:val="28"/>
          <w:lang w:eastAsia="en-IN" w:bidi="hi-IN"/>
        </w:rPr>
        <w:t xml:space="preserve"> </w:t>
      </w:r>
      <w:r w:rsidRPr="00905C0A">
        <w:rPr>
          <w:rFonts w:ascii="Arial" w:eastAsiaTheme="minorEastAsia" w:hAnsi="Arial" w:cs="Arial"/>
          <w:noProof/>
          <w:color w:val="000000"/>
          <w:sz w:val="28"/>
          <w:szCs w:val="28"/>
          <w:lang w:eastAsia="en-IN" w:bidi="hi-IN"/>
        </w:rPr>
        <w:t xml:space="preserve">standards or values apply in a given situation, please ask questions and seek further guidance from the Security and </w:t>
      </w:r>
      <w:r w:rsidR="002E0993">
        <w:rPr>
          <w:rFonts w:ascii="Arial" w:eastAsiaTheme="minorEastAsia" w:hAnsi="Arial" w:cs="Arial"/>
          <w:noProof/>
          <w:color w:val="000000"/>
          <w:sz w:val="28"/>
          <w:szCs w:val="28"/>
          <w:lang w:eastAsia="en-IN" w:bidi="hi-IN"/>
        </w:rPr>
        <w:t>IT</w:t>
      </w:r>
      <w:r w:rsidRPr="00905C0A">
        <w:rPr>
          <w:rFonts w:ascii="Arial" w:eastAsiaTheme="minorEastAsia" w:hAnsi="Arial" w:cs="Arial"/>
          <w:noProof/>
          <w:color w:val="000000"/>
          <w:sz w:val="28"/>
          <w:szCs w:val="28"/>
          <w:lang w:eastAsia="en-IN" w:bidi="hi-IN"/>
        </w:rPr>
        <w:t xml:space="preserve"> team. Each and every one of us are responsible for ensuring that we follow these guidelines, and we will be held accountable for upholding our commitments to this Access Management Policy.</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21227"/>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D16149"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 xml:space="preserve">Review and Approve </w:t>
            </w:r>
            <w:r w:rsidR="007419F5" w:rsidRPr="007419F5">
              <w:rPr>
                <w:rFonts w:ascii="Arial" w:eastAsiaTheme="minorEastAsia" w:hAnsi="Arial" w:cs="Arial"/>
                <w:noProof/>
                <w:color w:val="000000"/>
                <w:sz w:val="28"/>
                <w:szCs w:val="28"/>
                <w:highlight w:val="yellow"/>
                <w:lang w:eastAsia="en-IN" w:bidi="hi-IN"/>
              </w:rPr>
              <w:t xml:space="preserve">Access Management </w:t>
            </w:r>
            <w:r w:rsidR="00F2028F" w:rsidRPr="007419F5">
              <w:rPr>
                <w:rFonts w:ascii="Arial" w:eastAsiaTheme="minorEastAsia" w:hAnsi="Arial" w:cs="Arial"/>
                <w:noProof/>
                <w:color w:val="000000"/>
                <w:sz w:val="28"/>
                <w:szCs w:val="28"/>
                <w:highlight w:val="yellow"/>
                <w:lang w:eastAsia="en-IN" w:bidi="hi-IN"/>
              </w:rPr>
              <w:t>Policy</w:t>
            </w:r>
            <w:r w:rsidR="00F2028F" w:rsidRPr="00F2028F">
              <w:rPr>
                <w:rFonts w:ascii="Arial" w:eastAsiaTheme="minorEastAsia" w:hAnsi="Arial" w:cs="Arial"/>
                <w:noProof/>
                <w:color w:val="000000"/>
                <w:sz w:val="28"/>
                <w:szCs w:val="28"/>
                <w:lang w:eastAsia="en-IN" w:bidi="hi-IN"/>
              </w:rPr>
              <w:t>]</w:t>
            </w:r>
          </w:p>
        </w:tc>
      </w:tr>
      <w:tr w:rsidR="00DA270E" w:rsidTr="00D16149">
        <w:trPr>
          <w:trHeight w:val="275"/>
        </w:trPr>
        <w:tc>
          <w:tcPr>
            <w:tcW w:w="2542" w:type="dxa"/>
          </w:tcPr>
          <w:p w:rsidR="00DA270E" w:rsidRDefault="00DA270E"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B96987" w:rsidRPr="00B96987" w:rsidRDefault="00B96987" w:rsidP="00456EA1">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5734FB">
              <w:rPr>
                <w:rFonts w:ascii="Arial" w:eastAsiaTheme="minorEastAsia" w:hAnsi="Arial" w:cs="Arial"/>
                <w:noProof/>
                <w:color w:val="000000"/>
                <w:sz w:val="28"/>
                <w:szCs w:val="28"/>
                <w:lang w:eastAsia="en-IN" w:bidi="hi-IN"/>
              </w:rPr>
              <w:t>Acess Management</w:t>
            </w:r>
            <w:r w:rsidRPr="00B96987">
              <w:rPr>
                <w:rFonts w:ascii="Arial" w:eastAsiaTheme="minorEastAsia" w:hAnsi="Arial" w:cs="Arial"/>
                <w:noProof/>
                <w:color w:val="000000"/>
                <w:sz w:val="28"/>
                <w:szCs w:val="28"/>
                <w:lang w:eastAsia="en-IN" w:bidi="hi-IN"/>
              </w:rPr>
              <w:t xml:space="preserve"> requirements are in place</w:t>
            </w:r>
            <w:r w:rsidR="007B112D">
              <w:rPr>
                <w:rFonts w:ascii="Arial" w:eastAsiaTheme="minorEastAsia" w:hAnsi="Arial" w:cs="Arial"/>
                <w:noProof/>
                <w:color w:val="000000"/>
                <w:sz w:val="28"/>
                <w:szCs w:val="28"/>
                <w:lang w:eastAsia="en-IN" w:bidi="hi-IN"/>
              </w:rPr>
              <w:t>.</w:t>
            </w:r>
          </w:p>
          <w:p w:rsidR="00DA270E" w:rsidRPr="00B96987" w:rsidRDefault="00B96987" w:rsidP="005734FB">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5734FB">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and Approve </w:t>
            </w:r>
            <w:r w:rsidR="007419F5" w:rsidRPr="007419F5">
              <w:rPr>
                <w:rFonts w:ascii="Arial" w:eastAsiaTheme="minorEastAsia" w:hAnsi="Arial" w:cs="Arial"/>
                <w:noProof/>
                <w:color w:val="000000"/>
                <w:sz w:val="28"/>
                <w:szCs w:val="28"/>
                <w:highlight w:val="yellow"/>
                <w:lang w:eastAsia="en-IN" w:bidi="hi-IN"/>
              </w:rPr>
              <w:t xml:space="preserve">Access Management </w:t>
            </w:r>
            <w:r w:rsidR="00073769" w:rsidRPr="007419F5">
              <w:rPr>
                <w:rFonts w:ascii="Arial" w:eastAsiaTheme="minorEastAsia" w:hAnsi="Arial" w:cs="Arial"/>
                <w:noProof/>
                <w:color w:val="000000"/>
                <w:sz w:val="28"/>
                <w:szCs w:val="28"/>
                <w:highlight w:val="yellow"/>
                <w:lang w:eastAsia="en-IN" w:bidi="hi-IN"/>
              </w:rPr>
              <w:t>Policy</w:t>
            </w:r>
            <w:r w:rsidR="00073769" w:rsidRPr="00F2028F">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center"/>
            <w:hideMark/>
          </w:tcPr>
          <w:p w:rsidR="00D16149" w:rsidRPr="007A6F44" w:rsidRDefault="00D16149" w:rsidP="00D47726">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B560C5" w:rsidRPr="007419F5">
              <w:rPr>
                <w:rFonts w:ascii="Arial" w:eastAsiaTheme="minorEastAsia" w:hAnsi="Arial" w:cs="Arial"/>
                <w:noProof/>
                <w:color w:val="000000"/>
                <w:sz w:val="28"/>
                <w:szCs w:val="28"/>
                <w:highlight w:val="yellow"/>
                <w:lang w:eastAsia="en-IN" w:bidi="hi-IN"/>
              </w:rPr>
              <w:t>Access Management</w:t>
            </w:r>
            <w:r w:rsidRPr="007419F5">
              <w:rPr>
                <w:rFonts w:ascii="Arial" w:eastAsiaTheme="minorEastAsia" w:hAnsi="Arial" w:cs="Arial"/>
                <w:noProof/>
                <w:color w:val="000000"/>
                <w:sz w:val="28"/>
                <w:szCs w:val="28"/>
                <w:highlight w:val="yellow"/>
                <w:lang w:eastAsia="en-IN" w:bidi="hi-IN"/>
              </w:rPr>
              <w:t xml:space="preserve"> Policy</w:t>
            </w:r>
          </w:p>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A00B47">
              <w:rPr>
                <w:rFonts w:ascii="Arial" w:eastAsiaTheme="minorEastAsia" w:hAnsi="Arial" w:cs="Arial"/>
                <w:noProof/>
                <w:color w:val="000000"/>
                <w:sz w:val="28"/>
                <w:szCs w:val="28"/>
                <w:lang w:eastAsia="en-IN" w:bidi="hi-IN"/>
              </w:rPr>
              <w:t xml:space="preserve"> /Provide Feedbacks</w:t>
            </w:r>
          </w:p>
          <w:p w:rsidR="00D16149" w:rsidRPr="00DB5B89" w:rsidRDefault="00DB5B89" w:rsidP="007419F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21228"/>
      <w:r>
        <w:rPr>
          <w:rFonts w:ascii="Arial Black" w:eastAsia="Times New Roman" w:hAnsi="Arial Black" w:cstheme="minorHAnsi"/>
          <w:b/>
          <w:color w:val="auto"/>
          <w:sz w:val="40"/>
          <w:szCs w:val="28"/>
          <w:u w:val="single"/>
          <w:lang w:val="en-GB" w:eastAsia="en-GB"/>
        </w:rPr>
        <w:t>3) Scope</w:t>
      </w:r>
      <w:bookmarkEnd w:id="4"/>
    </w:p>
    <w:p w:rsidR="00905C0A" w:rsidRPr="00905C0A" w:rsidRDefault="00905C0A" w:rsidP="00905C0A">
      <w:p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This Policy applies to anyone who conducts business for or on behalf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05C0A">
        <w:rPr>
          <w:rFonts w:ascii="Arial" w:eastAsiaTheme="minorEastAsia" w:hAnsi="Arial" w:cs="Arial"/>
          <w:noProof/>
          <w:color w:val="000000"/>
          <w:sz w:val="28"/>
          <w:szCs w:val="28"/>
          <w:lang w:eastAsia="en-IN" w:bidi="hi-IN"/>
        </w:rPr>
        <w:t xml:space="preserve">including: </w:t>
      </w:r>
    </w:p>
    <w:p w:rsidR="00905C0A" w:rsidRPr="00905C0A" w:rsidRDefault="00905C0A" w:rsidP="00905C0A">
      <w:pPr>
        <w:pStyle w:val="ListParagraph"/>
        <w:numPr>
          <w:ilvl w:val="0"/>
          <w:numId w:val="20"/>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All employees / Contractors. </w:t>
      </w:r>
    </w:p>
    <w:p w:rsidR="00905C0A" w:rsidRPr="00905C0A" w:rsidRDefault="00905C0A" w:rsidP="00905C0A">
      <w:pPr>
        <w:pStyle w:val="ListParagraph"/>
        <w:numPr>
          <w:ilvl w:val="0"/>
          <w:numId w:val="20"/>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Management and company owners</w:t>
      </w:r>
    </w:p>
    <w:p w:rsidR="00905C0A" w:rsidRPr="00905C0A" w:rsidRDefault="00905C0A" w:rsidP="00905C0A">
      <w:pPr>
        <w:pStyle w:val="ListParagraph"/>
        <w:numPr>
          <w:ilvl w:val="0"/>
          <w:numId w:val="20"/>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External business partners who act on </w:t>
      </w:r>
      <w:r w:rsidRPr="00905C0A">
        <w:rPr>
          <w:rFonts w:ascii="Arial" w:eastAsiaTheme="minorEastAsia" w:hAnsi="Arial" w:cs="Arial"/>
          <w:noProof/>
          <w:color w:val="000000"/>
          <w:sz w:val="28"/>
          <w:szCs w:val="28"/>
          <w:highlight w:val="yellow"/>
          <w:lang w:eastAsia="en-IN" w:bidi="hi-IN"/>
        </w:rPr>
        <w:t>[SecureCyberGates]</w:t>
      </w:r>
      <w:r w:rsidRPr="00905C0A">
        <w:rPr>
          <w:rFonts w:ascii="Arial" w:eastAsiaTheme="minorEastAsia" w:hAnsi="Arial" w:cs="Arial"/>
          <w:noProof/>
          <w:color w:val="000000"/>
          <w:sz w:val="28"/>
          <w:szCs w:val="28"/>
          <w:lang w:eastAsia="en-IN" w:bidi="hi-IN"/>
        </w:rPr>
        <w:t xml:space="preserve">’s behalf or in our interest as Third Party Representatives </w:t>
      </w:r>
    </w:p>
    <w:p w:rsidR="008E6269" w:rsidRPr="008E6269" w:rsidRDefault="008E6269" w:rsidP="008E6269">
      <w:pPr>
        <w:adjustRightInd w:val="0"/>
        <w:jc w:val="both"/>
        <w:rPr>
          <w:rFonts w:ascii="Arial" w:eastAsiaTheme="minorEastAsia" w:hAnsi="Arial" w:cs="Arial"/>
          <w:noProof/>
          <w:color w:val="000000"/>
          <w:sz w:val="28"/>
          <w:szCs w:val="28"/>
          <w:lang w:eastAsia="en-IN" w:bidi="hi-IN"/>
        </w:rPr>
      </w:pPr>
    </w:p>
    <w:p w:rsidR="00D02E51" w:rsidRDefault="00D02E51" w:rsidP="00416D87">
      <w:pPr>
        <w:tabs>
          <w:tab w:val="left" w:pos="7596"/>
        </w:tabs>
      </w:pPr>
    </w:p>
    <w:p w:rsidR="00C65265" w:rsidRDefault="00C65265" w:rsidP="00416D87">
      <w:pPr>
        <w:tabs>
          <w:tab w:val="left" w:pos="7596"/>
        </w:tabs>
      </w:pPr>
    </w:p>
    <w:p w:rsidR="00C65265" w:rsidRDefault="00C65265" w:rsidP="00416D87">
      <w:pPr>
        <w:tabs>
          <w:tab w:val="left" w:pos="7596"/>
        </w:tabs>
      </w:pPr>
    </w:p>
    <w:p w:rsidR="00C65265" w:rsidRDefault="00C65265" w:rsidP="00416D87">
      <w:pPr>
        <w:tabs>
          <w:tab w:val="left" w:pos="7596"/>
        </w:tabs>
      </w:pPr>
    </w:p>
    <w:p w:rsidR="00C65265" w:rsidRDefault="00C65265" w:rsidP="00416D87">
      <w:pPr>
        <w:tabs>
          <w:tab w:val="left" w:pos="7596"/>
        </w:tabs>
      </w:pPr>
    </w:p>
    <w:p w:rsidR="00416D87" w:rsidRDefault="00416D87" w:rsidP="00416D87">
      <w:pPr>
        <w:tabs>
          <w:tab w:val="left" w:pos="7596"/>
        </w:tabs>
      </w:pPr>
      <w:r>
        <w:tab/>
      </w:r>
    </w:p>
    <w:p w:rsidR="003E12AE" w:rsidRPr="00BB0662" w:rsidRDefault="005E2277" w:rsidP="00BB0662">
      <w:pPr>
        <w:pStyle w:val="Heading1"/>
        <w:rPr>
          <w:rFonts w:ascii="Arial Black" w:eastAsia="Times New Roman" w:hAnsi="Arial Black" w:cstheme="minorHAnsi"/>
          <w:b/>
          <w:color w:val="auto"/>
          <w:sz w:val="40"/>
          <w:szCs w:val="28"/>
          <w:u w:val="single"/>
          <w:lang w:val="en-GB" w:eastAsia="en-GB"/>
        </w:rPr>
      </w:pPr>
      <w:bookmarkStart w:id="5" w:name="_Toc202621229"/>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 xml:space="preserve">) </w:t>
      </w:r>
      <w:r w:rsidR="00C65265" w:rsidRPr="00C65265">
        <w:rPr>
          <w:rFonts w:ascii="Arial Black" w:eastAsia="Times New Roman" w:hAnsi="Arial Black" w:cstheme="minorHAnsi"/>
          <w:b/>
          <w:color w:val="auto"/>
          <w:sz w:val="40"/>
          <w:szCs w:val="28"/>
          <w:u w:val="single"/>
          <w:lang w:val="en-GB" w:eastAsia="en-GB"/>
        </w:rPr>
        <w:t>Control of Access</w:t>
      </w:r>
      <w:bookmarkEnd w:id="5"/>
      <w:r w:rsidR="00416D87">
        <w:tab/>
      </w:r>
    </w:p>
    <w:p w:rsidR="00C65265" w:rsidRDefault="00C65265" w:rsidP="00C65265">
      <w:pPr>
        <w:tabs>
          <w:tab w:val="left" w:pos="1160"/>
        </w:tabs>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 xml:space="preserve">Access control to information systems and services shall cover all stages of the </w:t>
      </w:r>
      <w:r w:rsidRPr="00C65265">
        <w:rPr>
          <w:rFonts w:ascii="Arial" w:eastAsiaTheme="minorEastAsia" w:hAnsi="Arial" w:cs="Arial"/>
          <w:noProof/>
          <w:color w:val="000000"/>
          <w:sz w:val="28"/>
          <w:szCs w:val="28"/>
          <w:highlight w:val="yellow"/>
          <w:lang w:eastAsia="en-IN" w:bidi="hi-IN"/>
        </w:rPr>
        <w:t>user access life-cycle</w:t>
      </w:r>
      <w:r w:rsidRPr="00C65265">
        <w:rPr>
          <w:rFonts w:ascii="Arial" w:eastAsiaTheme="minorEastAsia" w:hAnsi="Arial" w:cs="Arial"/>
          <w:noProof/>
          <w:color w:val="000000"/>
          <w:sz w:val="28"/>
          <w:szCs w:val="28"/>
          <w:lang w:eastAsia="en-IN" w:bidi="hi-IN"/>
        </w:rPr>
        <w:t xml:space="preserve"> from granting and modifying user access to terminating access. Access to systems and IT assets shall be granted based on:</w:t>
      </w:r>
    </w:p>
    <w:p w:rsidR="00C65265" w:rsidRPr="00C65265" w:rsidRDefault="00C65265" w:rsidP="00C65265">
      <w:pPr>
        <w:tabs>
          <w:tab w:val="left" w:pos="1160"/>
        </w:tabs>
        <w:jc w:val="both"/>
        <w:rPr>
          <w:rFonts w:ascii="Arial" w:eastAsiaTheme="minorEastAsia" w:hAnsi="Arial" w:cs="Arial"/>
          <w:noProof/>
          <w:color w:val="000000"/>
          <w:sz w:val="28"/>
          <w:szCs w:val="28"/>
          <w:lang w:eastAsia="en-IN" w:bidi="hi-IN"/>
        </w:rPr>
      </w:pP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Valid access authorization from the immediate supervisor or system owner.</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 xml:space="preserve">The concept of </w:t>
      </w:r>
      <w:r w:rsidRPr="00C65265">
        <w:rPr>
          <w:rFonts w:ascii="Arial" w:eastAsiaTheme="minorEastAsia" w:hAnsi="Arial" w:cs="Arial"/>
          <w:noProof/>
          <w:color w:val="000000"/>
          <w:sz w:val="28"/>
          <w:szCs w:val="28"/>
          <w:highlight w:val="yellow"/>
          <w:lang w:eastAsia="en-IN" w:bidi="hi-IN"/>
        </w:rPr>
        <w:t>least privilege</w:t>
      </w:r>
      <w:r w:rsidRPr="00C65265">
        <w:rPr>
          <w:rFonts w:ascii="Arial" w:eastAsiaTheme="minorEastAsia" w:hAnsi="Arial" w:cs="Arial"/>
          <w:noProof/>
          <w:color w:val="000000"/>
          <w:sz w:val="28"/>
          <w:szCs w:val="28"/>
          <w:lang w:eastAsia="en-IN" w:bidi="hi-IN"/>
        </w:rPr>
        <w:t>, allowing only authorized access for users (or processes acting on behalf of users), including privileged users, based on their job functions and intended system usage.</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 xml:space="preserve">Considering the </w:t>
      </w:r>
      <w:r w:rsidRPr="00C65265">
        <w:rPr>
          <w:rFonts w:ascii="Arial" w:eastAsiaTheme="minorEastAsia" w:hAnsi="Arial" w:cs="Arial"/>
          <w:noProof/>
          <w:color w:val="000000"/>
          <w:sz w:val="28"/>
          <w:szCs w:val="28"/>
          <w:highlight w:val="yellow"/>
          <w:lang w:eastAsia="en-IN" w:bidi="hi-IN"/>
        </w:rPr>
        <w:t>separation of duties</w:t>
      </w:r>
      <w:r w:rsidRPr="00C65265">
        <w:rPr>
          <w:rFonts w:ascii="Arial" w:eastAsiaTheme="minorEastAsia" w:hAnsi="Arial" w:cs="Arial"/>
          <w:noProof/>
          <w:color w:val="000000"/>
          <w:sz w:val="28"/>
          <w:szCs w:val="28"/>
          <w:lang w:eastAsia="en-IN" w:bidi="hi-IN"/>
        </w:rPr>
        <w:t xml:space="preserve"> between individuals to prevent malicious activity without collusion and other attributes required by the organization or business function.</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Restricting user accounts from installing software on devices.</w:t>
      </w:r>
      <w:r w:rsidRPr="00C65265">
        <w:rPr>
          <w:rFonts w:ascii="Arial" w:eastAsiaTheme="minorEastAsia" w:hAnsi="Arial" w:cs="Arial"/>
          <w:noProof/>
          <w:color w:val="000000"/>
          <w:sz w:val="28"/>
          <w:szCs w:val="28"/>
          <w:highlight w:val="yellow"/>
          <w:lang w:eastAsia="en-IN" w:bidi="hi-IN"/>
        </w:rPr>
        <w:t>[Non-Admin Access]</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Access to sensitive information such as personal information shall be restricted.</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Critical access such as privileged access, access to sensitive information shall be logged and access to these logs shall be restricted.</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 xml:space="preserve">Administration, system and generic accounts being strictly controlled and given based on authorization from designated personnel. </w:t>
      </w:r>
      <w:r w:rsidR="00EA50E3" w:rsidRPr="004F7D40">
        <w:rPr>
          <w:rFonts w:ascii="Arial" w:eastAsiaTheme="minorEastAsia" w:hAnsi="Arial" w:cs="Arial"/>
          <w:noProof/>
          <w:color w:val="000000"/>
          <w:sz w:val="28"/>
          <w:szCs w:val="28"/>
          <w:highlight w:val="yellow"/>
          <w:lang w:eastAsia="en-IN" w:bidi="hi-IN"/>
        </w:rPr>
        <w:t>[SecureCyberGates]</w:t>
      </w:r>
      <w:r w:rsidR="00EA50E3">
        <w:rPr>
          <w:rFonts w:ascii="Arial" w:eastAsiaTheme="minorEastAsia" w:hAnsi="Arial" w:cs="Arial"/>
          <w:noProof/>
          <w:color w:val="000000"/>
          <w:sz w:val="28"/>
          <w:szCs w:val="28"/>
          <w:lang w:eastAsia="en-IN" w:bidi="hi-IN"/>
        </w:rPr>
        <w:t xml:space="preserve"> </w:t>
      </w:r>
      <w:r w:rsidRPr="00C65265">
        <w:rPr>
          <w:rFonts w:ascii="Arial" w:eastAsiaTheme="minorEastAsia" w:hAnsi="Arial" w:cs="Arial"/>
          <w:noProof/>
          <w:color w:val="000000"/>
          <w:sz w:val="28"/>
          <w:szCs w:val="28"/>
          <w:lang w:eastAsia="en-IN" w:bidi="hi-IN"/>
        </w:rPr>
        <w:t>shall authorize and monitor the use of guest/anonymous and temporary accounts.</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Temporary and inactive accounts that are no longer required and accounts of terminated or transferred users shall be deactivated promptly.</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Account access privileges (including service and generic accounts) shall be reviewed periodically.</w:t>
      </w:r>
    </w:p>
    <w:p w:rsidR="00C65265" w:rsidRPr="00C65265" w:rsidRDefault="00C65265" w:rsidP="00C65265">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 xml:space="preserve">Access approval: </w:t>
      </w:r>
      <w:r w:rsidR="008D4C6A" w:rsidRPr="004F7D40">
        <w:rPr>
          <w:rFonts w:ascii="Arial" w:eastAsiaTheme="minorEastAsia" w:hAnsi="Arial" w:cs="Arial"/>
          <w:noProof/>
          <w:color w:val="000000"/>
          <w:sz w:val="28"/>
          <w:szCs w:val="28"/>
          <w:highlight w:val="yellow"/>
          <w:lang w:eastAsia="en-IN" w:bidi="hi-IN"/>
        </w:rPr>
        <w:t>[SecureCyberGates]</w:t>
      </w:r>
      <w:r w:rsidR="008D4C6A">
        <w:rPr>
          <w:rFonts w:ascii="Arial" w:eastAsiaTheme="minorEastAsia" w:hAnsi="Arial" w:cs="Arial"/>
          <w:noProof/>
          <w:color w:val="000000"/>
          <w:sz w:val="28"/>
          <w:szCs w:val="28"/>
          <w:lang w:eastAsia="en-IN" w:bidi="hi-IN"/>
        </w:rPr>
        <w:t xml:space="preserve"> </w:t>
      </w:r>
      <w:r w:rsidRPr="00C65265">
        <w:rPr>
          <w:rFonts w:ascii="Arial" w:eastAsiaTheme="minorEastAsia" w:hAnsi="Arial" w:cs="Arial"/>
          <w:noProof/>
          <w:color w:val="000000"/>
          <w:sz w:val="28"/>
          <w:szCs w:val="28"/>
          <w:lang w:eastAsia="en-IN" w:bidi="hi-IN"/>
        </w:rPr>
        <w:t>shall follow a documented formal access approval process for granting or changing access privileges.</w:t>
      </w:r>
    </w:p>
    <w:p w:rsidR="00905E20" w:rsidRPr="00F57B92" w:rsidRDefault="00C65265" w:rsidP="00905E20">
      <w:pPr>
        <w:pStyle w:val="ListParagraph"/>
        <w:widowControl/>
        <w:numPr>
          <w:ilvl w:val="0"/>
          <w:numId w:val="2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65265">
        <w:rPr>
          <w:rFonts w:ascii="Arial" w:eastAsiaTheme="minorEastAsia" w:hAnsi="Arial" w:cs="Arial"/>
          <w:noProof/>
          <w:color w:val="000000"/>
          <w:sz w:val="28"/>
          <w:szCs w:val="28"/>
          <w:lang w:eastAsia="en-IN" w:bidi="hi-IN"/>
        </w:rPr>
        <w:t>Unnecessary services such as unused file sharing, web application modules or service functions must be disabled by the organization.</w:t>
      </w:r>
    </w:p>
    <w:p w:rsidR="000167F8" w:rsidRPr="00F96624" w:rsidRDefault="002707B0" w:rsidP="00F96624">
      <w:pPr>
        <w:pStyle w:val="Heading1"/>
        <w:rPr>
          <w:rFonts w:ascii="Arial Black" w:eastAsia="Times New Roman" w:hAnsi="Arial Black" w:cstheme="minorHAnsi"/>
          <w:b/>
          <w:color w:val="auto"/>
          <w:sz w:val="40"/>
          <w:szCs w:val="28"/>
          <w:u w:val="single"/>
          <w:lang w:val="en-GB" w:eastAsia="en-GB"/>
        </w:rPr>
      </w:pPr>
      <w:bookmarkStart w:id="6" w:name="_Toc202621230"/>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F57B92">
        <w:rPr>
          <w:rFonts w:ascii="Arial Black" w:eastAsia="Times New Roman" w:hAnsi="Arial Black" w:cstheme="minorHAnsi"/>
          <w:b/>
          <w:color w:val="auto"/>
          <w:sz w:val="40"/>
          <w:szCs w:val="28"/>
          <w:u w:val="single"/>
          <w:lang w:val="en-GB" w:eastAsia="en-GB"/>
        </w:rPr>
        <w:t>User Access Life Cycle</w:t>
      </w:r>
      <w:bookmarkEnd w:id="6"/>
    </w:p>
    <w:p w:rsidR="002E1842" w:rsidRDefault="002707B0" w:rsidP="002E1842">
      <w:pPr>
        <w:pStyle w:val="Heading2"/>
        <w:rPr>
          <w:rFonts w:ascii="Arial" w:hAnsi="Arial" w:cs="Arial"/>
          <w:b/>
          <w:color w:val="000000" w:themeColor="text1"/>
          <w:sz w:val="28"/>
          <w:szCs w:val="28"/>
          <w:u w:val="single"/>
        </w:rPr>
      </w:pPr>
      <w:bookmarkStart w:id="7" w:name="_Toc202621231"/>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F57B92">
        <w:rPr>
          <w:rFonts w:ascii="Arial" w:hAnsi="Arial" w:cs="Arial"/>
          <w:b/>
          <w:color w:val="000000" w:themeColor="text1"/>
          <w:sz w:val="28"/>
          <w:szCs w:val="28"/>
          <w:u w:val="single"/>
        </w:rPr>
        <w:t>New User Registration</w:t>
      </w:r>
      <w:bookmarkEnd w:id="7"/>
    </w:p>
    <w:p w:rsidR="002E1842" w:rsidRPr="002E1842" w:rsidRDefault="002E1842" w:rsidP="002E1842"/>
    <w:p w:rsidR="00C55573" w:rsidRPr="00471311" w:rsidRDefault="00C55573" w:rsidP="00471311">
      <w:pPr>
        <w:pStyle w:val="ListParagraph"/>
        <w:numPr>
          <w:ilvl w:val="0"/>
          <w:numId w:val="23"/>
        </w:numPr>
        <w:adjustRightInd w:val="0"/>
        <w:jc w:val="both"/>
        <w:rPr>
          <w:rFonts w:ascii="Arial" w:eastAsiaTheme="minorEastAsia" w:hAnsi="Arial" w:cs="Arial"/>
          <w:noProof/>
          <w:color w:val="000000"/>
          <w:sz w:val="28"/>
          <w:szCs w:val="28"/>
          <w:lang w:eastAsia="en-IN" w:bidi="hi-IN"/>
        </w:rPr>
      </w:pPr>
      <w:r w:rsidRPr="00471311">
        <w:rPr>
          <w:rFonts w:ascii="Arial" w:eastAsiaTheme="minorEastAsia" w:hAnsi="Arial" w:cs="Arial"/>
          <w:noProof/>
          <w:color w:val="000000"/>
          <w:sz w:val="28"/>
          <w:szCs w:val="28"/>
          <w:lang w:eastAsia="en-IN" w:bidi="hi-IN"/>
        </w:rPr>
        <w:t xml:space="preserve">All New users using </w:t>
      </w:r>
      <w:r w:rsidRPr="00471311">
        <w:rPr>
          <w:rFonts w:ascii="Arial" w:eastAsiaTheme="minorEastAsia" w:hAnsi="Arial" w:cs="Arial"/>
          <w:noProof/>
          <w:color w:val="000000"/>
          <w:sz w:val="28"/>
          <w:szCs w:val="28"/>
          <w:highlight w:val="yellow"/>
          <w:lang w:eastAsia="en-IN" w:bidi="hi-IN"/>
        </w:rPr>
        <w:t>[SecureCyberGates]</w:t>
      </w:r>
      <w:r w:rsidRPr="00471311">
        <w:rPr>
          <w:rFonts w:ascii="Arial" w:eastAsiaTheme="minorEastAsia" w:hAnsi="Arial" w:cs="Arial"/>
          <w:noProof/>
          <w:color w:val="000000"/>
          <w:sz w:val="28"/>
          <w:szCs w:val="28"/>
          <w:lang w:eastAsia="en-IN" w:bidi="hi-IN"/>
        </w:rPr>
        <w:t xml:space="preserve">  systems MUST be UNIQUELY</w:t>
      </w:r>
      <w:r w:rsidR="009753D6" w:rsidRPr="00471311">
        <w:rPr>
          <w:rFonts w:ascii="Arial" w:eastAsiaTheme="minorEastAsia" w:hAnsi="Arial" w:cs="Arial"/>
          <w:noProof/>
          <w:color w:val="000000"/>
          <w:sz w:val="28"/>
          <w:szCs w:val="28"/>
          <w:lang w:eastAsia="en-IN" w:bidi="hi-IN"/>
        </w:rPr>
        <w:t>[e.g. Unique Email address]</w:t>
      </w:r>
      <w:r w:rsidRPr="00471311">
        <w:rPr>
          <w:rFonts w:ascii="Arial" w:eastAsiaTheme="minorEastAsia" w:hAnsi="Arial" w:cs="Arial"/>
          <w:noProof/>
          <w:color w:val="000000"/>
          <w:sz w:val="28"/>
          <w:szCs w:val="28"/>
          <w:lang w:eastAsia="en-IN" w:bidi="hi-IN"/>
        </w:rPr>
        <w:t xml:space="preserve"> Identified using any </w:t>
      </w:r>
      <w:r w:rsidRPr="00471311">
        <w:rPr>
          <w:rFonts w:ascii="Arial" w:eastAsiaTheme="minorEastAsia" w:hAnsi="Arial" w:cs="Arial"/>
          <w:noProof/>
          <w:color w:val="000000"/>
          <w:sz w:val="28"/>
          <w:szCs w:val="28"/>
          <w:u w:val="single"/>
          <w:lang w:eastAsia="en-IN" w:bidi="hi-IN"/>
        </w:rPr>
        <w:t>centrally managed Identity provider</w:t>
      </w:r>
      <w:r w:rsidRPr="00471311">
        <w:rPr>
          <w:rFonts w:ascii="Arial" w:eastAsiaTheme="minorEastAsia" w:hAnsi="Arial" w:cs="Arial"/>
          <w:noProof/>
          <w:color w:val="000000"/>
          <w:sz w:val="28"/>
          <w:szCs w:val="28"/>
          <w:lang w:eastAsia="en-IN" w:bidi="hi-IN"/>
        </w:rPr>
        <w:t xml:space="preserve"> [e.g. Azure AD]</w:t>
      </w:r>
    </w:p>
    <w:p w:rsidR="002057CA" w:rsidRPr="002057CA" w:rsidRDefault="002057CA" w:rsidP="002057CA">
      <w:pPr>
        <w:widowControl/>
        <w:adjustRightInd w:val="0"/>
        <w:rPr>
          <w:rFonts w:ascii="Montserrat" w:eastAsiaTheme="minorHAnsi" w:hAnsi="Montserrat" w:cs="Montserrat"/>
          <w:color w:val="000000"/>
          <w:sz w:val="24"/>
          <w:szCs w:val="24"/>
          <w:lang w:val="en-IN"/>
        </w:rPr>
      </w:pPr>
    </w:p>
    <w:p w:rsidR="002057CA" w:rsidRPr="00471311" w:rsidRDefault="002057CA" w:rsidP="00471311">
      <w:pPr>
        <w:pStyle w:val="ListParagraph"/>
        <w:widowControl/>
        <w:numPr>
          <w:ilvl w:val="0"/>
          <w:numId w:val="23"/>
        </w:numPr>
        <w:adjustRightInd w:val="0"/>
        <w:rPr>
          <w:rFonts w:ascii="Arial" w:eastAsiaTheme="minorEastAsia" w:hAnsi="Arial" w:cs="Arial"/>
          <w:noProof/>
          <w:color w:val="000000"/>
          <w:sz w:val="28"/>
          <w:szCs w:val="28"/>
          <w:lang w:eastAsia="en-IN" w:bidi="hi-IN"/>
        </w:rPr>
      </w:pPr>
      <w:r w:rsidRPr="00471311">
        <w:rPr>
          <w:rFonts w:ascii="Arial" w:eastAsiaTheme="minorEastAsia" w:hAnsi="Arial" w:cs="Arial"/>
          <w:noProof/>
          <w:color w:val="000000"/>
          <w:sz w:val="28"/>
          <w:szCs w:val="28"/>
          <w:lang w:eastAsia="en-IN" w:bidi="hi-IN"/>
        </w:rPr>
        <w:t xml:space="preserve">Group /Generic accounts/Service Accounts [e.g. Security@SecureCyberGates.com , info@SecureCyberGates.com] are prohibited unless explicitly approved and justified in accordance with the Shared Account Usage policy. </w:t>
      </w:r>
    </w:p>
    <w:p w:rsidR="002057CA" w:rsidRPr="002057CA" w:rsidRDefault="002057CA" w:rsidP="002057CA">
      <w:pPr>
        <w:widowControl/>
        <w:numPr>
          <w:ilvl w:val="1"/>
          <w:numId w:val="22"/>
        </w:numPr>
        <w:adjustRightInd w:val="0"/>
        <w:rPr>
          <w:rFonts w:ascii="Montserrat" w:eastAsiaTheme="minorHAnsi" w:hAnsi="Montserrat" w:cs="Montserrat"/>
          <w:color w:val="000000"/>
          <w:lang w:val="en-IN"/>
        </w:rPr>
      </w:pPr>
    </w:p>
    <w:p w:rsidR="009753D6" w:rsidRDefault="009753D6" w:rsidP="00B37C47">
      <w:pPr>
        <w:adjustRightInd w:val="0"/>
        <w:jc w:val="both"/>
        <w:rPr>
          <w:rFonts w:ascii="Arial" w:eastAsiaTheme="minorEastAsia" w:hAnsi="Arial" w:cs="Arial"/>
          <w:noProof/>
          <w:color w:val="000000"/>
          <w:sz w:val="28"/>
          <w:szCs w:val="28"/>
          <w:lang w:eastAsia="en-IN" w:bidi="hi-IN"/>
        </w:rPr>
      </w:pPr>
    </w:p>
    <w:p w:rsidR="00BF3128" w:rsidRDefault="00BF3128" w:rsidP="00B37C47">
      <w:pPr>
        <w:adjustRightInd w:val="0"/>
        <w:jc w:val="both"/>
        <w:rPr>
          <w:rFonts w:ascii="Arial" w:eastAsiaTheme="minorEastAsia" w:hAnsi="Arial" w:cs="Arial"/>
          <w:noProof/>
          <w:color w:val="000000"/>
          <w:sz w:val="28"/>
          <w:szCs w:val="28"/>
          <w:lang w:eastAsia="en-IN" w:bidi="hi-IN"/>
        </w:rPr>
      </w:pPr>
    </w:p>
    <w:p w:rsidR="00B37C47" w:rsidRPr="00B37C47" w:rsidRDefault="00B37C47" w:rsidP="00B37C47">
      <w:pPr>
        <w:adjustRightInd w:val="0"/>
        <w:jc w:val="both"/>
        <w:rPr>
          <w:rFonts w:ascii="Arial" w:eastAsiaTheme="minorEastAsia" w:hAnsi="Arial" w:cs="Arial"/>
          <w:noProof/>
          <w:color w:val="000000"/>
          <w:sz w:val="28"/>
          <w:szCs w:val="28"/>
          <w:lang w:eastAsia="en-IN" w:bidi="hi-IN"/>
        </w:rPr>
      </w:pPr>
    </w:p>
    <w:p w:rsidR="00F57B92" w:rsidRDefault="00F57B92" w:rsidP="00F57B92">
      <w:pPr>
        <w:pStyle w:val="Heading2"/>
        <w:rPr>
          <w:rFonts w:ascii="Arial" w:hAnsi="Arial" w:cs="Arial"/>
          <w:b/>
          <w:color w:val="000000" w:themeColor="text1"/>
          <w:sz w:val="28"/>
          <w:szCs w:val="28"/>
          <w:u w:val="single"/>
        </w:rPr>
      </w:pPr>
      <w:bookmarkStart w:id="8" w:name="_Toc202621232"/>
      <w:r>
        <w:rPr>
          <w:rFonts w:ascii="Arial" w:hAnsi="Arial" w:cs="Arial"/>
          <w:b/>
          <w:color w:val="000000" w:themeColor="text1"/>
          <w:sz w:val="28"/>
          <w:szCs w:val="28"/>
          <w:u w:val="single"/>
        </w:rPr>
        <w:lastRenderedPageBreak/>
        <w:t>5.2) Approval Cycle</w:t>
      </w:r>
      <w:bookmarkEnd w:id="8"/>
    </w:p>
    <w:p w:rsidR="006066E2" w:rsidRPr="006066E2" w:rsidRDefault="006066E2" w:rsidP="006066E2">
      <w:pPr>
        <w:widowControl/>
        <w:adjustRightInd w:val="0"/>
        <w:rPr>
          <w:rFonts w:ascii="Montserrat" w:eastAsiaTheme="minorHAnsi" w:hAnsi="Montserrat" w:cs="Montserrat"/>
          <w:color w:val="000000"/>
          <w:sz w:val="24"/>
          <w:szCs w:val="24"/>
          <w:lang w:val="en-IN"/>
        </w:rPr>
      </w:pPr>
    </w:p>
    <w:p w:rsidR="006066E2" w:rsidRPr="00466F93" w:rsidRDefault="006066E2" w:rsidP="00E97613">
      <w:pPr>
        <w:pStyle w:val="ListParagraph"/>
        <w:widowControl/>
        <w:numPr>
          <w:ilvl w:val="0"/>
          <w:numId w:val="26"/>
        </w:numPr>
        <w:adjustRightInd w:val="0"/>
        <w:jc w:val="both"/>
        <w:rPr>
          <w:rFonts w:ascii="Arial" w:eastAsiaTheme="minorEastAsia" w:hAnsi="Arial" w:cs="Arial"/>
          <w:noProof/>
          <w:color w:val="000000"/>
          <w:sz w:val="28"/>
          <w:szCs w:val="28"/>
          <w:lang w:eastAsia="en-IN" w:bidi="hi-IN"/>
        </w:rPr>
      </w:pPr>
      <w:r w:rsidRPr="00466F93">
        <w:rPr>
          <w:rFonts w:ascii="Arial" w:eastAsiaTheme="minorEastAsia" w:hAnsi="Arial" w:cs="Arial"/>
          <w:noProof/>
          <w:color w:val="000000"/>
          <w:sz w:val="28"/>
          <w:szCs w:val="28"/>
          <w:lang w:eastAsia="en-IN" w:bidi="hi-IN"/>
        </w:rPr>
        <w:t xml:space="preserve">Access requests must be formally initiated by the user / Reporting Manager through a designated Access Request Form[Email Approval] or ticketing system. </w:t>
      </w:r>
    </w:p>
    <w:p w:rsidR="00F54980" w:rsidRPr="00DA4F00" w:rsidRDefault="00F54980" w:rsidP="00E97613">
      <w:pPr>
        <w:widowControl/>
        <w:adjustRightInd w:val="0"/>
        <w:ind w:left="1080"/>
        <w:jc w:val="both"/>
        <w:rPr>
          <w:rFonts w:ascii="Arial" w:eastAsiaTheme="minorEastAsia" w:hAnsi="Arial" w:cs="Arial"/>
          <w:noProof/>
          <w:color w:val="000000"/>
          <w:sz w:val="28"/>
          <w:szCs w:val="28"/>
          <w:lang w:eastAsia="en-IN" w:bidi="hi-IN"/>
        </w:rPr>
      </w:pPr>
    </w:p>
    <w:p w:rsidR="006066E2" w:rsidRPr="00466F93" w:rsidRDefault="00F54980" w:rsidP="00E97613">
      <w:pPr>
        <w:pStyle w:val="ListParagraph"/>
        <w:widowControl/>
        <w:numPr>
          <w:ilvl w:val="0"/>
          <w:numId w:val="26"/>
        </w:numPr>
        <w:adjustRightInd w:val="0"/>
        <w:jc w:val="both"/>
        <w:rPr>
          <w:rFonts w:ascii="Arial" w:eastAsiaTheme="minorEastAsia" w:hAnsi="Arial" w:cs="Arial"/>
          <w:noProof/>
          <w:color w:val="000000"/>
          <w:sz w:val="28"/>
          <w:szCs w:val="28"/>
          <w:lang w:eastAsia="en-IN" w:bidi="hi-IN"/>
        </w:rPr>
      </w:pPr>
      <w:r w:rsidRPr="00466F93">
        <w:rPr>
          <w:rFonts w:ascii="Arial" w:eastAsiaTheme="minorEastAsia" w:hAnsi="Arial" w:cs="Arial"/>
          <w:noProof/>
          <w:color w:val="000000"/>
          <w:sz w:val="28"/>
          <w:szCs w:val="28"/>
          <w:lang w:eastAsia="en-IN" w:bidi="hi-IN"/>
        </w:rPr>
        <w:t>For Admin access to Critical Systems there SHOULD be minimum 2 Approval Levels [e.g. L1 Approval from Manager , L2 Approval from Security Team / BU Head]</w:t>
      </w:r>
    </w:p>
    <w:p w:rsidR="006066E2" w:rsidRPr="006066E2" w:rsidRDefault="006066E2" w:rsidP="00E97613">
      <w:pPr>
        <w:widowControl/>
        <w:numPr>
          <w:ilvl w:val="1"/>
          <w:numId w:val="26"/>
        </w:numPr>
        <w:adjustRightInd w:val="0"/>
        <w:jc w:val="both"/>
        <w:rPr>
          <w:rFonts w:ascii="Arial" w:eastAsiaTheme="minorEastAsia" w:hAnsi="Arial" w:cs="Arial"/>
          <w:noProof/>
          <w:color w:val="000000"/>
          <w:sz w:val="28"/>
          <w:szCs w:val="28"/>
          <w:lang w:eastAsia="en-IN" w:bidi="hi-IN"/>
        </w:rPr>
      </w:pPr>
    </w:p>
    <w:p w:rsidR="006066E2" w:rsidRPr="00DA4F00" w:rsidRDefault="006066E2" w:rsidP="00E97613">
      <w:pPr>
        <w:widowControl/>
        <w:numPr>
          <w:ilvl w:val="0"/>
          <w:numId w:val="26"/>
        </w:numPr>
        <w:adjustRightInd w:val="0"/>
        <w:jc w:val="both"/>
        <w:rPr>
          <w:rFonts w:ascii="Arial" w:eastAsiaTheme="minorEastAsia" w:hAnsi="Arial" w:cs="Arial"/>
          <w:noProof/>
          <w:color w:val="000000"/>
          <w:sz w:val="28"/>
          <w:szCs w:val="28"/>
          <w:lang w:eastAsia="en-IN" w:bidi="hi-IN"/>
        </w:rPr>
      </w:pPr>
      <w:r w:rsidRPr="00DA4F00">
        <w:rPr>
          <w:rFonts w:ascii="Arial" w:eastAsiaTheme="minorEastAsia" w:hAnsi="Arial" w:cs="Arial"/>
          <w:noProof/>
          <w:color w:val="000000"/>
          <w:sz w:val="28"/>
          <w:szCs w:val="28"/>
          <w:lang w:eastAsia="en-IN" w:bidi="hi-IN"/>
        </w:rPr>
        <w:t xml:space="preserve">All request MUST follow a standard template with minimum fields as 1) User Role 2) Business Justification 3) How long access is needed [e.g. 2 Hours, 1 Month , 3 Months , Maximum 6 Months] </w:t>
      </w:r>
    </w:p>
    <w:p w:rsidR="00F54980" w:rsidRPr="00DA4F00" w:rsidRDefault="00F54980" w:rsidP="00E97613">
      <w:pPr>
        <w:widowControl/>
        <w:adjustRightInd w:val="0"/>
        <w:jc w:val="both"/>
        <w:rPr>
          <w:rFonts w:ascii="Arial" w:eastAsiaTheme="minorEastAsia" w:hAnsi="Arial" w:cs="Arial"/>
          <w:noProof/>
          <w:color w:val="000000"/>
          <w:sz w:val="28"/>
          <w:szCs w:val="28"/>
          <w:lang w:eastAsia="en-IN" w:bidi="hi-IN"/>
        </w:rPr>
      </w:pPr>
    </w:p>
    <w:p w:rsidR="00DA4F00" w:rsidRPr="00DA4F00" w:rsidRDefault="00F54980" w:rsidP="00E97613">
      <w:pPr>
        <w:pStyle w:val="Default"/>
        <w:numPr>
          <w:ilvl w:val="0"/>
          <w:numId w:val="26"/>
        </w:numPr>
        <w:jc w:val="both"/>
        <w:rPr>
          <w:rFonts w:ascii="Arial" w:eastAsiaTheme="minorEastAsia" w:hAnsi="Arial" w:cs="Arial"/>
          <w:noProof/>
          <w:sz w:val="28"/>
          <w:szCs w:val="28"/>
          <w:lang w:eastAsia="en-IN" w:bidi="hi-IN"/>
        </w:rPr>
      </w:pPr>
      <w:r w:rsidRPr="00DA4F00">
        <w:rPr>
          <w:rFonts w:ascii="Arial" w:eastAsiaTheme="minorEastAsia" w:hAnsi="Arial" w:cs="Arial"/>
          <w:noProof/>
          <w:sz w:val="28"/>
          <w:szCs w:val="28"/>
          <w:lang w:eastAsia="en-IN" w:bidi="hi-IN"/>
        </w:rPr>
        <w:t>All Access requests [even Urgent Access request] MUST be Documented.</w:t>
      </w:r>
      <w:r w:rsidR="00DA4F00" w:rsidRPr="00DA4F00">
        <w:rPr>
          <w:rFonts w:ascii="Arial" w:eastAsiaTheme="minorEastAsia" w:hAnsi="Arial" w:cs="Arial"/>
          <w:noProof/>
          <w:sz w:val="28"/>
          <w:szCs w:val="28"/>
          <w:lang w:eastAsia="en-IN" w:bidi="hi-IN"/>
        </w:rPr>
        <w:t xml:space="preserve"> No access will be granted without documented approval. </w:t>
      </w:r>
    </w:p>
    <w:p w:rsidR="00DA4F00" w:rsidRPr="00DA4F00" w:rsidRDefault="00DA4F00" w:rsidP="00DA4F00">
      <w:pPr>
        <w:widowControl/>
        <w:numPr>
          <w:ilvl w:val="1"/>
          <w:numId w:val="25"/>
        </w:numPr>
        <w:adjustRightInd w:val="0"/>
        <w:rPr>
          <w:rFonts w:ascii="Montserrat" w:eastAsiaTheme="minorHAnsi" w:hAnsi="Montserrat" w:cs="Montserrat"/>
          <w:color w:val="000000"/>
          <w:lang w:val="en-IN"/>
        </w:rPr>
      </w:pPr>
    </w:p>
    <w:p w:rsidR="00F57B92" w:rsidRDefault="00F57B92" w:rsidP="00F57B92"/>
    <w:p w:rsidR="00F57B92" w:rsidRDefault="00F57B92" w:rsidP="00F57B92">
      <w:pPr>
        <w:pStyle w:val="Default"/>
        <w:rPr>
          <w:rFonts w:ascii="Times New Roman" w:hAnsi="Times New Roman" w:cs="Times New Roman"/>
          <w:lang w:val="en-IN"/>
        </w:rPr>
      </w:pPr>
      <w:r>
        <w:rPr>
          <w:rFonts w:ascii="Arial" w:hAnsi="Arial" w:cs="Arial"/>
          <w:b/>
          <w:color w:val="000000" w:themeColor="text1"/>
          <w:sz w:val="28"/>
          <w:szCs w:val="28"/>
          <w:u w:val="single"/>
        </w:rPr>
        <w:t xml:space="preserve">5.3) </w:t>
      </w:r>
      <w:r w:rsidRPr="00F57B92">
        <w:rPr>
          <w:rFonts w:ascii="Arial" w:hAnsi="Arial" w:cs="Arial"/>
          <w:b/>
          <w:color w:val="000000" w:themeColor="text1"/>
          <w:sz w:val="28"/>
          <w:szCs w:val="28"/>
          <w:u w:val="single"/>
        </w:rPr>
        <w:t>Access Provisioning</w:t>
      </w:r>
      <w:r w:rsidRPr="00F57B92">
        <w:rPr>
          <w:rFonts w:ascii="Times New Roman" w:hAnsi="Times New Roman" w:cs="Times New Roman"/>
          <w:lang w:val="en-IN"/>
        </w:rPr>
        <w:t xml:space="preserve"> </w:t>
      </w:r>
    </w:p>
    <w:p w:rsidR="00BA22DD" w:rsidRDefault="00BA22DD" w:rsidP="00F57B92">
      <w:pPr>
        <w:pStyle w:val="Default"/>
        <w:rPr>
          <w:rFonts w:ascii="Times New Roman" w:hAnsi="Times New Roman" w:cs="Times New Roman"/>
          <w:lang w:val="en-IN"/>
        </w:rPr>
      </w:pPr>
    </w:p>
    <w:p w:rsidR="00BA22DD" w:rsidRDefault="00BA22DD" w:rsidP="00E97613">
      <w:pPr>
        <w:pStyle w:val="Default"/>
        <w:numPr>
          <w:ilvl w:val="0"/>
          <w:numId w:val="27"/>
        </w:numPr>
        <w:jc w:val="both"/>
        <w:rPr>
          <w:rFonts w:ascii="Arial" w:eastAsiaTheme="minorEastAsia" w:hAnsi="Arial" w:cs="Arial"/>
          <w:noProof/>
          <w:sz w:val="28"/>
          <w:szCs w:val="28"/>
          <w:lang w:eastAsia="en-IN" w:bidi="hi-IN"/>
        </w:rPr>
      </w:pPr>
      <w:r w:rsidRPr="00BA22DD">
        <w:rPr>
          <w:rFonts w:ascii="Arial" w:eastAsiaTheme="minorEastAsia" w:hAnsi="Arial" w:cs="Arial"/>
          <w:noProof/>
          <w:sz w:val="28"/>
          <w:szCs w:val="28"/>
          <w:lang w:eastAsia="en-IN" w:bidi="hi-IN"/>
        </w:rPr>
        <w:t xml:space="preserve">Once any Access request is Approved , IT team would provide access based on Role </w:t>
      </w:r>
      <w:r>
        <w:rPr>
          <w:rFonts w:ascii="Arial" w:eastAsiaTheme="minorEastAsia" w:hAnsi="Arial" w:cs="Arial"/>
          <w:noProof/>
          <w:sz w:val="28"/>
          <w:szCs w:val="28"/>
          <w:lang w:eastAsia="en-IN" w:bidi="hi-IN"/>
        </w:rPr>
        <w:t>/ Access request form.</w:t>
      </w:r>
    </w:p>
    <w:p w:rsidR="00BA22DD" w:rsidRDefault="00BA22DD" w:rsidP="00E97613">
      <w:pPr>
        <w:pStyle w:val="Default"/>
        <w:jc w:val="both"/>
        <w:rPr>
          <w:rFonts w:ascii="Arial" w:eastAsiaTheme="minorEastAsia" w:hAnsi="Arial" w:cs="Arial"/>
          <w:noProof/>
          <w:sz w:val="28"/>
          <w:szCs w:val="28"/>
          <w:lang w:eastAsia="en-IN" w:bidi="hi-IN"/>
        </w:rPr>
      </w:pPr>
    </w:p>
    <w:p w:rsidR="00BA22DD" w:rsidRDefault="00BA22DD" w:rsidP="00E97613">
      <w:pPr>
        <w:pStyle w:val="Default"/>
        <w:numPr>
          <w:ilvl w:val="0"/>
          <w:numId w:val="27"/>
        </w:numPr>
        <w:jc w:val="both"/>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IT team MUST ensure sufficient details are Documented e.g. Requested Date/Time , Approval Requested Date/Time , Date/Time when access is Provided , Which System access is provided to , How long access is granted , Is that a Normal user or a priveledge user? Is access Permanent or Temporary?]</w:t>
      </w:r>
    </w:p>
    <w:p w:rsidR="00BA22DD" w:rsidRDefault="00BA22DD" w:rsidP="00E97613">
      <w:pPr>
        <w:pStyle w:val="ListParagraph"/>
        <w:jc w:val="both"/>
        <w:rPr>
          <w:rFonts w:ascii="Arial" w:eastAsiaTheme="minorEastAsia" w:hAnsi="Arial" w:cs="Arial"/>
          <w:noProof/>
          <w:sz w:val="28"/>
          <w:szCs w:val="28"/>
          <w:lang w:eastAsia="en-IN" w:bidi="hi-IN"/>
        </w:rPr>
      </w:pPr>
    </w:p>
    <w:p w:rsidR="00BA22DD" w:rsidRPr="00BA22DD" w:rsidRDefault="00BA22DD" w:rsidP="00E97613">
      <w:pPr>
        <w:pStyle w:val="Default"/>
        <w:numPr>
          <w:ilvl w:val="0"/>
          <w:numId w:val="27"/>
        </w:numPr>
        <w:jc w:val="both"/>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For JIT [Just in Time] access / Temporary access , IT team MUST use Automated tools to disabled access after time is expired.</w:t>
      </w:r>
    </w:p>
    <w:p w:rsidR="00F57B92" w:rsidRPr="00F57B92" w:rsidRDefault="00F57B92" w:rsidP="00F57B92">
      <w:pPr>
        <w:pStyle w:val="Default"/>
        <w:rPr>
          <w:rFonts w:ascii="Times New Roman" w:hAnsi="Times New Roman" w:cs="Times New Roman"/>
          <w:lang w:val="en-IN"/>
        </w:rPr>
      </w:pPr>
    </w:p>
    <w:p w:rsidR="00F57B92" w:rsidRPr="00F57B92" w:rsidRDefault="00F57B92" w:rsidP="00F57B92">
      <w:pPr>
        <w:pStyle w:val="Default"/>
        <w:rPr>
          <w:rFonts w:ascii="Times New Roman" w:hAnsi="Times New Roman" w:cs="Times New Roman"/>
          <w:lang w:val="en-IN"/>
        </w:rPr>
      </w:pPr>
      <w:r>
        <w:rPr>
          <w:rFonts w:ascii="Arial" w:hAnsi="Arial" w:cs="Arial"/>
          <w:b/>
          <w:color w:val="000000" w:themeColor="text1"/>
          <w:sz w:val="28"/>
          <w:szCs w:val="28"/>
          <w:u w:val="single"/>
        </w:rPr>
        <w:t xml:space="preserve">5.4) </w:t>
      </w:r>
      <w:r w:rsidRPr="00F57B92">
        <w:rPr>
          <w:rFonts w:ascii="Arial" w:hAnsi="Arial" w:cs="Arial"/>
          <w:b/>
          <w:color w:val="000000" w:themeColor="text1"/>
          <w:sz w:val="28"/>
          <w:szCs w:val="28"/>
          <w:u w:val="single"/>
        </w:rPr>
        <w:t xml:space="preserve">Access </w:t>
      </w:r>
      <w:r>
        <w:rPr>
          <w:rFonts w:ascii="Arial" w:hAnsi="Arial" w:cs="Arial"/>
          <w:b/>
          <w:color w:val="000000" w:themeColor="text1"/>
          <w:sz w:val="28"/>
          <w:szCs w:val="28"/>
          <w:u w:val="single"/>
        </w:rPr>
        <w:t>De-</w:t>
      </w:r>
      <w:r w:rsidRPr="00F57B92">
        <w:rPr>
          <w:rFonts w:ascii="Arial" w:hAnsi="Arial" w:cs="Arial"/>
          <w:b/>
          <w:color w:val="000000" w:themeColor="text1"/>
          <w:sz w:val="28"/>
          <w:szCs w:val="28"/>
          <w:u w:val="single"/>
        </w:rPr>
        <w:t>Provisioning</w:t>
      </w:r>
      <w:r w:rsidRPr="00F57B92">
        <w:rPr>
          <w:rFonts w:ascii="Times New Roman" w:hAnsi="Times New Roman" w:cs="Times New Roman"/>
          <w:lang w:val="en-IN"/>
        </w:rPr>
        <w:t xml:space="preserve"> </w:t>
      </w:r>
    </w:p>
    <w:p w:rsidR="00F57B92" w:rsidRDefault="00F57B92" w:rsidP="00F57B92">
      <w:pPr>
        <w:pStyle w:val="Heading2"/>
        <w:rPr>
          <w:rFonts w:ascii="Arial" w:hAnsi="Arial" w:cs="Arial"/>
          <w:b/>
          <w:color w:val="000000" w:themeColor="text1"/>
          <w:sz w:val="28"/>
          <w:szCs w:val="28"/>
          <w:u w:val="single"/>
        </w:rPr>
      </w:pPr>
    </w:p>
    <w:p w:rsidR="00977212" w:rsidRPr="004A1AD1" w:rsidRDefault="00977212" w:rsidP="00E97613">
      <w:pPr>
        <w:pStyle w:val="ListParagraph"/>
        <w:numPr>
          <w:ilvl w:val="0"/>
          <w:numId w:val="28"/>
        </w:numPr>
        <w:jc w:val="both"/>
        <w:rPr>
          <w:rFonts w:ascii="Arial" w:eastAsiaTheme="minorEastAsia" w:hAnsi="Arial" w:cs="Arial"/>
          <w:noProof/>
          <w:color w:val="000000"/>
          <w:sz w:val="28"/>
          <w:szCs w:val="28"/>
          <w:lang w:eastAsia="en-IN" w:bidi="hi-IN"/>
        </w:rPr>
      </w:pPr>
      <w:r w:rsidRPr="004A1AD1">
        <w:rPr>
          <w:rFonts w:ascii="Arial" w:eastAsiaTheme="minorEastAsia" w:hAnsi="Arial" w:cs="Arial"/>
          <w:noProof/>
          <w:color w:val="000000"/>
          <w:sz w:val="28"/>
          <w:szCs w:val="28"/>
          <w:lang w:eastAsia="en-IN" w:bidi="hi-IN"/>
        </w:rPr>
        <w:t>Whenever any Employee / Staff / Contractor Leaves</w:t>
      </w:r>
      <w:r>
        <w:t xml:space="preserve"> [</w:t>
      </w:r>
      <w:r w:rsidRPr="004A1AD1">
        <w:rPr>
          <w:rFonts w:ascii="Arial" w:eastAsiaTheme="minorEastAsia" w:hAnsi="Arial" w:cs="Arial"/>
          <w:noProof/>
          <w:color w:val="000000"/>
          <w:sz w:val="28"/>
          <w:szCs w:val="28"/>
          <w:highlight w:val="yellow"/>
          <w:lang w:eastAsia="en-IN" w:bidi="hi-IN"/>
        </w:rPr>
        <w:t>SecureCyberGates]</w:t>
      </w:r>
      <w:r w:rsidRPr="004A1AD1">
        <w:rPr>
          <w:rFonts w:ascii="Arial" w:eastAsiaTheme="minorEastAsia" w:hAnsi="Arial" w:cs="Arial"/>
          <w:noProof/>
          <w:color w:val="000000"/>
          <w:sz w:val="28"/>
          <w:szCs w:val="28"/>
          <w:lang w:eastAsia="en-IN" w:bidi="hi-IN"/>
        </w:rPr>
        <w:t xml:space="preserve">  their Reporting manager / HR team MUST notify to IT team. </w:t>
      </w:r>
    </w:p>
    <w:p w:rsidR="00977212" w:rsidRDefault="00977212" w:rsidP="00E97613">
      <w:pPr>
        <w:jc w:val="both"/>
        <w:rPr>
          <w:rFonts w:ascii="Arial" w:eastAsiaTheme="minorEastAsia" w:hAnsi="Arial" w:cs="Arial"/>
          <w:noProof/>
          <w:color w:val="000000"/>
          <w:sz w:val="28"/>
          <w:szCs w:val="28"/>
          <w:lang w:eastAsia="en-IN" w:bidi="hi-IN"/>
        </w:rPr>
      </w:pPr>
    </w:p>
    <w:p w:rsidR="00977212" w:rsidRPr="004A1AD1" w:rsidRDefault="00977212" w:rsidP="00E97613">
      <w:pPr>
        <w:pStyle w:val="ListParagraph"/>
        <w:numPr>
          <w:ilvl w:val="0"/>
          <w:numId w:val="28"/>
        </w:numPr>
        <w:jc w:val="both"/>
        <w:rPr>
          <w:rFonts w:ascii="Arial" w:eastAsiaTheme="minorEastAsia" w:hAnsi="Arial" w:cs="Arial"/>
          <w:noProof/>
          <w:color w:val="000000"/>
          <w:sz w:val="28"/>
          <w:szCs w:val="28"/>
          <w:lang w:eastAsia="en-IN" w:bidi="hi-IN"/>
        </w:rPr>
      </w:pPr>
      <w:r w:rsidRPr="004A1AD1">
        <w:rPr>
          <w:rFonts w:ascii="Arial" w:eastAsiaTheme="minorEastAsia" w:hAnsi="Arial" w:cs="Arial"/>
          <w:noProof/>
          <w:color w:val="000000"/>
          <w:sz w:val="28"/>
          <w:szCs w:val="28"/>
          <w:lang w:eastAsia="en-IN" w:bidi="hi-IN"/>
        </w:rPr>
        <w:t>If any Employee / Staff / Contractor MOVES to any other BU / Project , their current Reporting manager MUST inform IT team</w:t>
      </w:r>
      <w:r w:rsidR="004A1AD1" w:rsidRPr="004A1AD1">
        <w:rPr>
          <w:rFonts w:ascii="Arial" w:eastAsiaTheme="minorEastAsia" w:hAnsi="Arial" w:cs="Arial"/>
          <w:noProof/>
          <w:color w:val="000000"/>
          <w:sz w:val="28"/>
          <w:szCs w:val="28"/>
          <w:lang w:eastAsia="en-IN" w:bidi="hi-IN"/>
        </w:rPr>
        <w:t xml:space="preserve"> [If access to existing Project is required then proper justification needs to be obtained]</w:t>
      </w:r>
    </w:p>
    <w:p w:rsidR="00977212" w:rsidRDefault="00977212" w:rsidP="00E97613">
      <w:pPr>
        <w:jc w:val="both"/>
        <w:rPr>
          <w:rFonts w:ascii="Arial" w:eastAsiaTheme="minorEastAsia" w:hAnsi="Arial" w:cs="Arial"/>
          <w:noProof/>
          <w:color w:val="000000"/>
          <w:sz w:val="28"/>
          <w:szCs w:val="28"/>
          <w:lang w:eastAsia="en-IN" w:bidi="hi-IN"/>
        </w:rPr>
      </w:pPr>
    </w:p>
    <w:p w:rsidR="00977212" w:rsidRPr="004A1AD1" w:rsidRDefault="00977212" w:rsidP="00E97613">
      <w:pPr>
        <w:pStyle w:val="ListParagraph"/>
        <w:numPr>
          <w:ilvl w:val="0"/>
          <w:numId w:val="28"/>
        </w:numPr>
        <w:jc w:val="both"/>
        <w:rPr>
          <w:rFonts w:ascii="Arial" w:eastAsiaTheme="minorEastAsia" w:hAnsi="Arial" w:cs="Arial"/>
          <w:noProof/>
          <w:color w:val="000000"/>
          <w:sz w:val="28"/>
          <w:szCs w:val="28"/>
          <w:lang w:eastAsia="en-IN" w:bidi="hi-IN"/>
        </w:rPr>
      </w:pPr>
      <w:r w:rsidRPr="004A1AD1">
        <w:rPr>
          <w:rFonts w:ascii="Arial" w:eastAsiaTheme="minorEastAsia" w:hAnsi="Arial" w:cs="Arial"/>
          <w:noProof/>
          <w:color w:val="000000"/>
          <w:sz w:val="28"/>
          <w:szCs w:val="28"/>
          <w:lang w:eastAsia="en-IN" w:bidi="hi-IN"/>
        </w:rPr>
        <w:t>De-provisioning must occur within 24 hours of the triggering event.</w:t>
      </w:r>
    </w:p>
    <w:p w:rsidR="004A1AD1" w:rsidRDefault="004A1AD1" w:rsidP="00E97613">
      <w:pPr>
        <w:jc w:val="both"/>
        <w:rPr>
          <w:rFonts w:ascii="Arial" w:eastAsiaTheme="minorEastAsia" w:hAnsi="Arial" w:cs="Arial"/>
          <w:noProof/>
          <w:color w:val="000000"/>
          <w:sz w:val="28"/>
          <w:szCs w:val="28"/>
          <w:lang w:eastAsia="en-IN" w:bidi="hi-IN"/>
        </w:rPr>
      </w:pPr>
    </w:p>
    <w:p w:rsidR="004A1AD1" w:rsidRPr="004A1AD1" w:rsidRDefault="004A1AD1" w:rsidP="00E97613">
      <w:pPr>
        <w:pStyle w:val="ListParagraph"/>
        <w:numPr>
          <w:ilvl w:val="0"/>
          <w:numId w:val="28"/>
        </w:numPr>
        <w:jc w:val="both"/>
        <w:rPr>
          <w:rFonts w:ascii="Arial" w:eastAsiaTheme="minorEastAsia" w:hAnsi="Arial" w:cs="Arial"/>
          <w:noProof/>
          <w:color w:val="000000"/>
          <w:sz w:val="28"/>
          <w:szCs w:val="28"/>
          <w:lang w:eastAsia="en-IN" w:bidi="hi-IN"/>
        </w:rPr>
      </w:pPr>
      <w:r w:rsidRPr="004A1AD1">
        <w:rPr>
          <w:rFonts w:ascii="Arial" w:eastAsiaTheme="minorEastAsia" w:hAnsi="Arial" w:cs="Arial"/>
          <w:noProof/>
          <w:color w:val="000000"/>
          <w:sz w:val="28"/>
          <w:szCs w:val="28"/>
          <w:lang w:eastAsia="en-IN" w:bidi="hi-IN"/>
        </w:rPr>
        <w:t>All De-provisioning activities MUST be documented and tracked centrally.</w:t>
      </w:r>
    </w:p>
    <w:p w:rsidR="00F57B92" w:rsidRDefault="00F57B92" w:rsidP="00F57B92"/>
    <w:p w:rsidR="006D7520" w:rsidRDefault="006D7520" w:rsidP="00F57B92"/>
    <w:p w:rsidR="006D7520" w:rsidRDefault="006D7520" w:rsidP="00F57B92"/>
    <w:p w:rsidR="006D7520" w:rsidRDefault="006D7520" w:rsidP="00F57B92"/>
    <w:p w:rsidR="006D7520" w:rsidRDefault="006D7520" w:rsidP="00F57B92"/>
    <w:p w:rsidR="00F57B92" w:rsidRDefault="00F57B92" w:rsidP="00F57B92">
      <w:pPr>
        <w:pStyle w:val="Heading2"/>
        <w:rPr>
          <w:rFonts w:ascii="Arial" w:hAnsi="Arial" w:cs="Arial"/>
          <w:b/>
          <w:color w:val="000000" w:themeColor="text1"/>
          <w:sz w:val="28"/>
          <w:szCs w:val="28"/>
          <w:u w:val="single"/>
        </w:rPr>
      </w:pPr>
      <w:bookmarkStart w:id="9" w:name="_Toc202621233"/>
      <w:r>
        <w:rPr>
          <w:rFonts w:ascii="Arial" w:hAnsi="Arial" w:cs="Arial"/>
          <w:b/>
          <w:color w:val="000000" w:themeColor="text1"/>
          <w:sz w:val="28"/>
          <w:szCs w:val="28"/>
          <w:u w:val="single"/>
        </w:rPr>
        <w:lastRenderedPageBreak/>
        <w:t>5.5) Access Review</w:t>
      </w:r>
      <w:bookmarkEnd w:id="9"/>
    </w:p>
    <w:p w:rsidR="00F57B92" w:rsidRDefault="00F57B92" w:rsidP="00F57B92"/>
    <w:p w:rsidR="00ED3558" w:rsidRPr="00E97613" w:rsidRDefault="00ED3558" w:rsidP="00E97613">
      <w:pPr>
        <w:pStyle w:val="ListParagraph"/>
        <w:numPr>
          <w:ilvl w:val="0"/>
          <w:numId w:val="29"/>
        </w:numPr>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A formal access review MUST be done by SYSTEM OWNER at least QUARTERLY for CRITICAL Systems and every 6 months for all other Systems.</w:t>
      </w:r>
    </w:p>
    <w:p w:rsidR="00AF0401" w:rsidRPr="00E97613" w:rsidRDefault="00AF0401" w:rsidP="00E97613">
      <w:pPr>
        <w:rPr>
          <w:rFonts w:ascii="Arial" w:eastAsiaTheme="minorEastAsia" w:hAnsi="Arial" w:cs="Arial"/>
          <w:noProof/>
          <w:color w:val="000000"/>
          <w:sz w:val="28"/>
          <w:szCs w:val="28"/>
          <w:lang w:eastAsia="en-IN" w:bidi="hi-IN"/>
        </w:rPr>
      </w:pPr>
    </w:p>
    <w:p w:rsidR="00AF0401" w:rsidRPr="00E97613" w:rsidRDefault="00AF0401" w:rsidP="00E97613">
      <w:pPr>
        <w:pStyle w:val="ListParagraph"/>
        <w:numPr>
          <w:ilvl w:val="0"/>
          <w:numId w:val="29"/>
        </w:numPr>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SYSTEM OWNER MUST share the results of this review to Security team retaining the results for MINIMUM 3 Years.</w:t>
      </w:r>
    </w:p>
    <w:p w:rsidR="00E31356" w:rsidRPr="00E97613" w:rsidRDefault="00E31356" w:rsidP="00E97613">
      <w:pPr>
        <w:rPr>
          <w:rFonts w:ascii="Arial" w:eastAsiaTheme="minorEastAsia" w:hAnsi="Arial" w:cs="Arial"/>
          <w:noProof/>
          <w:color w:val="000000"/>
          <w:sz w:val="28"/>
          <w:szCs w:val="28"/>
          <w:lang w:eastAsia="en-IN" w:bidi="hi-IN"/>
        </w:rPr>
      </w:pPr>
    </w:p>
    <w:p w:rsidR="00E31356" w:rsidRPr="00E97613" w:rsidRDefault="00E31356" w:rsidP="00E97613">
      <w:pPr>
        <w:pStyle w:val="ListParagraph"/>
        <w:numPr>
          <w:ilvl w:val="0"/>
          <w:numId w:val="29"/>
        </w:numPr>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Any findings during review MUST be addressed, if any user contains excessive access to any system then it SHOULD be revoked within 15 Days [Notifying to the user]</w:t>
      </w:r>
    </w:p>
    <w:p w:rsidR="00AF0401" w:rsidRPr="00E97613" w:rsidRDefault="00AF0401" w:rsidP="00E97613">
      <w:pPr>
        <w:rPr>
          <w:rFonts w:ascii="Arial" w:eastAsiaTheme="minorEastAsia" w:hAnsi="Arial" w:cs="Arial"/>
          <w:noProof/>
          <w:color w:val="000000"/>
          <w:sz w:val="28"/>
          <w:szCs w:val="28"/>
          <w:lang w:eastAsia="en-IN" w:bidi="hi-IN"/>
        </w:rPr>
      </w:pPr>
    </w:p>
    <w:p w:rsidR="00AF0401" w:rsidRPr="00E97613" w:rsidRDefault="00AF0401" w:rsidP="00E97613">
      <w:pPr>
        <w:pStyle w:val="ListParagraph"/>
        <w:numPr>
          <w:ilvl w:val="0"/>
          <w:numId w:val="29"/>
        </w:numPr>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Security team to ensure each applicable System have a SYSTEM OWNER.</w:t>
      </w:r>
    </w:p>
    <w:p w:rsidR="00ED3558" w:rsidRDefault="00ED3558" w:rsidP="00F57B92"/>
    <w:p w:rsidR="00F57B92" w:rsidRDefault="00F57B92" w:rsidP="00F57B92">
      <w:pPr>
        <w:pStyle w:val="Heading2"/>
        <w:rPr>
          <w:rFonts w:ascii="Arial" w:hAnsi="Arial" w:cs="Arial"/>
          <w:b/>
          <w:color w:val="000000" w:themeColor="text1"/>
          <w:sz w:val="28"/>
          <w:szCs w:val="28"/>
          <w:u w:val="single"/>
        </w:rPr>
      </w:pPr>
      <w:bookmarkStart w:id="10" w:name="_Toc202621234"/>
      <w:r>
        <w:rPr>
          <w:rFonts w:ascii="Arial" w:hAnsi="Arial" w:cs="Arial"/>
          <w:b/>
          <w:color w:val="000000" w:themeColor="text1"/>
          <w:sz w:val="28"/>
          <w:szCs w:val="28"/>
          <w:u w:val="single"/>
        </w:rPr>
        <w:t>5.6) Emergency Access</w:t>
      </w:r>
      <w:bookmarkEnd w:id="10"/>
    </w:p>
    <w:p w:rsidR="00E05577" w:rsidRDefault="00E05577" w:rsidP="00E05577"/>
    <w:p w:rsidR="00E05577" w:rsidRPr="00E97613" w:rsidRDefault="00E05577" w:rsidP="00E97613">
      <w:pPr>
        <w:pStyle w:val="ListParagraph"/>
        <w:numPr>
          <w:ilvl w:val="0"/>
          <w:numId w:val="30"/>
        </w:numPr>
        <w:jc w:val="both"/>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All emergency cases MUST be provided access ONLY after approval from CISO / Security Head with Proper Business Justification.</w:t>
      </w:r>
    </w:p>
    <w:p w:rsidR="00E05577" w:rsidRPr="00E97613" w:rsidRDefault="00E05577" w:rsidP="00E97613">
      <w:pPr>
        <w:jc w:val="both"/>
        <w:rPr>
          <w:rFonts w:ascii="Arial" w:eastAsiaTheme="minorEastAsia" w:hAnsi="Arial" w:cs="Arial"/>
          <w:noProof/>
          <w:color w:val="000000"/>
          <w:sz w:val="28"/>
          <w:szCs w:val="28"/>
          <w:lang w:eastAsia="en-IN" w:bidi="hi-IN"/>
        </w:rPr>
      </w:pPr>
    </w:p>
    <w:p w:rsidR="00E05577" w:rsidRPr="00E97613" w:rsidRDefault="00A80F65" w:rsidP="00E97613">
      <w:pPr>
        <w:pStyle w:val="ListParagraph"/>
        <w:numPr>
          <w:ilvl w:val="0"/>
          <w:numId w:val="30"/>
        </w:numPr>
        <w:jc w:val="both"/>
        <w:rPr>
          <w:rFonts w:ascii="Arial" w:eastAsiaTheme="minorEastAsia" w:hAnsi="Arial" w:cs="Arial"/>
          <w:noProof/>
          <w:color w:val="000000"/>
          <w:sz w:val="28"/>
          <w:szCs w:val="28"/>
          <w:lang w:eastAsia="en-IN" w:bidi="hi-IN"/>
        </w:rPr>
      </w:pPr>
      <w:r w:rsidRPr="00E97613">
        <w:rPr>
          <w:rFonts w:ascii="Arial" w:eastAsiaTheme="minorEastAsia" w:hAnsi="Arial" w:cs="Arial"/>
          <w:noProof/>
          <w:color w:val="000000"/>
          <w:sz w:val="28"/>
          <w:szCs w:val="28"/>
          <w:lang w:eastAsia="en-IN" w:bidi="hi-IN"/>
        </w:rPr>
        <w:t>All emergency access request MUST be tracked and reviewed.</w:t>
      </w:r>
    </w:p>
    <w:p w:rsidR="00F57B92" w:rsidRPr="00F57B92" w:rsidRDefault="00F57B92" w:rsidP="00F57B92"/>
    <w:p w:rsidR="00F57B92" w:rsidRDefault="00F57B92" w:rsidP="00F57B92">
      <w:pPr>
        <w:pStyle w:val="Heading2"/>
        <w:rPr>
          <w:rFonts w:ascii="Arial" w:hAnsi="Arial" w:cs="Arial"/>
          <w:b/>
          <w:color w:val="000000" w:themeColor="text1"/>
          <w:sz w:val="28"/>
          <w:szCs w:val="28"/>
          <w:u w:val="single"/>
        </w:rPr>
      </w:pPr>
      <w:bookmarkStart w:id="11" w:name="_Toc202621235"/>
      <w:r>
        <w:rPr>
          <w:rFonts w:ascii="Arial" w:hAnsi="Arial" w:cs="Arial"/>
          <w:b/>
          <w:color w:val="000000" w:themeColor="text1"/>
          <w:sz w:val="28"/>
          <w:szCs w:val="28"/>
          <w:u w:val="single"/>
        </w:rPr>
        <w:t xml:space="preserve">5.7) </w:t>
      </w:r>
      <w:r w:rsidRPr="00F57B92">
        <w:rPr>
          <w:rFonts w:ascii="Arial" w:hAnsi="Arial" w:cs="Arial"/>
          <w:b/>
          <w:color w:val="000000" w:themeColor="text1"/>
          <w:sz w:val="28"/>
          <w:szCs w:val="28"/>
          <w:u w:val="single"/>
        </w:rPr>
        <w:t>Dormant Account Management</w:t>
      </w:r>
      <w:bookmarkEnd w:id="11"/>
    </w:p>
    <w:p w:rsidR="00F57B92" w:rsidRPr="00F57B92" w:rsidRDefault="00F57B92" w:rsidP="00F57B92"/>
    <w:p w:rsidR="00F57B92" w:rsidRPr="003C565B" w:rsidRDefault="00B348E5" w:rsidP="00E97613">
      <w:pPr>
        <w:pStyle w:val="ListParagraph"/>
        <w:numPr>
          <w:ilvl w:val="0"/>
          <w:numId w:val="34"/>
        </w:numPr>
        <w:jc w:val="both"/>
        <w:rPr>
          <w:rFonts w:ascii="Arial" w:eastAsiaTheme="minorEastAsia" w:hAnsi="Arial" w:cs="Arial"/>
          <w:noProof/>
          <w:color w:val="000000"/>
          <w:sz w:val="28"/>
          <w:szCs w:val="28"/>
          <w:lang w:eastAsia="en-IN" w:bidi="hi-IN"/>
        </w:rPr>
      </w:pPr>
      <w:r w:rsidRPr="003C565B">
        <w:rPr>
          <w:rFonts w:ascii="Arial" w:eastAsiaTheme="minorEastAsia" w:hAnsi="Arial" w:cs="Arial"/>
          <w:noProof/>
          <w:color w:val="000000"/>
          <w:sz w:val="28"/>
          <w:szCs w:val="28"/>
          <w:lang w:eastAsia="en-IN" w:bidi="hi-IN"/>
        </w:rPr>
        <w:t xml:space="preserve">Any user if found Inactive / unused for period of 45 consecutive days first SHOULD be alerted that their access would be Disabled and after 3 reminders on their business email, this account would be temporarily disabled. </w:t>
      </w:r>
    </w:p>
    <w:p w:rsidR="00C70DD3" w:rsidRPr="00C70DD3" w:rsidRDefault="00C70DD3" w:rsidP="00E97613">
      <w:pPr>
        <w:widowControl/>
        <w:adjustRightInd w:val="0"/>
        <w:jc w:val="both"/>
        <w:rPr>
          <w:rFonts w:ascii="Arial" w:eastAsiaTheme="minorEastAsia" w:hAnsi="Arial" w:cs="Arial"/>
          <w:noProof/>
          <w:color w:val="000000"/>
          <w:sz w:val="28"/>
          <w:szCs w:val="28"/>
          <w:lang w:eastAsia="en-IN" w:bidi="hi-IN"/>
        </w:rPr>
      </w:pPr>
    </w:p>
    <w:p w:rsidR="00C70DD3" w:rsidRPr="003C565B" w:rsidRDefault="00C70DD3" w:rsidP="00E97613">
      <w:pPr>
        <w:pStyle w:val="ListParagraph"/>
        <w:widowControl/>
        <w:numPr>
          <w:ilvl w:val="0"/>
          <w:numId w:val="34"/>
        </w:numPr>
        <w:adjustRightInd w:val="0"/>
        <w:jc w:val="both"/>
        <w:rPr>
          <w:rFonts w:ascii="Arial" w:eastAsiaTheme="minorEastAsia" w:hAnsi="Arial" w:cs="Arial"/>
          <w:noProof/>
          <w:color w:val="000000"/>
          <w:sz w:val="28"/>
          <w:szCs w:val="28"/>
          <w:lang w:eastAsia="en-IN" w:bidi="hi-IN"/>
        </w:rPr>
      </w:pPr>
      <w:r w:rsidRPr="003C565B">
        <w:rPr>
          <w:rFonts w:ascii="Arial" w:eastAsiaTheme="minorEastAsia" w:hAnsi="Arial" w:cs="Arial"/>
          <w:noProof/>
          <w:color w:val="000000"/>
          <w:sz w:val="28"/>
          <w:szCs w:val="28"/>
          <w:lang w:eastAsia="en-IN" w:bidi="hi-IN"/>
        </w:rPr>
        <w:t xml:space="preserve">Accounts inactive for more than 120 days shall be permanently deactivated and archived in accordance with the Retention Policy. </w:t>
      </w:r>
    </w:p>
    <w:p w:rsidR="00C70DD3" w:rsidRPr="00C70DD3" w:rsidRDefault="00C70DD3" w:rsidP="00E97613">
      <w:pPr>
        <w:widowControl/>
        <w:adjustRightInd w:val="0"/>
        <w:jc w:val="both"/>
        <w:rPr>
          <w:rFonts w:ascii="Arial" w:eastAsiaTheme="minorEastAsia" w:hAnsi="Arial" w:cs="Arial"/>
          <w:noProof/>
          <w:color w:val="000000"/>
          <w:sz w:val="28"/>
          <w:szCs w:val="28"/>
          <w:lang w:eastAsia="en-IN" w:bidi="hi-IN"/>
        </w:rPr>
      </w:pPr>
    </w:p>
    <w:p w:rsidR="00C70DD3" w:rsidRPr="003C565B" w:rsidRDefault="00C70DD3" w:rsidP="00E97613">
      <w:pPr>
        <w:pStyle w:val="ListParagraph"/>
        <w:widowControl/>
        <w:numPr>
          <w:ilvl w:val="0"/>
          <w:numId w:val="34"/>
        </w:numPr>
        <w:adjustRightInd w:val="0"/>
        <w:jc w:val="both"/>
        <w:rPr>
          <w:rFonts w:ascii="Arial" w:eastAsiaTheme="minorEastAsia" w:hAnsi="Arial" w:cs="Arial"/>
          <w:noProof/>
          <w:color w:val="000000"/>
          <w:sz w:val="28"/>
          <w:szCs w:val="28"/>
          <w:lang w:eastAsia="en-IN" w:bidi="hi-IN"/>
        </w:rPr>
      </w:pPr>
      <w:r w:rsidRPr="003C565B">
        <w:rPr>
          <w:rFonts w:ascii="Arial" w:eastAsiaTheme="minorEastAsia" w:hAnsi="Arial" w:cs="Arial"/>
          <w:noProof/>
          <w:color w:val="000000"/>
          <w:sz w:val="28"/>
          <w:szCs w:val="28"/>
          <w:lang w:eastAsia="en-IN" w:bidi="hi-IN"/>
        </w:rPr>
        <w:t xml:space="preserve">The IT team must review dormant accounts monthly and take appropriate clean-up actions. </w:t>
      </w:r>
    </w:p>
    <w:p w:rsidR="002E1842" w:rsidRPr="003C565B" w:rsidRDefault="002E1842" w:rsidP="002E1842">
      <w:pPr>
        <w:widowControl/>
        <w:numPr>
          <w:ilvl w:val="1"/>
          <w:numId w:val="31"/>
        </w:numPr>
        <w:adjustRightInd w:val="0"/>
        <w:rPr>
          <w:rFonts w:ascii="Montserrat" w:eastAsiaTheme="minorHAnsi" w:hAnsi="Montserrat" w:cs="Montserrat"/>
          <w:color w:val="000000"/>
          <w:lang w:val="en-IN"/>
        </w:rPr>
      </w:pPr>
    </w:p>
    <w:p w:rsidR="00B330E6" w:rsidRPr="00D16149" w:rsidRDefault="00B330E6" w:rsidP="00B330E6">
      <w:pPr>
        <w:pStyle w:val="Heading1"/>
        <w:rPr>
          <w:rFonts w:ascii="Arial Black" w:eastAsia="Times New Roman" w:hAnsi="Arial Black" w:cstheme="minorHAnsi"/>
          <w:b/>
          <w:color w:val="auto"/>
          <w:sz w:val="40"/>
          <w:szCs w:val="28"/>
          <w:u w:val="single"/>
          <w:lang w:val="en-GB" w:eastAsia="en-GB"/>
        </w:rPr>
      </w:pPr>
      <w:bookmarkStart w:id="12" w:name="_Toc202621236"/>
      <w:r>
        <w:rPr>
          <w:rFonts w:ascii="Arial Black" w:eastAsia="Times New Roman" w:hAnsi="Arial Black" w:cstheme="minorHAnsi"/>
          <w:b/>
          <w:color w:val="auto"/>
          <w:sz w:val="40"/>
          <w:szCs w:val="28"/>
          <w:u w:val="single"/>
          <w:lang w:val="en-GB" w:eastAsia="en-GB"/>
        </w:rPr>
        <w:t xml:space="preserve">6) </w:t>
      </w:r>
      <w:r w:rsidR="003C565B">
        <w:rPr>
          <w:rFonts w:ascii="Arial Black" w:eastAsia="Times New Roman" w:hAnsi="Arial Black" w:cstheme="minorHAnsi"/>
          <w:b/>
          <w:color w:val="auto"/>
          <w:sz w:val="40"/>
          <w:szCs w:val="28"/>
          <w:u w:val="single"/>
          <w:lang w:val="en-GB" w:eastAsia="en-GB"/>
        </w:rPr>
        <w:t>P</w:t>
      </w:r>
      <w:r w:rsidR="003C565B" w:rsidRPr="003C565B">
        <w:rPr>
          <w:rFonts w:ascii="Arial Black" w:eastAsia="Times New Roman" w:hAnsi="Arial Black" w:cstheme="minorHAnsi"/>
          <w:b/>
          <w:color w:val="auto"/>
          <w:sz w:val="40"/>
          <w:szCs w:val="28"/>
          <w:u w:val="single"/>
          <w:lang w:val="en-GB" w:eastAsia="en-GB"/>
        </w:rPr>
        <w:t xml:space="preserve">rivileged </w:t>
      </w:r>
      <w:r w:rsidR="003C565B">
        <w:rPr>
          <w:rFonts w:ascii="Arial Black" w:eastAsia="Times New Roman" w:hAnsi="Arial Black" w:cstheme="minorHAnsi"/>
          <w:b/>
          <w:color w:val="auto"/>
          <w:sz w:val="40"/>
          <w:szCs w:val="28"/>
          <w:u w:val="single"/>
          <w:lang w:val="en-GB" w:eastAsia="en-GB"/>
        </w:rPr>
        <w:t>User Access M</w:t>
      </w:r>
      <w:r w:rsidR="003C565B" w:rsidRPr="003C565B">
        <w:rPr>
          <w:rFonts w:ascii="Arial Black" w:eastAsia="Times New Roman" w:hAnsi="Arial Black" w:cstheme="minorHAnsi"/>
          <w:b/>
          <w:color w:val="auto"/>
          <w:sz w:val="40"/>
          <w:szCs w:val="28"/>
          <w:u w:val="single"/>
          <w:lang w:val="en-GB" w:eastAsia="en-GB"/>
        </w:rPr>
        <w:t>anagement</w:t>
      </w:r>
      <w:bookmarkEnd w:id="12"/>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Privileged access shall be granted only to users with job responsibilities that explicitly require such elevated rights.</w:t>
      </w:r>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All privileged access requests must follow a formal approval workflow via the designated access management system.</w:t>
      </w:r>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Privileged access would have MINIMUM 3 Levels of Approvals , First one from Application/System Owner , Second one from BU head / Project Manager and the Final from Security team.</w:t>
      </w:r>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All privileged accounts must be protected using MFA.</w:t>
      </w:r>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lastRenderedPageBreak/>
        <w:t>Privileged access must be revoked immediately upon role change, transfer, or termination.</w:t>
      </w:r>
    </w:p>
    <w:p w:rsidR="004C10CE"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All privileged accounts must be monitored.</w:t>
      </w:r>
    </w:p>
    <w:p w:rsidR="00EE68E5" w:rsidRPr="004C10CE" w:rsidRDefault="004C10CE" w:rsidP="00D21D69">
      <w:pPr>
        <w:pStyle w:val="ListParagraph"/>
        <w:widowControl/>
        <w:numPr>
          <w:ilvl w:val="0"/>
          <w:numId w:val="3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C10CE">
        <w:rPr>
          <w:rFonts w:ascii="Arial" w:eastAsiaTheme="minorEastAsia" w:hAnsi="Arial" w:cs="Arial"/>
          <w:noProof/>
          <w:color w:val="000000"/>
          <w:sz w:val="28"/>
          <w:szCs w:val="28"/>
          <w:lang w:eastAsia="en-IN" w:bidi="hi-IN"/>
        </w:rPr>
        <w:t>User activity and Access of privileged accounts MUST be reviewed on MONTHLY basis.</w:t>
      </w:r>
    </w:p>
    <w:p w:rsidR="00D47726" w:rsidRPr="00D16149" w:rsidRDefault="00D47726" w:rsidP="00D47726">
      <w:pPr>
        <w:pStyle w:val="Heading1"/>
        <w:rPr>
          <w:rFonts w:ascii="Arial Black" w:eastAsia="Times New Roman" w:hAnsi="Arial Black" w:cstheme="minorHAnsi"/>
          <w:b/>
          <w:color w:val="auto"/>
          <w:sz w:val="40"/>
          <w:szCs w:val="28"/>
          <w:u w:val="single"/>
          <w:lang w:val="en-GB" w:eastAsia="en-GB"/>
        </w:rPr>
      </w:pPr>
      <w:bookmarkStart w:id="13" w:name="_Toc202621237"/>
      <w:r>
        <w:rPr>
          <w:rFonts w:ascii="Arial Black" w:eastAsia="Times New Roman" w:hAnsi="Arial Black" w:cstheme="minorHAnsi"/>
          <w:b/>
          <w:color w:val="auto"/>
          <w:sz w:val="40"/>
          <w:szCs w:val="28"/>
          <w:u w:val="single"/>
          <w:lang w:val="en-GB" w:eastAsia="en-GB"/>
        </w:rPr>
        <w:t xml:space="preserve">7) </w:t>
      </w:r>
      <w:r w:rsidR="00825816">
        <w:rPr>
          <w:rFonts w:ascii="Arial Black" w:eastAsia="Times New Roman" w:hAnsi="Arial Black" w:cstheme="minorHAnsi"/>
          <w:b/>
          <w:color w:val="auto"/>
          <w:sz w:val="40"/>
          <w:szCs w:val="28"/>
          <w:u w:val="single"/>
          <w:lang w:val="en-GB" w:eastAsia="en-GB"/>
        </w:rPr>
        <w:t>Remote Access</w:t>
      </w:r>
      <w:bookmarkEnd w:id="13"/>
    </w:p>
    <w:p w:rsidR="00EE68E5" w:rsidRPr="00825816" w:rsidRDefault="00825816" w:rsidP="00D21D69">
      <w:pPr>
        <w:pStyle w:val="Default"/>
        <w:numPr>
          <w:ilvl w:val="0"/>
          <w:numId w:val="37"/>
        </w:numPr>
        <w:jc w:val="both"/>
        <w:rPr>
          <w:rFonts w:ascii="Arial" w:eastAsiaTheme="minorEastAsia" w:hAnsi="Arial" w:cs="Arial"/>
          <w:noProof/>
          <w:sz w:val="28"/>
          <w:szCs w:val="28"/>
          <w:lang w:eastAsia="en-IN" w:bidi="hi-IN"/>
        </w:rPr>
      </w:pPr>
      <w:r w:rsidRPr="00825816">
        <w:rPr>
          <w:rFonts w:ascii="Arial" w:eastAsiaTheme="minorEastAsia" w:hAnsi="Arial" w:cs="Arial"/>
          <w:noProof/>
          <w:sz w:val="28"/>
          <w:szCs w:val="28"/>
          <w:lang w:eastAsia="en-IN" w:bidi="hi-IN"/>
        </w:rPr>
        <w:t>Remote access are ALLOWED using Virtual Private Network [VPN] protected by MFA.</w:t>
      </w:r>
    </w:p>
    <w:p w:rsidR="00825816" w:rsidRPr="00825816" w:rsidRDefault="00825816" w:rsidP="00D21D69">
      <w:pPr>
        <w:pStyle w:val="Default"/>
        <w:numPr>
          <w:ilvl w:val="0"/>
          <w:numId w:val="37"/>
        </w:numPr>
        <w:jc w:val="both"/>
        <w:rPr>
          <w:rFonts w:ascii="Arial" w:eastAsiaTheme="minorEastAsia" w:hAnsi="Arial" w:cs="Arial"/>
          <w:noProof/>
          <w:sz w:val="28"/>
          <w:szCs w:val="28"/>
          <w:lang w:eastAsia="en-IN" w:bidi="hi-IN"/>
        </w:rPr>
      </w:pPr>
      <w:r w:rsidRPr="00825816">
        <w:rPr>
          <w:rFonts w:ascii="Arial" w:eastAsiaTheme="minorEastAsia" w:hAnsi="Arial" w:cs="Arial"/>
          <w:noProof/>
          <w:sz w:val="28"/>
          <w:szCs w:val="28"/>
          <w:lang w:eastAsia="en-IN" w:bidi="hi-IN"/>
        </w:rPr>
        <w:t>User Can directly CONNECT to VPN from Company managed Laptops / machines.</w:t>
      </w:r>
    </w:p>
    <w:p w:rsidR="00825816" w:rsidRPr="00825816" w:rsidRDefault="00825816" w:rsidP="00D21D69">
      <w:pPr>
        <w:pStyle w:val="Default"/>
        <w:numPr>
          <w:ilvl w:val="0"/>
          <w:numId w:val="37"/>
        </w:numPr>
        <w:jc w:val="both"/>
        <w:rPr>
          <w:rFonts w:ascii="Arial" w:eastAsiaTheme="minorEastAsia" w:hAnsi="Arial" w:cs="Arial"/>
          <w:noProof/>
          <w:sz w:val="28"/>
          <w:szCs w:val="28"/>
          <w:lang w:eastAsia="en-IN" w:bidi="hi-IN"/>
        </w:rPr>
      </w:pPr>
      <w:r w:rsidRPr="00825816">
        <w:rPr>
          <w:rFonts w:ascii="Arial" w:eastAsiaTheme="minorEastAsia" w:hAnsi="Arial" w:cs="Arial"/>
          <w:noProof/>
          <w:sz w:val="28"/>
          <w:szCs w:val="28"/>
          <w:lang w:eastAsia="en-IN" w:bidi="hi-IN"/>
        </w:rPr>
        <w:t>If user wants to CONNECT to VPN from personal Laptops / machines then they SHOULD first connect to a secure VDI and from inside that VDI they can connect to VPN</w:t>
      </w:r>
      <w:r>
        <w:rPr>
          <w:rFonts w:ascii="Arial" w:eastAsiaTheme="minorEastAsia" w:hAnsi="Arial" w:cs="Arial"/>
          <w:noProof/>
          <w:sz w:val="28"/>
          <w:szCs w:val="28"/>
          <w:lang w:eastAsia="en-IN" w:bidi="hi-IN"/>
        </w:rPr>
        <w:t>.</w:t>
      </w:r>
    </w:p>
    <w:p w:rsidR="00825816" w:rsidRDefault="00825816" w:rsidP="002E1842"/>
    <w:p w:rsidR="00D21D69" w:rsidRPr="00D16149" w:rsidRDefault="00D21D69" w:rsidP="00D21D69">
      <w:pPr>
        <w:pStyle w:val="Heading1"/>
        <w:rPr>
          <w:rFonts w:ascii="Arial Black" w:eastAsia="Times New Roman" w:hAnsi="Arial Black" w:cstheme="minorHAnsi"/>
          <w:b/>
          <w:color w:val="auto"/>
          <w:sz w:val="40"/>
          <w:szCs w:val="28"/>
          <w:u w:val="single"/>
          <w:lang w:val="en-GB" w:eastAsia="en-GB"/>
        </w:rPr>
      </w:pPr>
      <w:bookmarkStart w:id="14" w:name="_Toc202621238"/>
      <w:r>
        <w:rPr>
          <w:rFonts w:ascii="Arial Black" w:eastAsia="Times New Roman" w:hAnsi="Arial Black" w:cstheme="minorHAnsi"/>
          <w:b/>
          <w:color w:val="auto"/>
          <w:sz w:val="40"/>
          <w:szCs w:val="28"/>
          <w:u w:val="single"/>
          <w:lang w:val="en-GB" w:eastAsia="en-GB"/>
        </w:rPr>
        <w:t>8) Third Party Access</w:t>
      </w:r>
      <w:bookmarkEnd w:id="14"/>
    </w:p>
    <w:p w:rsidR="00D21D69" w:rsidRPr="00D21D69" w:rsidRDefault="00D21D69" w:rsidP="00D21D69">
      <w:pPr>
        <w:widowControl/>
        <w:adjustRightInd w:val="0"/>
        <w:rPr>
          <w:rFonts w:ascii="Montserrat" w:eastAsiaTheme="minorHAnsi" w:hAnsi="Montserrat" w:cs="Montserrat"/>
          <w:color w:val="000000"/>
          <w:sz w:val="24"/>
          <w:szCs w:val="24"/>
          <w:lang w:val="en-IN"/>
        </w:rPr>
      </w:pPr>
    </w:p>
    <w:p w:rsidR="00D21D69" w:rsidRPr="00D21D69" w:rsidRDefault="00D21D69" w:rsidP="00D21D69">
      <w:pPr>
        <w:pStyle w:val="ListParagraph"/>
        <w:widowControl/>
        <w:numPr>
          <w:ilvl w:val="0"/>
          <w:numId w:val="39"/>
        </w:numPr>
        <w:adjustRightInd w:val="0"/>
        <w:rPr>
          <w:rFonts w:ascii="Arial" w:eastAsiaTheme="minorEastAsia" w:hAnsi="Arial" w:cs="Arial"/>
          <w:noProof/>
          <w:color w:val="000000"/>
          <w:sz w:val="28"/>
          <w:szCs w:val="28"/>
          <w:lang w:eastAsia="en-IN" w:bidi="hi-IN"/>
        </w:rPr>
      </w:pPr>
      <w:r w:rsidRPr="00D21D69">
        <w:rPr>
          <w:rFonts w:ascii="Arial" w:eastAsiaTheme="minorEastAsia" w:hAnsi="Arial" w:cs="Arial"/>
          <w:noProof/>
          <w:color w:val="000000"/>
          <w:sz w:val="28"/>
          <w:szCs w:val="28"/>
          <w:lang w:eastAsia="en-IN" w:bidi="hi-IN"/>
        </w:rPr>
        <w:t xml:space="preserve">All third-party access (vendors, partners, consultants) must be governed by signed contractual agreements including confidentiality and acceptable use clauses. </w:t>
      </w:r>
    </w:p>
    <w:p w:rsidR="00D21D69" w:rsidRPr="00D21D69" w:rsidRDefault="00D21D69" w:rsidP="00D21D69">
      <w:pPr>
        <w:widowControl/>
        <w:adjustRightInd w:val="0"/>
        <w:rPr>
          <w:rFonts w:ascii="Montserrat" w:eastAsiaTheme="minorHAnsi" w:hAnsi="Montserrat" w:cs="Montserrat"/>
          <w:color w:val="000000"/>
          <w:lang w:val="en-IN"/>
        </w:rPr>
      </w:pPr>
    </w:p>
    <w:p w:rsidR="00D21D69" w:rsidRPr="00D21D69" w:rsidRDefault="00D21D69" w:rsidP="00D21D69">
      <w:pPr>
        <w:pStyle w:val="ListParagraph"/>
        <w:numPr>
          <w:ilvl w:val="0"/>
          <w:numId w:val="39"/>
        </w:numPr>
        <w:rPr>
          <w:rFonts w:ascii="Arial" w:eastAsiaTheme="minorEastAsia" w:hAnsi="Arial" w:cs="Arial"/>
          <w:noProof/>
          <w:color w:val="000000"/>
          <w:sz w:val="28"/>
          <w:szCs w:val="28"/>
          <w:lang w:eastAsia="en-IN" w:bidi="hi-IN"/>
        </w:rPr>
      </w:pPr>
      <w:r w:rsidRPr="00D21D69">
        <w:rPr>
          <w:rFonts w:ascii="Arial" w:eastAsiaTheme="minorEastAsia" w:hAnsi="Arial" w:cs="Arial"/>
          <w:noProof/>
          <w:color w:val="000000"/>
          <w:sz w:val="28"/>
          <w:szCs w:val="28"/>
          <w:lang w:eastAsia="en-IN" w:bidi="hi-IN"/>
        </w:rPr>
        <w:t>Access would be granted after approval from respective unit.</w:t>
      </w:r>
    </w:p>
    <w:p w:rsidR="00D21D69" w:rsidRDefault="00D21D69" w:rsidP="002E1842">
      <w:pPr>
        <w:rPr>
          <w:rFonts w:ascii="Arial" w:eastAsiaTheme="minorEastAsia" w:hAnsi="Arial" w:cs="Arial"/>
          <w:noProof/>
          <w:color w:val="000000"/>
          <w:sz w:val="28"/>
          <w:szCs w:val="28"/>
          <w:lang w:eastAsia="en-IN" w:bidi="hi-IN"/>
        </w:rPr>
      </w:pPr>
    </w:p>
    <w:p w:rsidR="00D21D69" w:rsidRPr="00D21D69" w:rsidRDefault="00D21D69" w:rsidP="00D21D69">
      <w:pPr>
        <w:pStyle w:val="ListParagraph"/>
        <w:numPr>
          <w:ilvl w:val="0"/>
          <w:numId w:val="39"/>
        </w:numPr>
        <w:rPr>
          <w:rFonts w:ascii="Arial" w:eastAsiaTheme="minorEastAsia" w:hAnsi="Arial" w:cs="Arial"/>
          <w:noProof/>
          <w:color w:val="000000"/>
          <w:sz w:val="28"/>
          <w:szCs w:val="28"/>
          <w:lang w:eastAsia="en-IN" w:bidi="hi-IN"/>
        </w:rPr>
      </w:pPr>
      <w:r w:rsidRPr="00D21D69">
        <w:rPr>
          <w:rFonts w:ascii="Arial" w:eastAsiaTheme="minorEastAsia" w:hAnsi="Arial" w:cs="Arial"/>
          <w:noProof/>
          <w:color w:val="000000"/>
          <w:sz w:val="28"/>
          <w:szCs w:val="28"/>
          <w:lang w:eastAsia="en-IN" w:bidi="hi-IN"/>
        </w:rPr>
        <w:t>Access MUST be revoked once Contract / Project is ended by Third party [Application / System Owner / HR / Security team Should be Notified]</w:t>
      </w:r>
    </w:p>
    <w:p w:rsidR="00236B8D" w:rsidRDefault="000A7EAE" w:rsidP="00236B8D">
      <w:pPr>
        <w:pStyle w:val="Heading1"/>
        <w:rPr>
          <w:rFonts w:ascii="Arial Black" w:eastAsia="Times New Roman" w:hAnsi="Arial Black" w:cstheme="minorHAnsi"/>
          <w:b/>
          <w:color w:val="auto"/>
          <w:sz w:val="40"/>
          <w:szCs w:val="28"/>
          <w:u w:val="single"/>
          <w:lang w:val="en-GB" w:eastAsia="en-GB"/>
        </w:rPr>
      </w:pPr>
      <w:bookmarkStart w:id="15" w:name="_Toc202621239"/>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5"/>
    </w:p>
    <w:p w:rsidR="00236B8D" w:rsidRDefault="001847E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1847E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A76B58" w:rsidP="00236B8D">
      <w:pPr>
        <w:pStyle w:val="Heading1"/>
        <w:rPr>
          <w:rFonts w:ascii="Arial Black" w:eastAsia="Times New Roman" w:hAnsi="Arial Black" w:cstheme="minorHAnsi"/>
          <w:b/>
          <w:color w:val="auto"/>
          <w:sz w:val="40"/>
          <w:szCs w:val="28"/>
          <w:u w:val="single"/>
          <w:lang w:val="en-GB" w:eastAsia="en-GB"/>
        </w:rPr>
      </w:pPr>
      <w:bookmarkStart w:id="16" w:name="_Toc202621240"/>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6"/>
    </w:p>
    <w:p w:rsidR="00BC1854" w:rsidRDefault="001847EB"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1847EB"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10</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1847EB"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w:t>
      </w:r>
      <w:r w:rsidR="006336FE" w:rsidRPr="006336FE">
        <w:rPr>
          <w:rFonts w:ascii="Arial" w:eastAsiaTheme="minorEastAsia" w:hAnsi="Arial" w:cs="Arial"/>
          <w:noProof/>
          <w:color w:val="000000"/>
          <w:sz w:val="28"/>
          <w:szCs w:val="28"/>
          <w:lang w:eastAsia="en-IN" w:bidi="hi-IN"/>
        </w:rPr>
        <w:lastRenderedPageBreak/>
        <w:t>collaboration with the Information Security team, will conduct periodic audits and assessments to evaluate compliance with this policy. These audits may include, but are not limited to:</w:t>
      </w:r>
    </w:p>
    <w:p w:rsidR="006336FE" w:rsidRDefault="006336FE" w:rsidP="005759E7">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 xml:space="preserve">Reviewing </w:t>
      </w:r>
      <w:r w:rsidR="005759E7">
        <w:rPr>
          <w:rFonts w:ascii="Arial" w:eastAsiaTheme="minorEastAsia" w:hAnsi="Arial" w:cs="Arial"/>
          <w:noProof/>
          <w:color w:val="000000"/>
          <w:sz w:val="28"/>
          <w:szCs w:val="28"/>
          <w:lang w:eastAsia="en-IN" w:bidi="hi-IN"/>
        </w:rPr>
        <w:t>Access Controls for System / Applications.</w:t>
      </w:r>
    </w:p>
    <w:p w:rsidR="006336FE" w:rsidRPr="00332223" w:rsidRDefault="005759E7" w:rsidP="00C8405A">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Review Access Management Policy.</w:t>
      </w:r>
    </w:p>
    <w:p w:rsidR="00236B8D" w:rsidRDefault="00E907F2" w:rsidP="00236B8D">
      <w:pPr>
        <w:pStyle w:val="Heading1"/>
        <w:rPr>
          <w:rFonts w:ascii="Arial Black" w:eastAsia="Times New Roman" w:hAnsi="Arial Black" w:cstheme="minorHAnsi"/>
          <w:b/>
          <w:color w:val="auto"/>
          <w:sz w:val="40"/>
          <w:szCs w:val="28"/>
          <w:u w:val="single"/>
          <w:lang w:val="en-GB" w:eastAsia="en-GB"/>
        </w:rPr>
      </w:pPr>
      <w:bookmarkStart w:id="17" w:name="_Toc202621241"/>
      <w:r>
        <w:rPr>
          <w:rFonts w:ascii="Arial Black" w:eastAsia="Times New Roman" w:hAnsi="Arial Black" w:cstheme="minorHAnsi"/>
          <w:b/>
          <w:color w:val="auto"/>
          <w:sz w:val="40"/>
          <w:szCs w:val="28"/>
          <w:u w:val="single"/>
          <w:lang w:val="en-GB" w:eastAsia="en-GB"/>
        </w:rPr>
        <w:t>1</w:t>
      </w:r>
      <w:r w:rsidR="009E655A">
        <w:rPr>
          <w:rFonts w:ascii="Arial Black" w:eastAsia="Times New Roman" w:hAnsi="Arial Black" w:cstheme="minorHAnsi"/>
          <w:b/>
          <w:color w:val="auto"/>
          <w:sz w:val="40"/>
          <w:szCs w:val="28"/>
          <w:u w:val="single"/>
          <w:lang w:val="en-GB" w:eastAsia="en-GB"/>
        </w:rPr>
        <w:t>1</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7"/>
    </w:p>
    <w:p w:rsidR="00A77CDB" w:rsidRPr="00C8405A" w:rsidRDefault="009E655A"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9E655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9E655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9E655A" w:rsidP="00A7689E">
      <w:pPr>
        <w:pStyle w:val="Heading1"/>
        <w:rPr>
          <w:rFonts w:ascii="Arial Black" w:eastAsia="Times New Roman" w:hAnsi="Arial Black" w:cstheme="minorHAnsi"/>
          <w:b/>
          <w:color w:val="auto"/>
          <w:sz w:val="40"/>
          <w:szCs w:val="28"/>
          <w:u w:val="single"/>
          <w:lang w:val="en-GB" w:eastAsia="en-GB"/>
        </w:rPr>
      </w:pPr>
      <w:bookmarkStart w:id="18" w:name="_Toc202621242"/>
      <w:r>
        <w:rPr>
          <w:rFonts w:ascii="Arial Black" w:eastAsia="Times New Roman" w:hAnsi="Arial Black" w:cstheme="minorHAnsi"/>
          <w:b/>
          <w:color w:val="auto"/>
          <w:sz w:val="40"/>
          <w:szCs w:val="28"/>
          <w:u w:val="single"/>
          <w:lang w:val="en-GB" w:eastAsia="en-GB"/>
        </w:rPr>
        <w:t>12</w:t>
      </w:r>
      <w:r w:rsidR="00A7689E">
        <w:rPr>
          <w:rFonts w:ascii="Arial Black" w:eastAsia="Times New Roman" w:hAnsi="Arial Black" w:cstheme="minorHAnsi"/>
          <w:b/>
          <w:color w:val="auto"/>
          <w:sz w:val="40"/>
          <w:szCs w:val="28"/>
          <w:u w:val="single"/>
          <w:lang w:val="en-GB" w:eastAsia="en-GB"/>
        </w:rPr>
        <w:t>) Policy Exceptions</w:t>
      </w:r>
      <w:bookmarkEnd w:id="18"/>
    </w:p>
    <w:p w:rsidR="00A7689E" w:rsidRPr="00A7689E" w:rsidRDefault="009E655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9E655A" w:rsidP="00A77CDB">
      <w:pPr>
        <w:pStyle w:val="Heading1"/>
        <w:rPr>
          <w:rFonts w:ascii="Arial Black" w:eastAsia="Times New Roman" w:hAnsi="Arial Black" w:cstheme="minorHAnsi"/>
          <w:b/>
          <w:color w:val="auto"/>
          <w:sz w:val="40"/>
          <w:szCs w:val="28"/>
          <w:u w:val="single"/>
          <w:lang w:val="en-GB" w:eastAsia="en-GB"/>
        </w:rPr>
      </w:pPr>
      <w:bookmarkStart w:id="19" w:name="_Toc202621243"/>
      <w:r>
        <w:rPr>
          <w:rFonts w:ascii="Arial Black" w:eastAsia="Times New Roman" w:hAnsi="Arial Black" w:cstheme="minorHAnsi"/>
          <w:b/>
          <w:color w:val="auto"/>
          <w:sz w:val="40"/>
          <w:szCs w:val="28"/>
          <w:u w:val="single"/>
          <w:lang w:val="en-GB" w:eastAsia="en-GB"/>
        </w:rPr>
        <w:t>13</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9"/>
    </w:p>
    <w:p w:rsidR="003E12AE" w:rsidRDefault="003E12AE" w:rsidP="003E12AE"/>
    <w:p w:rsidR="00CD4F7A" w:rsidRDefault="009E655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9E655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9E655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13</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9E655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9E655A" w:rsidP="009A1FAF">
      <w:pPr>
        <w:pStyle w:val="Heading1"/>
        <w:rPr>
          <w:rFonts w:ascii="Arial Black" w:eastAsia="Times New Roman" w:hAnsi="Arial Black" w:cstheme="minorHAnsi"/>
          <w:b/>
          <w:color w:val="auto"/>
          <w:sz w:val="40"/>
          <w:szCs w:val="28"/>
          <w:u w:val="single"/>
          <w:lang w:val="en-GB" w:eastAsia="en-GB"/>
        </w:rPr>
      </w:pPr>
      <w:bookmarkStart w:id="20" w:name="_Toc202621244"/>
      <w:r>
        <w:rPr>
          <w:rFonts w:ascii="Arial Black" w:eastAsia="Times New Roman" w:hAnsi="Arial Black" w:cstheme="minorHAnsi"/>
          <w:b/>
          <w:color w:val="auto"/>
          <w:sz w:val="40"/>
          <w:szCs w:val="28"/>
          <w:u w:val="single"/>
          <w:lang w:val="en-GB" w:eastAsia="en-GB"/>
        </w:rPr>
        <w:t>14</w:t>
      </w:r>
      <w:r w:rsidR="009A1FAF">
        <w:rPr>
          <w:rFonts w:ascii="Arial Black" w:eastAsia="Times New Roman" w:hAnsi="Arial Black" w:cstheme="minorHAnsi"/>
          <w:b/>
          <w:color w:val="auto"/>
          <w:sz w:val="40"/>
          <w:szCs w:val="28"/>
          <w:u w:val="single"/>
          <w:lang w:val="en-GB" w:eastAsia="en-GB"/>
        </w:rPr>
        <w:t>) Conclusion</w:t>
      </w:r>
      <w:bookmarkEnd w:id="20"/>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D50444">
        <w:rPr>
          <w:rFonts w:ascii="Arial" w:eastAsiaTheme="minorEastAsia" w:hAnsi="Arial" w:cs="Arial"/>
          <w:noProof/>
          <w:color w:val="000000"/>
          <w:sz w:val="28"/>
          <w:szCs w:val="28"/>
          <w:lang w:eastAsia="en-IN" w:bidi="hi-IN"/>
        </w:rPr>
        <w:t>Access Management</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aims to 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D53B53">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D53B53"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85pt;margin-top:485.8pt;width:561pt;height:154.2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D47726" w:rsidRPr="000503DD" w:rsidRDefault="00D53B53">
                  <w:pPr>
                    <w:rPr>
                      <w:rStyle w:val="Hyperlink"/>
                      <w:rFonts w:ascii="Arial" w:hAnsi="Arial" w:cs="Arial"/>
                      <w:b/>
                      <w:sz w:val="36"/>
                      <w:szCs w:val="36"/>
                    </w:rPr>
                  </w:pPr>
                  <w:hyperlink r:id="rId16" w:history="1">
                    <w:r w:rsidR="00D47726" w:rsidRPr="000503DD">
                      <w:rPr>
                        <w:rStyle w:val="Hyperlink"/>
                        <w:rFonts w:ascii="Arial" w:hAnsi="Arial" w:cs="Arial"/>
                        <w:b/>
                        <w:sz w:val="36"/>
                        <w:szCs w:val="36"/>
                      </w:rPr>
                      <w:t>https://www.linkedin.com/in/aj57/</w:t>
                    </w:r>
                  </w:hyperlink>
                </w:p>
                <w:p w:rsidR="00D47726" w:rsidRDefault="00D53B53">
                  <w:pPr>
                    <w:rPr>
                      <w:rStyle w:val="Hyperlink"/>
                      <w:rFonts w:ascii="Arial" w:hAnsi="Arial" w:cs="Arial"/>
                      <w:b/>
                      <w:sz w:val="36"/>
                      <w:szCs w:val="36"/>
                    </w:rPr>
                  </w:pPr>
                  <w:hyperlink r:id="rId17" w:history="1">
                    <w:r w:rsidR="00D47726" w:rsidRPr="000503DD">
                      <w:rPr>
                        <w:rStyle w:val="Hyperlink"/>
                        <w:rFonts w:ascii="Arial" w:hAnsi="Arial" w:cs="Arial"/>
                        <w:b/>
                        <w:sz w:val="36"/>
                        <w:szCs w:val="36"/>
                      </w:rPr>
                      <w:t>https://www.linkedin.com/company/securecybergates</w:t>
                    </w:r>
                  </w:hyperlink>
                </w:p>
                <w:p w:rsidR="006207B1" w:rsidRPr="006207B1" w:rsidRDefault="006207B1">
                  <w:pPr>
                    <w:rPr>
                      <w:rStyle w:val="Hyperlink"/>
                      <w:rFonts w:ascii="Arial" w:hAnsi="Arial" w:cs="Arial"/>
                      <w:b/>
                      <w:sz w:val="36"/>
                      <w:szCs w:val="36"/>
                    </w:rPr>
                  </w:pPr>
                  <w:r w:rsidRPr="006207B1">
                    <w:rPr>
                      <w:rStyle w:val="Hyperlink"/>
                      <w:rFonts w:ascii="Arial" w:hAnsi="Arial" w:cs="Arial"/>
                      <w:b/>
                      <w:sz w:val="36"/>
                      <w:szCs w:val="36"/>
                    </w:rPr>
                    <w:t>https://www.youtube.com/@SECURECYBERGATES</w:t>
                  </w:r>
                </w:p>
                <w:p w:rsidR="00D47726" w:rsidRPr="006207B1" w:rsidRDefault="00D47726">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D47726" w:rsidRPr="000503DD" w:rsidRDefault="00D53B53">
                  <w:pPr>
                    <w:rPr>
                      <w:rStyle w:val="Hyperlink"/>
                      <w:rFonts w:ascii="Arial" w:hAnsi="Arial" w:cs="Arial"/>
                      <w:b/>
                      <w:sz w:val="36"/>
                      <w:szCs w:val="36"/>
                    </w:rPr>
                  </w:pPr>
                  <w:hyperlink r:id="rId18" w:history="1">
                    <w:r w:rsidR="00D47726" w:rsidRPr="000503DD">
                      <w:rPr>
                        <w:rStyle w:val="Hyperlink"/>
                        <w:rFonts w:ascii="Arial" w:hAnsi="Arial" w:cs="Arial"/>
                        <w:b/>
                        <w:sz w:val="36"/>
                        <w:szCs w:val="36"/>
                      </w:rPr>
                      <w:t>https://hackerone.com/crypto-khan</w:t>
                    </w:r>
                  </w:hyperlink>
                </w:p>
                <w:p w:rsidR="00D47726" w:rsidRPr="000503DD" w:rsidRDefault="00D53B53">
                  <w:pPr>
                    <w:rPr>
                      <w:rStyle w:val="Hyperlink"/>
                      <w:rFonts w:ascii="Arial" w:hAnsi="Arial" w:cs="Arial"/>
                      <w:b/>
                      <w:sz w:val="36"/>
                      <w:szCs w:val="36"/>
                    </w:rPr>
                  </w:pPr>
                  <w:hyperlink r:id="rId19" w:history="1">
                    <w:r w:rsidR="00D47726" w:rsidRPr="000503DD">
                      <w:rPr>
                        <w:rStyle w:val="Hyperlink"/>
                        <w:rFonts w:ascii="Arial" w:hAnsi="Arial" w:cs="Arial"/>
                        <w:b/>
                        <w:sz w:val="36"/>
                        <w:szCs w:val="36"/>
                      </w:rPr>
                      <w:t>https://x.com/securecybergate</w:t>
                    </w:r>
                  </w:hyperlink>
                </w:p>
                <w:p w:rsidR="00D47726" w:rsidRPr="000503DD" w:rsidRDefault="00D53B53">
                  <w:pPr>
                    <w:rPr>
                      <w:rStyle w:val="Hyperlink"/>
                      <w:rFonts w:ascii="Arial" w:hAnsi="Arial" w:cs="Arial"/>
                      <w:b/>
                      <w:sz w:val="36"/>
                      <w:szCs w:val="36"/>
                    </w:rPr>
                  </w:pPr>
                  <w:hyperlink r:id="rId20">
                    <w:r w:rsidR="00D47726"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D47726" w:rsidRPr="001003D9" w:rsidRDefault="00D47726"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D47726" w:rsidRPr="001003D9" w:rsidRDefault="00D47726"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D47726" w:rsidRPr="001003D9" w:rsidRDefault="00D47726">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53" w:rsidRDefault="00D53B53" w:rsidP="00405841">
      <w:r>
        <w:separator/>
      </w:r>
    </w:p>
  </w:endnote>
  <w:endnote w:type="continuationSeparator" w:id="0">
    <w:p w:rsidR="00D53B53" w:rsidRDefault="00D53B53"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26" w:rsidRPr="00FB174E" w:rsidRDefault="00D53B53" w:rsidP="00FB174E">
    <w:pPr>
      <w:pStyle w:val="Header"/>
      <w:jc w:val="center"/>
    </w:pPr>
    <w:hyperlink r:id="rId1" w:history="1">
      <w:r w:rsidR="00D47726" w:rsidRPr="00FB174E">
        <w:rPr>
          <w:rStyle w:val="Hyperlink"/>
        </w:rPr>
        <w:t>https://securecybergates.com/</w:t>
      </w:r>
    </w:hyperlink>
    <w:r w:rsidR="00FB174E" w:rsidRPr="00FB174E">
      <w:rPr>
        <w:rStyle w:val="Hyperlink"/>
        <w:u w:val="none"/>
      </w:rPr>
      <w:t xml:space="preserve">                                                             </w:t>
    </w:r>
    <w:hyperlink r:id="rId2" w:history="1">
      <w:r w:rsidR="00D47726" w:rsidRPr="00FB174E">
        <w:rPr>
          <w:rStyle w:val="Hyperlink"/>
        </w:rPr>
        <w:t>https://www.linkedin.com/in/aj57/</w:t>
      </w:r>
    </w:hyperlink>
  </w:p>
  <w:p w:rsidR="00D47726" w:rsidRDefault="00D4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53" w:rsidRDefault="00D53B53" w:rsidP="00405841">
      <w:r>
        <w:separator/>
      </w:r>
    </w:p>
  </w:footnote>
  <w:footnote w:type="continuationSeparator" w:id="0">
    <w:p w:rsidR="00D53B53" w:rsidRDefault="00D53B53"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26" w:rsidRDefault="00D53B53"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D47726">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822048"/>
    <w:multiLevelType w:val="hybridMultilevel"/>
    <w:tmpl w:val="39024D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B97AD9"/>
    <w:multiLevelType w:val="hybridMultilevel"/>
    <w:tmpl w:val="4C8E4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8516CE"/>
    <w:multiLevelType w:val="hybridMultilevel"/>
    <w:tmpl w:val="23E8F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56CDD"/>
    <w:multiLevelType w:val="hybridMultilevel"/>
    <w:tmpl w:val="377E4E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02CDD1"/>
    <w:multiLevelType w:val="hybridMultilevel"/>
    <w:tmpl w:val="54FA4F20"/>
    <w:lvl w:ilvl="0" w:tplc="D2161926">
      <w:start w:val="1"/>
      <w:numFmt w:val="bullet"/>
      <w:lvlText w:val=""/>
      <w:lvlJc w:val="left"/>
      <w:pPr>
        <w:ind w:left="720" w:hanging="360"/>
      </w:pPr>
      <w:rPr>
        <w:rFonts w:ascii="Wingdings" w:hAnsi="Wingdings" w:hint="default"/>
      </w:rPr>
    </w:lvl>
    <w:lvl w:ilvl="1" w:tplc="46DCE576">
      <w:start w:val="1"/>
      <w:numFmt w:val="bullet"/>
      <w:lvlText w:val="o"/>
      <w:lvlJc w:val="left"/>
      <w:pPr>
        <w:ind w:left="1440" w:hanging="360"/>
      </w:pPr>
      <w:rPr>
        <w:rFonts w:ascii="Courier New" w:hAnsi="Courier New" w:hint="default"/>
      </w:rPr>
    </w:lvl>
    <w:lvl w:ilvl="2" w:tplc="A1223508">
      <w:start w:val="1"/>
      <w:numFmt w:val="bullet"/>
      <w:lvlText w:val=""/>
      <w:lvlJc w:val="left"/>
      <w:pPr>
        <w:ind w:left="2160" w:hanging="360"/>
      </w:pPr>
      <w:rPr>
        <w:rFonts w:ascii="Wingdings" w:hAnsi="Wingdings" w:hint="default"/>
      </w:rPr>
    </w:lvl>
    <w:lvl w:ilvl="3" w:tplc="F38286EA">
      <w:start w:val="1"/>
      <w:numFmt w:val="bullet"/>
      <w:lvlText w:val=""/>
      <w:lvlJc w:val="left"/>
      <w:pPr>
        <w:ind w:left="2880" w:hanging="360"/>
      </w:pPr>
      <w:rPr>
        <w:rFonts w:ascii="Symbol" w:hAnsi="Symbol" w:hint="default"/>
      </w:rPr>
    </w:lvl>
    <w:lvl w:ilvl="4" w:tplc="379249F4">
      <w:start w:val="1"/>
      <w:numFmt w:val="bullet"/>
      <w:lvlText w:val="o"/>
      <w:lvlJc w:val="left"/>
      <w:pPr>
        <w:ind w:left="3600" w:hanging="360"/>
      </w:pPr>
      <w:rPr>
        <w:rFonts w:ascii="Courier New" w:hAnsi="Courier New" w:hint="default"/>
      </w:rPr>
    </w:lvl>
    <w:lvl w:ilvl="5" w:tplc="771856B0">
      <w:start w:val="1"/>
      <w:numFmt w:val="bullet"/>
      <w:lvlText w:val=""/>
      <w:lvlJc w:val="left"/>
      <w:pPr>
        <w:ind w:left="4320" w:hanging="360"/>
      </w:pPr>
      <w:rPr>
        <w:rFonts w:ascii="Wingdings" w:hAnsi="Wingdings" w:hint="default"/>
      </w:rPr>
    </w:lvl>
    <w:lvl w:ilvl="6" w:tplc="3A80B8F4">
      <w:start w:val="1"/>
      <w:numFmt w:val="bullet"/>
      <w:lvlText w:val=""/>
      <w:lvlJc w:val="left"/>
      <w:pPr>
        <w:ind w:left="5040" w:hanging="360"/>
      </w:pPr>
      <w:rPr>
        <w:rFonts w:ascii="Symbol" w:hAnsi="Symbol" w:hint="default"/>
      </w:rPr>
    </w:lvl>
    <w:lvl w:ilvl="7" w:tplc="0D56020A">
      <w:start w:val="1"/>
      <w:numFmt w:val="bullet"/>
      <w:lvlText w:val="o"/>
      <w:lvlJc w:val="left"/>
      <w:pPr>
        <w:ind w:left="5760" w:hanging="360"/>
      </w:pPr>
      <w:rPr>
        <w:rFonts w:ascii="Courier New" w:hAnsi="Courier New" w:hint="default"/>
      </w:rPr>
    </w:lvl>
    <w:lvl w:ilvl="8" w:tplc="B0F408C6">
      <w:start w:val="1"/>
      <w:numFmt w:val="bullet"/>
      <w:lvlText w:val=""/>
      <w:lvlJc w:val="left"/>
      <w:pPr>
        <w:ind w:left="6480" w:hanging="360"/>
      </w:pPr>
      <w:rPr>
        <w:rFonts w:ascii="Wingdings" w:hAnsi="Wingdings" w:hint="default"/>
      </w:rPr>
    </w:lvl>
  </w:abstractNum>
  <w:abstractNum w:abstractNumId="6" w15:restartNumberingAfterBreak="0">
    <w:nsid w:val="1CAC2F1E"/>
    <w:multiLevelType w:val="hybridMultilevel"/>
    <w:tmpl w:val="BE60D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005DEE"/>
    <w:multiLevelType w:val="hybridMultilevel"/>
    <w:tmpl w:val="7C30C7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933816"/>
    <w:multiLevelType w:val="hybridMultilevel"/>
    <w:tmpl w:val="C9E27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6EC223"/>
    <w:multiLevelType w:val="hybridMultilevel"/>
    <w:tmpl w:val="66E92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784620"/>
    <w:multiLevelType w:val="hybridMultilevel"/>
    <w:tmpl w:val="123C2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7A51FB"/>
    <w:multiLevelType w:val="hybridMultilevel"/>
    <w:tmpl w:val="91749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C85873"/>
    <w:multiLevelType w:val="hybridMultilevel"/>
    <w:tmpl w:val="B79ED504"/>
    <w:lvl w:ilvl="0" w:tplc="4009000F">
      <w:start w:val="1"/>
      <w:numFmt w:val="decimal"/>
      <w:lvlText w:val="%1."/>
      <w:lvlJc w:val="left"/>
      <w:pPr>
        <w:ind w:left="720" w:hanging="360"/>
      </w:pPr>
    </w:lvl>
    <w:lvl w:ilvl="1" w:tplc="B1080C38">
      <w:start w:val="1"/>
      <w:numFmt w:val="decimal"/>
      <w:lvlText w:val="%2."/>
      <w:lvlJc w:val="left"/>
      <w:pPr>
        <w:ind w:left="1440" w:hanging="360"/>
      </w:pPr>
      <w:rPr>
        <w:rFonts w:ascii="Arial" w:eastAsiaTheme="minorEastAsia" w:hAnsi="Arial" w:cs="Ari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1819FE"/>
    <w:multiLevelType w:val="hybridMultilevel"/>
    <w:tmpl w:val="C6740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8B12D4"/>
    <w:multiLevelType w:val="hybridMultilevel"/>
    <w:tmpl w:val="2378F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DDE825"/>
    <w:multiLevelType w:val="hybridMultilevel"/>
    <w:tmpl w:val="A318656E"/>
    <w:lvl w:ilvl="0" w:tplc="A87C1218">
      <w:start w:val="1"/>
      <w:numFmt w:val="bullet"/>
      <w:lvlText w:val=""/>
      <w:lvlJc w:val="left"/>
      <w:pPr>
        <w:ind w:left="720" w:hanging="360"/>
      </w:pPr>
      <w:rPr>
        <w:rFonts w:ascii="Wingdings" w:hAnsi="Wingdings" w:hint="default"/>
      </w:rPr>
    </w:lvl>
    <w:lvl w:ilvl="1" w:tplc="6298FAF2">
      <w:start w:val="1"/>
      <w:numFmt w:val="bullet"/>
      <w:lvlText w:val="o"/>
      <w:lvlJc w:val="left"/>
      <w:pPr>
        <w:ind w:left="1440" w:hanging="360"/>
      </w:pPr>
      <w:rPr>
        <w:rFonts w:ascii="Courier New" w:hAnsi="Courier New" w:hint="default"/>
      </w:rPr>
    </w:lvl>
    <w:lvl w:ilvl="2" w:tplc="9AC4D01A">
      <w:start w:val="1"/>
      <w:numFmt w:val="bullet"/>
      <w:lvlText w:val=""/>
      <w:lvlJc w:val="left"/>
      <w:pPr>
        <w:ind w:left="2160" w:hanging="360"/>
      </w:pPr>
      <w:rPr>
        <w:rFonts w:ascii="Wingdings" w:hAnsi="Wingdings" w:hint="default"/>
      </w:rPr>
    </w:lvl>
    <w:lvl w:ilvl="3" w:tplc="23D62B88">
      <w:start w:val="1"/>
      <w:numFmt w:val="bullet"/>
      <w:lvlText w:val=""/>
      <w:lvlJc w:val="left"/>
      <w:pPr>
        <w:ind w:left="2880" w:hanging="360"/>
      </w:pPr>
      <w:rPr>
        <w:rFonts w:ascii="Symbol" w:hAnsi="Symbol" w:hint="default"/>
      </w:rPr>
    </w:lvl>
    <w:lvl w:ilvl="4" w:tplc="6334514C">
      <w:start w:val="1"/>
      <w:numFmt w:val="bullet"/>
      <w:lvlText w:val="o"/>
      <w:lvlJc w:val="left"/>
      <w:pPr>
        <w:ind w:left="3600" w:hanging="360"/>
      </w:pPr>
      <w:rPr>
        <w:rFonts w:ascii="Courier New" w:hAnsi="Courier New" w:hint="default"/>
      </w:rPr>
    </w:lvl>
    <w:lvl w:ilvl="5" w:tplc="58007594">
      <w:start w:val="1"/>
      <w:numFmt w:val="bullet"/>
      <w:lvlText w:val=""/>
      <w:lvlJc w:val="left"/>
      <w:pPr>
        <w:ind w:left="4320" w:hanging="360"/>
      </w:pPr>
      <w:rPr>
        <w:rFonts w:ascii="Wingdings" w:hAnsi="Wingdings" w:hint="default"/>
      </w:rPr>
    </w:lvl>
    <w:lvl w:ilvl="6" w:tplc="16A2838E">
      <w:start w:val="1"/>
      <w:numFmt w:val="bullet"/>
      <w:lvlText w:val=""/>
      <w:lvlJc w:val="left"/>
      <w:pPr>
        <w:ind w:left="5040" w:hanging="360"/>
      </w:pPr>
      <w:rPr>
        <w:rFonts w:ascii="Symbol" w:hAnsi="Symbol" w:hint="default"/>
      </w:rPr>
    </w:lvl>
    <w:lvl w:ilvl="7" w:tplc="7110DFAE">
      <w:start w:val="1"/>
      <w:numFmt w:val="bullet"/>
      <w:lvlText w:val="o"/>
      <w:lvlJc w:val="left"/>
      <w:pPr>
        <w:ind w:left="5760" w:hanging="360"/>
      </w:pPr>
      <w:rPr>
        <w:rFonts w:ascii="Courier New" w:hAnsi="Courier New" w:hint="default"/>
      </w:rPr>
    </w:lvl>
    <w:lvl w:ilvl="8" w:tplc="B2E470D0">
      <w:start w:val="1"/>
      <w:numFmt w:val="bullet"/>
      <w:lvlText w:val=""/>
      <w:lvlJc w:val="left"/>
      <w:pPr>
        <w:ind w:left="6480" w:hanging="360"/>
      </w:pPr>
      <w:rPr>
        <w:rFonts w:ascii="Wingdings" w:hAnsi="Wingdings" w:hint="default"/>
      </w:rPr>
    </w:lvl>
  </w:abstractNum>
  <w:abstractNum w:abstractNumId="16" w15:restartNumberingAfterBreak="0">
    <w:nsid w:val="396AD52B"/>
    <w:multiLevelType w:val="hybridMultilevel"/>
    <w:tmpl w:val="E95E813A"/>
    <w:lvl w:ilvl="0" w:tplc="268081E2">
      <w:start w:val="1"/>
      <w:numFmt w:val="bullet"/>
      <w:lvlText w:val=""/>
      <w:lvlJc w:val="left"/>
      <w:pPr>
        <w:ind w:left="720" w:hanging="360"/>
      </w:pPr>
      <w:rPr>
        <w:rFonts w:ascii="Wingdings" w:hAnsi="Wingdings" w:hint="default"/>
      </w:rPr>
    </w:lvl>
    <w:lvl w:ilvl="1" w:tplc="3A426150">
      <w:start w:val="1"/>
      <w:numFmt w:val="bullet"/>
      <w:lvlText w:val="o"/>
      <w:lvlJc w:val="left"/>
      <w:pPr>
        <w:ind w:left="1440" w:hanging="360"/>
      </w:pPr>
      <w:rPr>
        <w:rFonts w:ascii="Courier New" w:hAnsi="Courier New" w:hint="default"/>
      </w:rPr>
    </w:lvl>
    <w:lvl w:ilvl="2" w:tplc="B3E8508A">
      <w:start w:val="1"/>
      <w:numFmt w:val="bullet"/>
      <w:lvlText w:val=""/>
      <w:lvlJc w:val="left"/>
      <w:pPr>
        <w:ind w:left="2160" w:hanging="360"/>
      </w:pPr>
      <w:rPr>
        <w:rFonts w:ascii="Wingdings" w:hAnsi="Wingdings" w:hint="default"/>
      </w:rPr>
    </w:lvl>
    <w:lvl w:ilvl="3" w:tplc="2BFEF4A2">
      <w:start w:val="1"/>
      <w:numFmt w:val="bullet"/>
      <w:lvlText w:val=""/>
      <w:lvlJc w:val="left"/>
      <w:pPr>
        <w:ind w:left="2880" w:hanging="360"/>
      </w:pPr>
      <w:rPr>
        <w:rFonts w:ascii="Symbol" w:hAnsi="Symbol" w:hint="default"/>
      </w:rPr>
    </w:lvl>
    <w:lvl w:ilvl="4" w:tplc="9B00EE76">
      <w:start w:val="1"/>
      <w:numFmt w:val="bullet"/>
      <w:lvlText w:val="o"/>
      <w:lvlJc w:val="left"/>
      <w:pPr>
        <w:ind w:left="3600" w:hanging="360"/>
      </w:pPr>
      <w:rPr>
        <w:rFonts w:ascii="Courier New" w:hAnsi="Courier New" w:hint="default"/>
      </w:rPr>
    </w:lvl>
    <w:lvl w:ilvl="5" w:tplc="BA68DFC2">
      <w:start w:val="1"/>
      <w:numFmt w:val="bullet"/>
      <w:lvlText w:val=""/>
      <w:lvlJc w:val="left"/>
      <w:pPr>
        <w:ind w:left="4320" w:hanging="360"/>
      </w:pPr>
      <w:rPr>
        <w:rFonts w:ascii="Wingdings" w:hAnsi="Wingdings" w:hint="default"/>
      </w:rPr>
    </w:lvl>
    <w:lvl w:ilvl="6" w:tplc="C3181736">
      <w:start w:val="1"/>
      <w:numFmt w:val="bullet"/>
      <w:lvlText w:val=""/>
      <w:lvlJc w:val="left"/>
      <w:pPr>
        <w:ind w:left="5040" w:hanging="360"/>
      </w:pPr>
      <w:rPr>
        <w:rFonts w:ascii="Symbol" w:hAnsi="Symbol" w:hint="default"/>
      </w:rPr>
    </w:lvl>
    <w:lvl w:ilvl="7" w:tplc="EEA0EEA8">
      <w:start w:val="1"/>
      <w:numFmt w:val="bullet"/>
      <w:lvlText w:val="o"/>
      <w:lvlJc w:val="left"/>
      <w:pPr>
        <w:ind w:left="5760" w:hanging="360"/>
      </w:pPr>
      <w:rPr>
        <w:rFonts w:ascii="Courier New" w:hAnsi="Courier New" w:hint="default"/>
      </w:rPr>
    </w:lvl>
    <w:lvl w:ilvl="8" w:tplc="44B68F62">
      <w:start w:val="1"/>
      <w:numFmt w:val="bullet"/>
      <w:lvlText w:val=""/>
      <w:lvlJc w:val="left"/>
      <w:pPr>
        <w:ind w:left="6480" w:hanging="360"/>
      </w:pPr>
      <w:rPr>
        <w:rFonts w:ascii="Wingdings" w:hAnsi="Wingdings" w:hint="default"/>
      </w:rPr>
    </w:lvl>
  </w:abstractNum>
  <w:abstractNum w:abstractNumId="17" w15:restartNumberingAfterBreak="0">
    <w:nsid w:val="3C360C0C"/>
    <w:multiLevelType w:val="hybridMultilevel"/>
    <w:tmpl w:val="1388B37A"/>
    <w:lvl w:ilvl="0" w:tplc="D61690A4">
      <w:start w:val="1"/>
      <w:numFmt w:val="bullet"/>
      <w:lvlText w:val=""/>
      <w:lvlJc w:val="left"/>
      <w:pPr>
        <w:ind w:left="720" w:hanging="360"/>
      </w:pPr>
      <w:rPr>
        <w:rFonts w:ascii="Wingdings" w:hAnsi="Wingdings" w:hint="default"/>
      </w:rPr>
    </w:lvl>
    <w:lvl w:ilvl="1" w:tplc="6840E880">
      <w:start w:val="1"/>
      <w:numFmt w:val="bullet"/>
      <w:lvlText w:val="o"/>
      <w:lvlJc w:val="left"/>
      <w:pPr>
        <w:ind w:left="1440" w:hanging="360"/>
      </w:pPr>
      <w:rPr>
        <w:rFonts w:ascii="Courier New" w:hAnsi="Courier New" w:hint="default"/>
      </w:rPr>
    </w:lvl>
    <w:lvl w:ilvl="2" w:tplc="05666132">
      <w:start w:val="1"/>
      <w:numFmt w:val="bullet"/>
      <w:lvlText w:val=""/>
      <w:lvlJc w:val="left"/>
      <w:pPr>
        <w:ind w:left="2160" w:hanging="360"/>
      </w:pPr>
      <w:rPr>
        <w:rFonts w:ascii="Wingdings" w:hAnsi="Wingdings" w:hint="default"/>
      </w:rPr>
    </w:lvl>
    <w:lvl w:ilvl="3" w:tplc="4320758A">
      <w:start w:val="1"/>
      <w:numFmt w:val="bullet"/>
      <w:lvlText w:val=""/>
      <w:lvlJc w:val="left"/>
      <w:pPr>
        <w:ind w:left="2880" w:hanging="360"/>
      </w:pPr>
      <w:rPr>
        <w:rFonts w:ascii="Symbol" w:hAnsi="Symbol" w:hint="default"/>
      </w:rPr>
    </w:lvl>
    <w:lvl w:ilvl="4" w:tplc="9AFA0346">
      <w:start w:val="1"/>
      <w:numFmt w:val="bullet"/>
      <w:lvlText w:val="o"/>
      <w:lvlJc w:val="left"/>
      <w:pPr>
        <w:ind w:left="3600" w:hanging="360"/>
      </w:pPr>
      <w:rPr>
        <w:rFonts w:ascii="Courier New" w:hAnsi="Courier New" w:hint="default"/>
      </w:rPr>
    </w:lvl>
    <w:lvl w:ilvl="5" w:tplc="02D0206A">
      <w:start w:val="1"/>
      <w:numFmt w:val="bullet"/>
      <w:lvlText w:val=""/>
      <w:lvlJc w:val="left"/>
      <w:pPr>
        <w:ind w:left="4320" w:hanging="360"/>
      </w:pPr>
      <w:rPr>
        <w:rFonts w:ascii="Wingdings" w:hAnsi="Wingdings" w:hint="default"/>
      </w:rPr>
    </w:lvl>
    <w:lvl w:ilvl="6" w:tplc="ED36AF28">
      <w:start w:val="1"/>
      <w:numFmt w:val="bullet"/>
      <w:lvlText w:val=""/>
      <w:lvlJc w:val="left"/>
      <w:pPr>
        <w:ind w:left="5040" w:hanging="360"/>
      </w:pPr>
      <w:rPr>
        <w:rFonts w:ascii="Symbol" w:hAnsi="Symbol" w:hint="default"/>
      </w:rPr>
    </w:lvl>
    <w:lvl w:ilvl="7" w:tplc="1A72DAFE">
      <w:start w:val="1"/>
      <w:numFmt w:val="bullet"/>
      <w:lvlText w:val="o"/>
      <w:lvlJc w:val="left"/>
      <w:pPr>
        <w:ind w:left="5760" w:hanging="360"/>
      </w:pPr>
      <w:rPr>
        <w:rFonts w:ascii="Courier New" w:hAnsi="Courier New" w:hint="default"/>
      </w:rPr>
    </w:lvl>
    <w:lvl w:ilvl="8" w:tplc="D08C002E">
      <w:start w:val="1"/>
      <w:numFmt w:val="bullet"/>
      <w:lvlText w:val=""/>
      <w:lvlJc w:val="left"/>
      <w:pPr>
        <w:ind w:left="6480" w:hanging="360"/>
      </w:pPr>
      <w:rPr>
        <w:rFonts w:ascii="Wingdings" w:hAnsi="Wingdings" w:hint="default"/>
      </w:rPr>
    </w:lvl>
  </w:abstractNum>
  <w:abstractNum w:abstractNumId="18" w15:restartNumberingAfterBreak="0">
    <w:nsid w:val="3D2336AA"/>
    <w:multiLevelType w:val="hybridMultilevel"/>
    <w:tmpl w:val="9F38C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7D3AA1"/>
    <w:multiLevelType w:val="hybridMultilevel"/>
    <w:tmpl w:val="D54C4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72A56F2"/>
    <w:multiLevelType w:val="hybridMultilevel"/>
    <w:tmpl w:val="7E783C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2B11A5"/>
    <w:multiLevelType w:val="hybridMultilevel"/>
    <w:tmpl w:val="4BA69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352429"/>
    <w:multiLevelType w:val="hybridMultilevel"/>
    <w:tmpl w:val="C4769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032E49"/>
    <w:multiLevelType w:val="hybridMultilevel"/>
    <w:tmpl w:val="C0FE5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96665C"/>
    <w:multiLevelType w:val="hybridMultilevel"/>
    <w:tmpl w:val="AAB71B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7E76A2"/>
    <w:multiLevelType w:val="hybridMultilevel"/>
    <w:tmpl w:val="CC2E8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C308F6"/>
    <w:multiLevelType w:val="hybridMultilevel"/>
    <w:tmpl w:val="114E3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FE43BBC"/>
    <w:multiLevelType w:val="hybridMultilevel"/>
    <w:tmpl w:val="9EBFED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FF03F37"/>
    <w:multiLevelType w:val="hybridMultilevel"/>
    <w:tmpl w:val="830A07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F628BA"/>
    <w:multiLevelType w:val="hybridMultilevel"/>
    <w:tmpl w:val="45322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275198"/>
    <w:multiLevelType w:val="hybridMultilevel"/>
    <w:tmpl w:val="B2260C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B96209A"/>
    <w:multiLevelType w:val="hybridMultilevel"/>
    <w:tmpl w:val="B61605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EDE1377"/>
    <w:multiLevelType w:val="hybridMultilevel"/>
    <w:tmpl w:val="E062B3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7662A7"/>
    <w:multiLevelType w:val="hybridMultilevel"/>
    <w:tmpl w:val="EE5CF2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963F75"/>
    <w:multiLevelType w:val="hybridMultilevel"/>
    <w:tmpl w:val="42409F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76B28C9"/>
    <w:multiLevelType w:val="hybridMultilevel"/>
    <w:tmpl w:val="D9FAE8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F97F31"/>
    <w:multiLevelType w:val="hybridMultilevel"/>
    <w:tmpl w:val="0202714A"/>
    <w:lvl w:ilvl="0" w:tplc="BA1AE864">
      <w:start w:val="1"/>
      <w:numFmt w:val="bullet"/>
      <w:lvlText w:val=""/>
      <w:lvlJc w:val="left"/>
      <w:pPr>
        <w:ind w:left="720" w:hanging="360"/>
      </w:pPr>
      <w:rPr>
        <w:rFonts w:ascii="Wingdings" w:hAnsi="Wingdings" w:hint="default"/>
      </w:rPr>
    </w:lvl>
    <w:lvl w:ilvl="1" w:tplc="C082B1BC">
      <w:start w:val="1"/>
      <w:numFmt w:val="bullet"/>
      <w:lvlText w:val="o"/>
      <w:lvlJc w:val="left"/>
      <w:pPr>
        <w:ind w:left="1440" w:hanging="360"/>
      </w:pPr>
      <w:rPr>
        <w:rFonts w:ascii="Courier New" w:hAnsi="Courier New" w:hint="default"/>
      </w:rPr>
    </w:lvl>
    <w:lvl w:ilvl="2" w:tplc="2B08195E">
      <w:start w:val="1"/>
      <w:numFmt w:val="bullet"/>
      <w:lvlText w:val=""/>
      <w:lvlJc w:val="left"/>
      <w:pPr>
        <w:ind w:left="2160" w:hanging="360"/>
      </w:pPr>
      <w:rPr>
        <w:rFonts w:ascii="Wingdings" w:hAnsi="Wingdings" w:hint="default"/>
      </w:rPr>
    </w:lvl>
    <w:lvl w:ilvl="3" w:tplc="856AADB4">
      <w:start w:val="1"/>
      <w:numFmt w:val="bullet"/>
      <w:lvlText w:val=""/>
      <w:lvlJc w:val="left"/>
      <w:pPr>
        <w:ind w:left="2880" w:hanging="360"/>
      </w:pPr>
      <w:rPr>
        <w:rFonts w:ascii="Symbol" w:hAnsi="Symbol" w:hint="default"/>
      </w:rPr>
    </w:lvl>
    <w:lvl w:ilvl="4" w:tplc="6E0AD62C">
      <w:start w:val="1"/>
      <w:numFmt w:val="bullet"/>
      <w:lvlText w:val="o"/>
      <w:lvlJc w:val="left"/>
      <w:pPr>
        <w:ind w:left="3600" w:hanging="360"/>
      </w:pPr>
      <w:rPr>
        <w:rFonts w:ascii="Courier New" w:hAnsi="Courier New" w:hint="default"/>
      </w:rPr>
    </w:lvl>
    <w:lvl w:ilvl="5" w:tplc="15DE4E22">
      <w:start w:val="1"/>
      <w:numFmt w:val="bullet"/>
      <w:lvlText w:val=""/>
      <w:lvlJc w:val="left"/>
      <w:pPr>
        <w:ind w:left="4320" w:hanging="360"/>
      </w:pPr>
      <w:rPr>
        <w:rFonts w:ascii="Wingdings" w:hAnsi="Wingdings" w:hint="default"/>
      </w:rPr>
    </w:lvl>
    <w:lvl w:ilvl="6" w:tplc="009804B6">
      <w:start w:val="1"/>
      <w:numFmt w:val="bullet"/>
      <w:lvlText w:val=""/>
      <w:lvlJc w:val="left"/>
      <w:pPr>
        <w:ind w:left="5040" w:hanging="360"/>
      </w:pPr>
      <w:rPr>
        <w:rFonts w:ascii="Symbol" w:hAnsi="Symbol" w:hint="default"/>
      </w:rPr>
    </w:lvl>
    <w:lvl w:ilvl="7" w:tplc="FE3C009C">
      <w:start w:val="1"/>
      <w:numFmt w:val="bullet"/>
      <w:lvlText w:val="o"/>
      <w:lvlJc w:val="left"/>
      <w:pPr>
        <w:ind w:left="5760" w:hanging="360"/>
      </w:pPr>
      <w:rPr>
        <w:rFonts w:ascii="Courier New" w:hAnsi="Courier New" w:hint="default"/>
      </w:rPr>
    </w:lvl>
    <w:lvl w:ilvl="8" w:tplc="9CC229AE">
      <w:start w:val="1"/>
      <w:numFmt w:val="bullet"/>
      <w:lvlText w:val=""/>
      <w:lvlJc w:val="left"/>
      <w:pPr>
        <w:ind w:left="6480" w:hanging="360"/>
      </w:pPr>
      <w:rPr>
        <w:rFonts w:ascii="Wingdings" w:hAnsi="Wingdings" w:hint="default"/>
      </w:rPr>
    </w:lvl>
  </w:abstractNum>
  <w:abstractNum w:abstractNumId="38"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8"/>
  </w:num>
  <w:num w:numId="4">
    <w:abstractNumId w:val="3"/>
  </w:num>
  <w:num w:numId="5">
    <w:abstractNumId w:val="19"/>
  </w:num>
  <w:num w:numId="6">
    <w:abstractNumId w:val="6"/>
  </w:num>
  <w:num w:numId="7">
    <w:abstractNumId w:val="26"/>
  </w:num>
  <w:num w:numId="8">
    <w:abstractNumId w:val="11"/>
  </w:num>
  <w:num w:numId="9">
    <w:abstractNumId w:val="2"/>
  </w:num>
  <w:num w:numId="10">
    <w:abstractNumId w:val="4"/>
  </w:num>
  <w:num w:numId="11">
    <w:abstractNumId w:val="7"/>
  </w:num>
  <w:num w:numId="12">
    <w:abstractNumId w:val="14"/>
  </w:num>
  <w:num w:numId="13">
    <w:abstractNumId w:val="34"/>
  </w:num>
  <w:num w:numId="14">
    <w:abstractNumId w:val="15"/>
  </w:num>
  <w:num w:numId="15">
    <w:abstractNumId w:val="5"/>
  </w:num>
  <w:num w:numId="16">
    <w:abstractNumId w:val="16"/>
  </w:num>
  <w:num w:numId="17">
    <w:abstractNumId w:val="17"/>
  </w:num>
  <w:num w:numId="18">
    <w:abstractNumId w:val="37"/>
  </w:num>
  <w:num w:numId="19">
    <w:abstractNumId w:val="38"/>
  </w:num>
  <w:num w:numId="20">
    <w:abstractNumId w:val="18"/>
  </w:num>
  <w:num w:numId="21">
    <w:abstractNumId w:val="20"/>
  </w:num>
  <w:num w:numId="22">
    <w:abstractNumId w:val="9"/>
  </w:num>
  <w:num w:numId="23">
    <w:abstractNumId w:val="31"/>
  </w:num>
  <w:num w:numId="24">
    <w:abstractNumId w:val="28"/>
  </w:num>
  <w:num w:numId="25">
    <w:abstractNumId w:val="30"/>
  </w:num>
  <w:num w:numId="26">
    <w:abstractNumId w:val="12"/>
  </w:num>
  <w:num w:numId="27">
    <w:abstractNumId w:val="21"/>
  </w:num>
  <w:num w:numId="28">
    <w:abstractNumId w:val="25"/>
  </w:num>
  <w:num w:numId="29">
    <w:abstractNumId w:val="23"/>
  </w:num>
  <w:num w:numId="30">
    <w:abstractNumId w:val="13"/>
  </w:num>
  <w:num w:numId="31">
    <w:abstractNumId w:val="35"/>
  </w:num>
  <w:num w:numId="32">
    <w:abstractNumId w:val="27"/>
  </w:num>
  <w:num w:numId="33">
    <w:abstractNumId w:val="36"/>
  </w:num>
  <w:num w:numId="34">
    <w:abstractNumId w:val="32"/>
  </w:num>
  <w:num w:numId="35">
    <w:abstractNumId w:val="29"/>
  </w:num>
  <w:num w:numId="36">
    <w:abstractNumId w:val="10"/>
  </w:num>
  <w:num w:numId="37">
    <w:abstractNumId w:val="22"/>
  </w:num>
  <w:num w:numId="38">
    <w:abstractNumId w:val="24"/>
  </w:num>
  <w:num w:numId="3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4368"/>
    <w:rsid w:val="000167F8"/>
    <w:rsid w:val="0002087E"/>
    <w:rsid w:val="00020C1C"/>
    <w:rsid w:val="000250C8"/>
    <w:rsid w:val="000255EE"/>
    <w:rsid w:val="00030D4E"/>
    <w:rsid w:val="0004044A"/>
    <w:rsid w:val="0005036B"/>
    <w:rsid w:val="000503DD"/>
    <w:rsid w:val="00056754"/>
    <w:rsid w:val="000568BD"/>
    <w:rsid w:val="00056E22"/>
    <w:rsid w:val="000611AE"/>
    <w:rsid w:val="000705F2"/>
    <w:rsid w:val="00073769"/>
    <w:rsid w:val="00085E9A"/>
    <w:rsid w:val="000909FB"/>
    <w:rsid w:val="000A1AD8"/>
    <w:rsid w:val="000A7EAE"/>
    <w:rsid w:val="000B31D7"/>
    <w:rsid w:val="000C0B15"/>
    <w:rsid w:val="000C411E"/>
    <w:rsid w:val="000C549F"/>
    <w:rsid w:val="000D2FD2"/>
    <w:rsid w:val="000E13EA"/>
    <w:rsid w:val="000F0348"/>
    <w:rsid w:val="000F384C"/>
    <w:rsid w:val="000F4BB1"/>
    <w:rsid w:val="001003D9"/>
    <w:rsid w:val="00101310"/>
    <w:rsid w:val="00106C80"/>
    <w:rsid w:val="00111801"/>
    <w:rsid w:val="00121F49"/>
    <w:rsid w:val="00135A18"/>
    <w:rsid w:val="00142B93"/>
    <w:rsid w:val="00160DDD"/>
    <w:rsid w:val="00163347"/>
    <w:rsid w:val="0016361E"/>
    <w:rsid w:val="00164CB0"/>
    <w:rsid w:val="001666E9"/>
    <w:rsid w:val="00166F7B"/>
    <w:rsid w:val="00171F14"/>
    <w:rsid w:val="00176150"/>
    <w:rsid w:val="001773B5"/>
    <w:rsid w:val="00180ED4"/>
    <w:rsid w:val="001847EB"/>
    <w:rsid w:val="00186AE8"/>
    <w:rsid w:val="001877DB"/>
    <w:rsid w:val="0019561A"/>
    <w:rsid w:val="001A43DB"/>
    <w:rsid w:val="001B284E"/>
    <w:rsid w:val="001B676C"/>
    <w:rsid w:val="001C3E2E"/>
    <w:rsid w:val="001C45E9"/>
    <w:rsid w:val="001D2976"/>
    <w:rsid w:val="001D5840"/>
    <w:rsid w:val="001E3919"/>
    <w:rsid w:val="001F081B"/>
    <w:rsid w:val="001F4BA9"/>
    <w:rsid w:val="001F5E47"/>
    <w:rsid w:val="001F63E6"/>
    <w:rsid w:val="002057CA"/>
    <w:rsid w:val="002125BD"/>
    <w:rsid w:val="00216EEB"/>
    <w:rsid w:val="00225322"/>
    <w:rsid w:val="00225F0F"/>
    <w:rsid w:val="00231B31"/>
    <w:rsid w:val="002352A5"/>
    <w:rsid w:val="00236B8D"/>
    <w:rsid w:val="0024677D"/>
    <w:rsid w:val="00260225"/>
    <w:rsid w:val="002617D2"/>
    <w:rsid w:val="002707B0"/>
    <w:rsid w:val="00271C87"/>
    <w:rsid w:val="00274C65"/>
    <w:rsid w:val="002808DF"/>
    <w:rsid w:val="00281FBC"/>
    <w:rsid w:val="00282695"/>
    <w:rsid w:val="002835E1"/>
    <w:rsid w:val="00284D8C"/>
    <w:rsid w:val="002A012C"/>
    <w:rsid w:val="002A74BE"/>
    <w:rsid w:val="002B1ED2"/>
    <w:rsid w:val="002C3DBF"/>
    <w:rsid w:val="002E0993"/>
    <w:rsid w:val="002E0AA3"/>
    <w:rsid w:val="002E1842"/>
    <w:rsid w:val="002E6544"/>
    <w:rsid w:val="003030D0"/>
    <w:rsid w:val="00307165"/>
    <w:rsid w:val="00315AB9"/>
    <w:rsid w:val="00315F93"/>
    <w:rsid w:val="00323ED5"/>
    <w:rsid w:val="00332223"/>
    <w:rsid w:val="00333724"/>
    <w:rsid w:val="00343255"/>
    <w:rsid w:val="003448CD"/>
    <w:rsid w:val="003502E3"/>
    <w:rsid w:val="003551C0"/>
    <w:rsid w:val="00370FDD"/>
    <w:rsid w:val="00397612"/>
    <w:rsid w:val="003A16E5"/>
    <w:rsid w:val="003A5984"/>
    <w:rsid w:val="003A67CA"/>
    <w:rsid w:val="003C565B"/>
    <w:rsid w:val="003D3D80"/>
    <w:rsid w:val="003D5044"/>
    <w:rsid w:val="003E12AE"/>
    <w:rsid w:val="003E2BCA"/>
    <w:rsid w:val="003E5068"/>
    <w:rsid w:val="003F65EE"/>
    <w:rsid w:val="00405841"/>
    <w:rsid w:val="00406BCA"/>
    <w:rsid w:val="004152BA"/>
    <w:rsid w:val="0041625F"/>
    <w:rsid w:val="00416D87"/>
    <w:rsid w:val="00431358"/>
    <w:rsid w:val="004323C5"/>
    <w:rsid w:val="00433E1E"/>
    <w:rsid w:val="00445271"/>
    <w:rsid w:val="004506B1"/>
    <w:rsid w:val="00456EA1"/>
    <w:rsid w:val="00462313"/>
    <w:rsid w:val="0046411B"/>
    <w:rsid w:val="004659C6"/>
    <w:rsid w:val="00466F93"/>
    <w:rsid w:val="00471311"/>
    <w:rsid w:val="00471631"/>
    <w:rsid w:val="004918F6"/>
    <w:rsid w:val="004A1AD1"/>
    <w:rsid w:val="004B4145"/>
    <w:rsid w:val="004C10CE"/>
    <w:rsid w:val="004C287B"/>
    <w:rsid w:val="004C5121"/>
    <w:rsid w:val="004C6B33"/>
    <w:rsid w:val="004D4BA6"/>
    <w:rsid w:val="004D5169"/>
    <w:rsid w:val="004E0F18"/>
    <w:rsid w:val="004E4A4A"/>
    <w:rsid w:val="004E4A79"/>
    <w:rsid w:val="004F129E"/>
    <w:rsid w:val="004F7D40"/>
    <w:rsid w:val="005256F9"/>
    <w:rsid w:val="00533A9F"/>
    <w:rsid w:val="005459BA"/>
    <w:rsid w:val="00557168"/>
    <w:rsid w:val="0055787A"/>
    <w:rsid w:val="00565A36"/>
    <w:rsid w:val="005709B3"/>
    <w:rsid w:val="005724C6"/>
    <w:rsid w:val="005734FB"/>
    <w:rsid w:val="0057455D"/>
    <w:rsid w:val="005759E7"/>
    <w:rsid w:val="0058291C"/>
    <w:rsid w:val="00585EA3"/>
    <w:rsid w:val="00592386"/>
    <w:rsid w:val="0059550B"/>
    <w:rsid w:val="005A7C03"/>
    <w:rsid w:val="005B0AD8"/>
    <w:rsid w:val="005B1D17"/>
    <w:rsid w:val="005B41E6"/>
    <w:rsid w:val="005C7871"/>
    <w:rsid w:val="005D6011"/>
    <w:rsid w:val="005E2277"/>
    <w:rsid w:val="005E4D0C"/>
    <w:rsid w:val="005F7801"/>
    <w:rsid w:val="00604106"/>
    <w:rsid w:val="00605991"/>
    <w:rsid w:val="006066E2"/>
    <w:rsid w:val="006101B6"/>
    <w:rsid w:val="006135C7"/>
    <w:rsid w:val="00616AFD"/>
    <w:rsid w:val="00616F1A"/>
    <w:rsid w:val="00617837"/>
    <w:rsid w:val="00620076"/>
    <w:rsid w:val="006207B1"/>
    <w:rsid w:val="00623562"/>
    <w:rsid w:val="00630BBE"/>
    <w:rsid w:val="00630EA6"/>
    <w:rsid w:val="00631E24"/>
    <w:rsid w:val="006336FE"/>
    <w:rsid w:val="00636CB9"/>
    <w:rsid w:val="00636FC1"/>
    <w:rsid w:val="006373EB"/>
    <w:rsid w:val="00640EA9"/>
    <w:rsid w:val="0064114F"/>
    <w:rsid w:val="00672A20"/>
    <w:rsid w:val="00673BEC"/>
    <w:rsid w:val="006753B7"/>
    <w:rsid w:val="00675CDD"/>
    <w:rsid w:val="00676BF5"/>
    <w:rsid w:val="00690280"/>
    <w:rsid w:val="006907E3"/>
    <w:rsid w:val="006B2DEC"/>
    <w:rsid w:val="006C4896"/>
    <w:rsid w:val="006D6E5C"/>
    <w:rsid w:val="006D7520"/>
    <w:rsid w:val="006F024A"/>
    <w:rsid w:val="006F1466"/>
    <w:rsid w:val="006F2FA6"/>
    <w:rsid w:val="006F311B"/>
    <w:rsid w:val="006F7909"/>
    <w:rsid w:val="0070783B"/>
    <w:rsid w:val="00710ABF"/>
    <w:rsid w:val="007214EB"/>
    <w:rsid w:val="007226E4"/>
    <w:rsid w:val="00724662"/>
    <w:rsid w:val="007252E7"/>
    <w:rsid w:val="00736525"/>
    <w:rsid w:val="00736B7A"/>
    <w:rsid w:val="007419F5"/>
    <w:rsid w:val="00743C08"/>
    <w:rsid w:val="0074571F"/>
    <w:rsid w:val="0075366B"/>
    <w:rsid w:val="007566C3"/>
    <w:rsid w:val="00771A24"/>
    <w:rsid w:val="007818CD"/>
    <w:rsid w:val="00790B8A"/>
    <w:rsid w:val="0079747C"/>
    <w:rsid w:val="007A3EE9"/>
    <w:rsid w:val="007A6F44"/>
    <w:rsid w:val="007B112D"/>
    <w:rsid w:val="007F18D9"/>
    <w:rsid w:val="007F29E9"/>
    <w:rsid w:val="007F2AF6"/>
    <w:rsid w:val="00805E17"/>
    <w:rsid w:val="008229CF"/>
    <w:rsid w:val="00823304"/>
    <w:rsid w:val="00825816"/>
    <w:rsid w:val="008263B8"/>
    <w:rsid w:val="00831954"/>
    <w:rsid w:val="00832F41"/>
    <w:rsid w:val="00834042"/>
    <w:rsid w:val="0084399B"/>
    <w:rsid w:val="008442C2"/>
    <w:rsid w:val="00864EF6"/>
    <w:rsid w:val="00866A1E"/>
    <w:rsid w:val="00871E45"/>
    <w:rsid w:val="0087344F"/>
    <w:rsid w:val="00875A80"/>
    <w:rsid w:val="00892892"/>
    <w:rsid w:val="008A1113"/>
    <w:rsid w:val="008A2795"/>
    <w:rsid w:val="008A51C7"/>
    <w:rsid w:val="008C390C"/>
    <w:rsid w:val="008D47B3"/>
    <w:rsid w:val="008D4C6A"/>
    <w:rsid w:val="008E6269"/>
    <w:rsid w:val="00903E8F"/>
    <w:rsid w:val="00905C0A"/>
    <w:rsid w:val="00905E20"/>
    <w:rsid w:val="0090790C"/>
    <w:rsid w:val="00910E2B"/>
    <w:rsid w:val="009137C7"/>
    <w:rsid w:val="00913F16"/>
    <w:rsid w:val="00920507"/>
    <w:rsid w:val="0094115D"/>
    <w:rsid w:val="009602C2"/>
    <w:rsid w:val="00961A6D"/>
    <w:rsid w:val="009753D6"/>
    <w:rsid w:val="00977212"/>
    <w:rsid w:val="00996BDE"/>
    <w:rsid w:val="009A1FAF"/>
    <w:rsid w:val="009A349F"/>
    <w:rsid w:val="009A5D97"/>
    <w:rsid w:val="009A683C"/>
    <w:rsid w:val="009B47EE"/>
    <w:rsid w:val="009C59CE"/>
    <w:rsid w:val="009E12B3"/>
    <w:rsid w:val="009E180A"/>
    <w:rsid w:val="009E2E98"/>
    <w:rsid w:val="009E655A"/>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7689E"/>
    <w:rsid w:val="00A76B58"/>
    <w:rsid w:val="00A77CDB"/>
    <w:rsid w:val="00A80F65"/>
    <w:rsid w:val="00A82740"/>
    <w:rsid w:val="00AB6FE0"/>
    <w:rsid w:val="00AC1526"/>
    <w:rsid w:val="00AC18FC"/>
    <w:rsid w:val="00AE1729"/>
    <w:rsid w:val="00AE17BB"/>
    <w:rsid w:val="00AE2B89"/>
    <w:rsid w:val="00AE2E93"/>
    <w:rsid w:val="00AE6AC8"/>
    <w:rsid w:val="00AF0401"/>
    <w:rsid w:val="00B01D26"/>
    <w:rsid w:val="00B06801"/>
    <w:rsid w:val="00B1038D"/>
    <w:rsid w:val="00B1356E"/>
    <w:rsid w:val="00B1594D"/>
    <w:rsid w:val="00B330E6"/>
    <w:rsid w:val="00B348E5"/>
    <w:rsid w:val="00B3570D"/>
    <w:rsid w:val="00B37C47"/>
    <w:rsid w:val="00B430F2"/>
    <w:rsid w:val="00B560C5"/>
    <w:rsid w:val="00B76752"/>
    <w:rsid w:val="00B967B9"/>
    <w:rsid w:val="00B96987"/>
    <w:rsid w:val="00BA22DD"/>
    <w:rsid w:val="00BA368A"/>
    <w:rsid w:val="00BB0662"/>
    <w:rsid w:val="00BB23A8"/>
    <w:rsid w:val="00BB4E63"/>
    <w:rsid w:val="00BC1854"/>
    <w:rsid w:val="00BC2691"/>
    <w:rsid w:val="00BE7076"/>
    <w:rsid w:val="00BF3128"/>
    <w:rsid w:val="00C17A45"/>
    <w:rsid w:val="00C2236F"/>
    <w:rsid w:val="00C403C0"/>
    <w:rsid w:val="00C41932"/>
    <w:rsid w:val="00C422A9"/>
    <w:rsid w:val="00C53C05"/>
    <w:rsid w:val="00C55573"/>
    <w:rsid w:val="00C65265"/>
    <w:rsid w:val="00C652F6"/>
    <w:rsid w:val="00C70928"/>
    <w:rsid w:val="00C70DD3"/>
    <w:rsid w:val="00C80F03"/>
    <w:rsid w:val="00C830E3"/>
    <w:rsid w:val="00C8405A"/>
    <w:rsid w:val="00C8413F"/>
    <w:rsid w:val="00C84898"/>
    <w:rsid w:val="00C85434"/>
    <w:rsid w:val="00C86739"/>
    <w:rsid w:val="00CA57A3"/>
    <w:rsid w:val="00CA6567"/>
    <w:rsid w:val="00CB1D02"/>
    <w:rsid w:val="00CC2D69"/>
    <w:rsid w:val="00CD3A3B"/>
    <w:rsid w:val="00CD4F7A"/>
    <w:rsid w:val="00CE3BAF"/>
    <w:rsid w:val="00CF0220"/>
    <w:rsid w:val="00CF1282"/>
    <w:rsid w:val="00D02E51"/>
    <w:rsid w:val="00D101BF"/>
    <w:rsid w:val="00D1170E"/>
    <w:rsid w:val="00D14B7C"/>
    <w:rsid w:val="00D16149"/>
    <w:rsid w:val="00D21D69"/>
    <w:rsid w:val="00D25A80"/>
    <w:rsid w:val="00D25F26"/>
    <w:rsid w:val="00D32E35"/>
    <w:rsid w:val="00D32EB4"/>
    <w:rsid w:val="00D37259"/>
    <w:rsid w:val="00D47726"/>
    <w:rsid w:val="00D50444"/>
    <w:rsid w:val="00D52F87"/>
    <w:rsid w:val="00D53B53"/>
    <w:rsid w:val="00D63314"/>
    <w:rsid w:val="00D7135A"/>
    <w:rsid w:val="00D8482C"/>
    <w:rsid w:val="00D91C1B"/>
    <w:rsid w:val="00DA270E"/>
    <w:rsid w:val="00DA4F00"/>
    <w:rsid w:val="00DB5B89"/>
    <w:rsid w:val="00DB7C35"/>
    <w:rsid w:val="00DD41EB"/>
    <w:rsid w:val="00DE6AD3"/>
    <w:rsid w:val="00E011D6"/>
    <w:rsid w:val="00E030F6"/>
    <w:rsid w:val="00E05577"/>
    <w:rsid w:val="00E10DF1"/>
    <w:rsid w:val="00E12488"/>
    <w:rsid w:val="00E20903"/>
    <w:rsid w:val="00E2421A"/>
    <w:rsid w:val="00E25F6B"/>
    <w:rsid w:val="00E26681"/>
    <w:rsid w:val="00E31356"/>
    <w:rsid w:val="00E317B4"/>
    <w:rsid w:val="00E40DB2"/>
    <w:rsid w:val="00E425CB"/>
    <w:rsid w:val="00E47460"/>
    <w:rsid w:val="00E51E25"/>
    <w:rsid w:val="00E53C11"/>
    <w:rsid w:val="00E67686"/>
    <w:rsid w:val="00E856C7"/>
    <w:rsid w:val="00E907F2"/>
    <w:rsid w:val="00E94817"/>
    <w:rsid w:val="00E96D76"/>
    <w:rsid w:val="00E97613"/>
    <w:rsid w:val="00EA2790"/>
    <w:rsid w:val="00EA50E3"/>
    <w:rsid w:val="00EB6C56"/>
    <w:rsid w:val="00ED3558"/>
    <w:rsid w:val="00EE68E5"/>
    <w:rsid w:val="00F025CF"/>
    <w:rsid w:val="00F15D93"/>
    <w:rsid w:val="00F17DE3"/>
    <w:rsid w:val="00F20002"/>
    <w:rsid w:val="00F2028F"/>
    <w:rsid w:val="00F2535D"/>
    <w:rsid w:val="00F25D8E"/>
    <w:rsid w:val="00F377CB"/>
    <w:rsid w:val="00F54980"/>
    <w:rsid w:val="00F57B92"/>
    <w:rsid w:val="00F60591"/>
    <w:rsid w:val="00F66796"/>
    <w:rsid w:val="00F66F27"/>
    <w:rsid w:val="00F911B6"/>
    <w:rsid w:val="00F9419C"/>
    <w:rsid w:val="00F96624"/>
    <w:rsid w:val="00FA1AD7"/>
    <w:rsid w:val="00FA55DE"/>
    <w:rsid w:val="00FA6EF0"/>
    <w:rsid w:val="00FB174E"/>
    <w:rsid w:val="00FB342E"/>
    <w:rsid w:val="00FB5063"/>
    <w:rsid w:val="00FB7F71"/>
    <w:rsid w:val="00FD243B"/>
    <w:rsid w:val="00FD3142"/>
    <w:rsid w:val="00FE2596"/>
    <w:rsid w:val="00FE29CF"/>
    <w:rsid w:val="00FE30D7"/>
    <w:rsid w:val="00FE40E8"/>
    <w:rsid w:val="00FE4344"/>
    <w:rsid w:val="00FF2913"/>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7113-A48C-44C3-BC09-E95FF36B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354</cp:revision>
  <cp:lastPrinted>2025-07-05T09:51:00Z</cp:lastPrinted>
  <dcterms:created xsi:type="dcterms:W3CDTF">2025-05-25T08:53:00Z</dcterms:created>
  <dcterms:modified xsi:type="dcterms:W3CDTF">2025-07-05T09:52:00Z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