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39525" w14:textId="77777777" w:rsidR="00A05975" w:rsidRDefault="00A05975" w:rsidP="00A05975">
      <w:pPr>
        <w:pStyle w:val="whitespace-pre-wrap"/>
        <w:rPr>
          <w:rFonts w:asciiTheme="minorHAnsi" w:hAnsiTheme="minorHAnsi" w:cstheme="minorHAnsi"/>
          <w:sz w:val="22"/>
          <w:szCs w:val="22"/>
        </w:rPr>
      </w:pPr>
      <w:r>
        <w:rPr>
          <w:rFonts w:asciiTheme="minorHAnsi" w:hAnsiTheme="minorHAnsi" w:cstheme="minorHAnsi"/>
          <w:sz w:val="22"/>
          <w:szCs w:val="22"/>
        </w:rPr>
        <w:t>Today I would like us to reflect on Micromanaging teams.</w:t>
      </w:r>
    </w:p>
    <w:p w14:paraId="11E3E7E6" w14:textId="556094A6" w:rsidR="00A05975" w:rsidRPr="00A05975" w:rsidRDefault="00A05975" w:rsidP="00A05975">
      <w:pPr>
        <w:pStyle w:val="whitespace-pre-wrap"/>
        <w:rPr>
          <w:rFonts w:asciiTheme="minorHAnsi" w:hAnsiTheme="minorHAnsi" w:cstheme="minorHAnsi"/>
          <w:sz w:val="22"/>
          <w:szCs w:val="22"/>
        </w:rPr>
      </w:pPr>
      <w:r w:rsidRPr="00A05975">
        <w:rPr>
          <w:rFonts w:asciiTheme="minorHAnsi" w:hAnsiTheme="minorHAnsi" w:cstheme="minorHAnsi"/>
          <w:sz w:val="22"/>
          <w:szCs w:val="22"/>
        </w:rPr>
        <w:t>Micromanaging a team is detrimental for several reasons</w:t>
      </w:r>
      <w:r>
        <w:rPr>
          <w:rFonts w:asciiTheme="minorHAnsi" w:hAnsiTheme="minorHAnsi" w:cstheme="minorHAnsi"/>
          <w:sz w:val="22"/>
          <w:szCs w:val="22"/>
        </w:rPr>
        <w:t xml:space="preserve"> but it is an area where I have regular discussions with team leaders due to it being a common issue.</w:t>
      </w:r>
    </w:p>
    <w:p w14:paraId="2C6483F3" w14:textId="37F49D09"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A05975">
        <w:rPr>
          <w:rFonts w:asciiTheme="minorHAnsi" w:hAnsiTheme="minorHAnsi" w:cstheme="minorHAnsi"/>
          <w:b/>
          <w:bCs/>
          <w:sz w:val="22"/>
          <w:szCs w:val="22"/>
        </w:rPr>
        <w:t>Reduced autonomy:</w:t>
      </w:r>
      <w:r w:rsidRPr="00A05975">
        <w:rPr>
          <w:rFonts w:asciiTheme="minorHAnsi" w:hAnsiTheme="minorHAnsi" w:cstheme="minorHAnsi"/>
          <w:sz w:val="22"/>
          <w:szCs w:val="22"/>
        </w:rPr>
        <w:t xml:space="preserve"> It limits </w:t>
      </w:r>
      <w:r>
        <w:rPr>
          <w:rFonts w:asciiTheme="minorHAnsi" w:hAnsiTheme="minorHAnsi" w:cstheme="minorHAnsi"/>
          <w:sz w:val="22"/>
          <w:szCs w:val="22"/>
        </w:rPr>
        <w:t xml:space="preserve">our </w:t>
      </w:r>
      <w:r w:rsidRPr="00A05975">
        <w:rPr>
          <w:rFonts w:asciiTheme="minorHAnsi" w:hAnsiTheme="minorHAnsi" w:cstheme="minorHAnsi"/>
          <w:sz w:val="22"/>
          <w:szCs w:val="22"/>
        </w:rPr>
        <w:t>employees' ability to make decisions and take initiative, stifling creativity and problem-solving skills.</w:t>
      </w:r>
    </w:p>
    <w:p w14:paraId="21058E7A" w14:textId="5BA99508"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Lower morale:</w:t>
      </w:r>
      <w:r w:rsidRPr="00A05975">
        <w:rPr>
          <w:rFonts w:asciiTheme="minorHAnsi" w:hAnsiTheme="minorHAnsi" w:cstheme="minorHAnsi"/>
          <w:sz w:val="22"/>
          <w:szCs w:val="22"/>
        </w:rPr>
        <w:t xml:space="preserve"> Constant oversight can make</w:t>
      </w:r>
      <w:r>
        <w:rPr>
          <w:rFonts w:asciiTheme="minorHAnsi" w:hAnsiTheme="minorHAnsi" w:cstheme="minorHAnsi"/>
          <w:sz w:val="22"/>
          <w:szCs w:val="22"/>
        </w:rPr>
        <w:t xml:space="preserve"> our</w:t>
      </w:r>
      <w:r w:rsidRPr="00A05975">
        <w:rPr>
          <w:rFonts w:asciiTheme="minorHAnsi" w:hAnsiTheme="minorHAnsi" w:cstheme="minorHAnsi"/>
          <w:sz w:val="22"/>
          <w:szCs w:val="22"/>
        </w:rPr>
        <w:t xml:space="preserve"> team members feel untrusted and undervalued, leading to decreased job satisfaction.</w:t>
      </w:r>
    </w:p>
    <w:p w14:paraId="6D37B35D" w14:textId="77777777"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Decreased productivity:</w:t>
      </w:r>
      <w:r w:rsidRPr="00A05975">
        <w:rPr>
          <w:rFonts w:asciiTheme="minorHAnsi" w:hAnsiTheme="minorHAnsi" w:cstheme="minorHAnsi"/>
          <w:sz w:val="22"/>
          <w:szCs w:val="22"/>
        </w:rPr>
        <w:t xml:space="preserve"> Frequent check-ins and excessive control can disrupt workflow and waste time that could be spent on actual tasks.</w:t>
      </w:r>
    </w:p>
    <w:p w14:paraId="0CE8D6D9" w14:textId="04A3D668"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Stunted growth:</w:t>
      </w:r>
      <w:r w:rsidRPr="00A05975">
        <w:rPr>
          <w:rFonts w:asciiTheme="minorHAnsi" w:hAnsiTheme="minorHAnsi" w:cstheme="minorHAnsi"/>
          <w:sz w:val="22"/>
          <w:szCs w:val="22"/>
        </w:rPr>
        <w:t xml:space="preserve"> </w:t>
      </w:r>
      <w:r>
        <w:rPr>
          <w:rFonts w:asciiTheme="minorHAnsi" w:hAnsiTheme="minorHAnsi" w:cstheme="minorHAnsi"/>
          <w:sz w:val="22"/>
          <w:szCs w:val="22"/>
        </w:rPr>
        <w:t>Our t</w:t>
      </w:r>
      <w:r w:rsidRPr="00A05975">
        <w:rPr>
          <w:rFonts w:asciiTheme="minorHAnsi" w:hAnsiTheme="minorHAnsi" w:cstheme="minorHAnsi"/>
          <w:sz w:val="22"/>
          <w:szCs w:val="22"/>
        </w:rPr>
        <w:t xml:space="preserve">eam members </w:t>
      </w:r>
      <w:r>
        <w:rPr>
          <w:rFonts w:asciiTheme="minorHAnsi" w:hAnsiTheme="minorHAnsi" w:cstheme="minorHAnsi"/>
          <w:sz w:val="22"/>
          <w:szCs w:val="22"/>
        </w:rPr>
        <w:t xml:space="preserve">will </w:t>
      </w:r>
      <w:r w:rsidRPr="00A05975">
        <w:rPr>
          <w:rFonts w:asciiTheme="minorHAnsi" w:hAnsiTheme="minorHAnsi" w:cstheme="minorHAnsi"/>
          <w:sz w:val="22"/>
          <w:szCs w:val="22"/>
        </w:rPr>
        <w:t>not develop crucial skills or confidence if they're not given the opportunity to work independently.</w:t>
      </w:r>
    </w:p>
    <w:p w14:paraId="5B86F136" w14:textId="05288C7F"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Increased stress:</w:t>
      </w:r>
      <w:r w:rsidRPr="00A05975">
        <w:rPr>
          <w:rFonts w:asciiTheme="minorHAnsi" w:hAnsiTheme="minorHAnsi" w:cstheme="minorHAnsi"/>
          <w:sz w:val="22"/>
          <w:szCs w:val="22"/>
        </w:rPr>
        <w:t xml:space="preserve"> Both </w:t>
      </w:r>
      <w:r>
        <w:rPr>
          <w:rFonts w:asciiTheme="minorHAnsi" w:hAnsiTheme="minorHAnsi" w:cstheme="minorHAnsi"/>
          <w:sz w:val="22"/>
          <w:szCs w:val="22"/>
        </w:rPr>
        <w:t xml:space="preserve">us </w:t>
      </w:r>
      <w:r w:rsidRPr="00A05975">
        <w:rPr>
          <w:rFonts w:asciiTheme="minorHAnsi" w:hAnsiTheme="minorHAnsi" w:cstheme="minorHAnsi"/>
          <w:sz w:val="22"/>
          <w:szCs w:val="22"/>
        </w:rPr>
        <w:t xml:space="preserve">and </w:t>
      </w:r>
      <w:r>
        <w:rPr>
          <w:rFonts w:asciiTheme="minorHAnsi" w:hAnsiTheme="minorHAnsi" w:cstheme="minorHAnsi"/>
          <w:sz w:val="22"/>
          <w:szCs w:val="22"/>
        </w:rPr>
        <w:t xml:space="preserve">our </w:t>
      </w:r>
      <w:r w:rsidRPr="00A05975">
        <w:rPr>
          <w:rFonts w:asciiTheme="minorHAnsi" w:hAnsiTheme="minorHAnsi" w:cstheme="minorHAnsi"/>
          <w:sz w:val="22"/>
          <w:szCs w:val="22"/>
        </w:rPr>
        <w:t>team members often experience higher stress levels due to the intense scrutiny and pressure.</w:t>
      </w:r>
    </w:p>
    <w:p w14:paraId="62E08F2A" w14:textId="79647C7E"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Lack of trust:</w:t>
      </w:r>
      <w:r w:rsidRPr="00A05975">
        <w:rPr>
          <w:rFonts w:asciiTheme="minorHAnsi" w:hAnsiTheme="minorHAnsi" w:cstheme="minorHAnsi"/>
          <w:sz w:val="22"/>
          <w:szCs w:val="22"/>
        </w:rPr>
        <w:t xml:space="preserve"> It can erode trust between </w:t>
      </w:r>
      <w:r>
        <w:rPr>
          <w:rFonts w:asciiTheme="minorHAnsi" w:hAnsiTheme="minorHAnsi" w:cstheme="minorHAnsi"/>
          <w:sz w:val="22"/>
          <w:szCs w:val="22"/>
        </w:rPr>
        <w:t>us</w:t>
      </w:r>
      <w:r w:rsidRPr="00A05975">
        <w:rPr>
          <w:rFonts w:asciiTheme="minorHAnsi" w:hAnsiTheme="minorHAnsi" w:cstheme="minorHAnsi"/>
          <w:sz w:val="22"/>
          <w:szCs w:val="22"/>
        </w:rPr>
        <w:t xml:space="preserve"> and </w:t>
      </w:r>
      <w:r>
        <w:rPr>
          <w:rFonts w:asciiTheme="minorHAnsi" w:hAnsiTheme="minorHAnsi" w:cstheme="minorHAnsi"/>
          <w:sz w:val="22"/>
          <w:szCs w:val="22"/>
        </w:rPr>
        <w:t xml:space="preserve">our </w:t>
      </w:r>
      <w:r w:rsidRPr="00A05975">
        <w:rPr>
          <w:rFonts w:asciiTheme="minorHAnsi" w:hAnsiTheme="minorHAnsi" w:cstheme="minorHAnsi"/>
          <w:sz w:val="22"/>
          <w:szCs w:val="22"/>
        </w:rPr>
        <w:t>team, damaging long-term working relationships.</w:t>
      </w:r>
    </w:p>
    <w:p w14:paraId="5BE12356" w14:textId="0D732DE0"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 xml:space="preserve">Missed big-picture focus: </w:t>
      </w:r>
      <w:r>
        <w:rPr>
          <w:rFonts w:asciiTheme="minorHAnsi" w:hAnsiTheme="minorHAnsi" w:cstheme="minorHAnsi"/>
          <w:sz w:val="22"/>
          <w:szCs w:val="22"/>
        </w:rPr>
        <w:t>If we</w:t>
      </w:r>
      <w:r w:rsidRPr="00A05975">
        <w:rPr>
          <w:rFonts w:asciiTheme="minorHAnsi" w:hAnsiTheme="minorHAnsi" w:cstheme="minorHAnsi"/>
          <w:sz w:val="22"/>
          <w:szCs w:val="22"/>
        </w:rPr>
        <w:t xml:space="preserve"> micromanage often</w:t>
      </w:r>
      <w:r>
        <w:rPr>
          <w:rFonts w:asciiTheme="minorHAnsi" w:hAnsiTheme="minorHAnsi" w:cstheme="minorHAnsi"/>
          <w:sz w:val="22"/>
          <w:szCs w:val="22"/>
        </w:rPr>
        <w:t>, we</w:t>
      </w:r>
      <w:r w:rsidRPr="00A05975">
        <w:rPr>
          <w:rFonts w:asciiTheme="minorHAnsi" w:hAnsiTheme="minorHAnsi" w:cstheme="minorHAnsi"/>
          <w:sz w:val="22"/>
          <w:szCs w:val="22"/>
        </w:rPr>
        <w:t xml:space="preserve"> get caught up in minor details, neglecting more important strategic aspects of </w:t>
      </w:r>
      <w:r>
        <w:rPr>
          <w:rFonts w:asciiTheme="minorHAnsi" w:hAnsiTheme="minorHAnsi" w:cstheme="minorHAnsi"/>
          <w:sz w:val="22"/>
          <w:szCs w:val="22"/>
        </w:rPr>
        <w:t>ou</w:t>
      </w:r>
      <w:r w:rsidRPr="00A05975">
        <w:rPr>
          <w:rFonts w:asciiTheme="minorHAnsi" w:hAnsiTheme="minorHAnsi" w:cstheme="minorHAnsi"/>
          <w:sz w:val="22"/>
          <w:szCs w:val="22"/>
        </w:rPr>
        <w:t>r role.</w:t>
      </w:r>
    </w:p>
    <w:p w14:paraId="6715755A" w14:textId="77777777"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Higher turnover:</w:t>
      </w:r>
      <w:r w:rsidRPr="00A05975">
        <w:rPr>
          <w:rFonts w:asciiTheme="minorHAnsi" w:hAnsiTheme="minorHAnsi" w:cstheme="minorHAnsi"/>
          <w:sz w:val="22"/>
          <w:szCs w:val="22"/>
        </w:rPr>
        <w:t xml:space="preserve"> Employees who feel micromanaged are more likely to seek employment elsewhere, leading to increased turnover rates.</w:t>
      </w:r>
    </w:p>
    <w:p w14:paraId="3D43F91A" w14:textId="77E66687" w:rsidR="00A05975" w:rsidRPr="00A05975" w:rsidRDefault="00A05975" w:rsidP="00A05975">
      <w:pPr>
        <w:pStyle w:val="whitespace-normal"/>
        <w:numPr>
          <w:ilvl w:val="0"/>
          <w:numId w:val="2"/>
        </w:numPr>
        <w:spacing w:before="120" w:beforeAutospacing="0"/>
        <w:ind w:left="714" w:hanging="357"/>
        <w:rPr>
          <w:rFonts w:asciiTheme="minorHAnsi" w:hAnsiTheme="minorHAnsi" w:cstheme="minorHAnsi"/>
          <w:sz w:val="22"/>
          <w:szCs w:val="22"/>
        </w:rPr>
      </w:pPr>
      <w:r w:rsidRPr="002C2A04">
        <w:rPr>
          <w:rFonts w:asciiTheme="minorHAnsi" w:hAnsiTheme="minorHAnsi" w:cstheme="minorHAnsi"/>
          <w:b/>
          <w:bCs/>
          <w:sz w:val="22"/>
          <w:szCs w:val="22"/>
        </w:rPr>
        <w:t>Inefficient use of leadership:</w:t>
      </w:r>
      <w:r w:rsidRPr="00A05975">
        <w:rPr>
          <w:rFonts w:asciiTheme="minorHAnsi" w:hAnsiTheme="minorHAnsi" w:cstheme="minorHAnsi"/>
          <w:sz w:val="22"/>
          <w:szCs w:val="22"/>
        </w:rPr>
        <w:t xml:space="preserve"> It's often not the best use of a </w:t>
      </w:r>
      <w:r>
        <w:rPr>
          <w:rFonts w:asciiTheme="minorHAnsi" w:hAnsiTheme="minorHAnsi" w:cstheme="minorHAnsi"/>
          <w:sz w:val="22"/>
          <w:szCs w:val="22"/>
        </w:rPr>
        <w:t>our</w:t>
      </w:r>
      <w:r w:rsidRPr="00A05975">
        <w:rPr>
          <w:rFonts w:asciiTheme="minorHAnsi" w:hAnsiTheme="minorHAnsi" w:cstheme="minorHAnsi"/>
          <w:sz w:val="22"/>
          <w:szCs w:val="22"/>
        </w:rPr>
        <w:t xml:space="preserve"> time and skills to be involved in every minor detail.</w:t>
      </w:r>
    </w:p>
    <w:p w14:paraId="498823BF" w14:textId="77777777" w:rsidR="005D23AD" w:rsidRDefault="005D23AD"/>
    <w:p w14:paraId="7FB18E92" w14:textId="2C523547" w:rsidR="00350B25" w:rsidRDefault="00350B25">
      <w:r>
        <w:t xml:space="preserve">I will discuss in a later articles </w:t>
      </w:r>
      <w:r w:rsidR="00142826">
        <w:t>why</w:t>
      </w:r>
      <w:r>
        <w:t xml:space="preserve"> we </w:t>
      </w:r>
      <w:r w:rsidR="00142826">
        <w:t xml:space="preserve">may </w:t>
      </w:r>
      <w:r>
        <w:t>become Micromanagers and some of the basic strategies we can use to overcome this tendency.</w:t>
      </w:r>
    </w:p>
    <w:p w14:paraId="2FB5C570" w14:textId="77777777" w:rsidR="00350B25" w:rsidRPr="00350B25" w:rsidRDefault="00350B25">
      <w:pPr>
        <w:rPr>
          <w:rFonts w:cstheme="minorHAnsi"/>
        </w:rPr>
      </w:pPr>
      <w:r w:rsidRPr="00350B25">
        <w:rPr>
          <w:rFonts w:cstheme="minorHAnsi"/>
        </w:rPr>
        <w:t>In the meantime, I have included a quiz below, this I hope, will give us pause for thought and to examine our leadership behaviours.</w:t>
      </w:r>
    </w:p>
    <w:p w14:paraId="05595317"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How often do you check in on your team members' progress? </w:t>
      </w:r>
    </w:p>
    <w:p w14:paraId="179DDB8C"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Daily or multiple times a day </w:t>
      </w:r>
    </w:p>
    <w:p w14:paraId="736D6B05"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A few times a week </w:t>
      </w:r>
    </w:p>
    <w:p w14:paraId="382DBC2F"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Weekly or as agreed upon </w:t>
      </w:r>
    </w:p>
    <w:p w14:paraId="6EE197D5" w14:textId="47AFA3DA"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Only when they report issues</w:t>
      </w:r>
    </w:p>
    <w:p w14:paraId="2E9C8816" w14:textId="77777777" w:rsidR="00350B25" w:rsidRPr="00350B25" w:rsidRDefault="00350B25" w:rsidP="00350B25">
      <w:pPr>
        <w:pStyle w:val="whitespace-normal"/>
        <w:ind w:left="720"/>
        <w:rPr>
          <w:rFonts w:asciiTheme="minorHAnsi" w:hAnsiTheme="minorHAnsi" w:cstheme="minorHAnsi"/>
          <w:sz w:val="22"/>
          <w:szCs w:val="22"/>
        </w:rPr>
      </w:pPr>
    </w:p>
    <w:p w14:paraId="09D3A8BA"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When delegating a task, you typically: </w:t>
      </w:r>
    </w:p>
    <w:p w14:paraId="4F341FC8"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Provide step-by-step instructions on how to complete it </w:t>
      </w:r>
    </w:p>
    <w:p w14:paraId="23E8356F"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lastRenderedPageBreak/>
        <w:t xml:space="preserve">b) Outline the expected outcome and let them figure out the process </w:t>
      </w:r>
    </w:p>
    <w:p w14:paraId="005069AF"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Discuss the task and collaboratively decide on the approach </w:t>
      </w:r>
    </w:p>
    <w:p w14:paraId="5F8AC6E1" w14:textId="1E56BAFE"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Assign the task with minimal guidance, trusting their expertise</w:t>
      </w:r>
    </w:p>
    <w:p w14:paraId="78950778" w14:textId="77777777" w:rsidR="00350B25" w:rsidRPr="00350B25" w:rsidRDefault="00350B25" w:rsidP="00350B25">
      <w:pPr>
        <w:pStyle w:val="whitespace-normal"/>
        <w:ind w:left="720"/>
        <w:rPr>
          <w:rFonts w:asciiTheme="minorHAnsi" w:hAnsiTheme="minorHAnsi" w:cstheme="minorHAnsi"/>
          <w:sz w:val="22"/>
          <w:szCs w:val="22"/>
        </w:rPr>
      </w:pPr>
    </w:p>
    <w:p w14:paraId="33A0A78B"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How do you feel when a team member makes a decision without consulting you? </w:t>
      </w:r>
    </w:p>
    <w:p w14:paraId="7C0FA417"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Upset and undermined </w:t>
      </w:r>
    </w:p>
    <w:p w14:paraId="30919737"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Anxious and need to review their decision immediately </w:t>
      </w:r>
    </w:p>
    <w:p w14:paraId="5669E93E"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Curious to understand their reasoning </w:t>
      </w:r>
    </w:p>
    <w:p w14:paraId="69FC935B" w14:textId="5C62D3F3"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Confident in their judgment</w:t>
      </w:r>
    </w:p>
    <w:p w14:paraId="4D743DF9" w14:textId="77777777" w:rsidR="00350B25" w:rsidRPr="00350B25" w:rsidRDefault="00350B25" w:rsidP="00350B25">
      <w:pPr>
        <w:pStyle w:val="whitespace-normal"/>
        <w:ind w:left="720"/>
        <w:rPr>
          <w:rFonts w:asciiTheme="minorHAnsi" w:hAnsiTheme="minorHAnsi" w:cstheme="minorHAnsi"/>
          <w:sz w:val="22"/>
          <w:szCs w:val="22"/>
        </w:rPr>
      </w:pPr>
    </w:p>
    <w:p w14:paraId="13F12FBD"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How often do you take over tasks that you've delegated? </w:t>
      </w:r>
    </w:p>
    <w:p w14:paraId="5C357F9F"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Frequently </w:t>
      </w:r>
    </w:p>
    <w:p w14:paraId="127A8C7F"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Occasionally, when I'm not satisfied with the progress </w:t>
      </w:r>
    </w:p>
    <w:p w14:paraId="1A043F17"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Rarely, only in critical situations </w:t>
      </w:r>
    </w:p>
    <w:p w14:paraId="19AE004C" w14:textId="026C9106"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Never, unless explicitly asked for help</w:t>
      </w:r>
    </w:p>
    <w:p w14:paraId="68EA5ED3" w14:textId="77777777" w:rsidR="00350B25" w:rsidRPr="00350B25" w:rsidRDefault="00350B25" w:rsidP="00350B25">
      <w:pPr>
        <w:pStyle w:val="whitespace-normal"/>
        <w:ind w:left="720"/>
        <w:rPr>
          <w:rFonts w:asciiTheme="minorHAnsi" w:hAnsiTheme="minorHAnsi" w:cstheme="minorHAnsi"/>
          <w:sz w:val="22"/>
          <w:szCs w:val="22"/>
        </w:rPr>
      </w:pPr>
    </w:p>
    <w:p w14:paraId="203B9A05"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In team meetings, you spend most of the time: </w:t>
      </w:r>
    </w:p>
    <w:p w14:paraId="6695B997"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Giving detailed instructions and assignments </w:t>
      </w:r>
    </w:p>
    <w:p w14:paraId="595539CC"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Reviewing everyone's work in detail </w:t>
      </w:r>
    </w:p>
    <w:p w14:paraId="045BBEFC"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Discussing overall progress and addressing concerns </w:t>
      </w:r>
    </w:p>
    <w:p w14:paraId="434E2F36" w14:textId="359731BC"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Listening to team updates and providing high-level guidance</w:t>
      </w:r>
    </w:p>
    <w:p w14:paraId="62EDE5C4" w14:textId="77777777" w:rsidR="00350B25" w:rsidRPr="00350B25" w:rsidRDefault="00350B25" w:rsidP="00350B25">
      <w:pPr>
        <w:pStyle w:val="whitespace-normal"/>
        <w:ind w:left="720"/>
        <w:rPr>
          <w:rFonts w:asciiTheme="minorHAnsi" w:hAnsiTheme="minorHAnsi" w:cstheme="minorHAnsi"/>
          <w:sz w:val="22"/>
          <w:szCs w:val="22"/>
        </w:rPr>
      </w:pPr>
    </w:p>
    <w:p w14:paraId="681C7503"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When a project is underway, how often do you request updates? </w:t>
      </w:r>
    </w:p>
    <w:p w14:paraId="74B82D1D"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Multiple times a day </w:t>
      </w:r>
    </w:p>
    <w:p w14:paraId="307D9DE5"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Daily </w:t>
      </w:r>
    </w:p>
    <w:p w14:paraId="6ED1006E"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lastRenderedPageBreak/>
        <w:t xml:space="preserve">c) As per the agreed-upon schedule </w:t>
      </w:r>
    </w:p>
    <w:p w14:paraId="29760F06" w14:textId="5E1F38C0"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Only when milestones are reached</w:t>
      </w:r>
    </w:p>
    <w:p w14:paraId="1FCF3C88" w14:textId="77777777" w:rsidR="00350B25" w:rsidRPr="00350B25" w:rsidRDefault="00350B25" w:rsidP="00350B25">
      <w:pPr>
        <w:pStyle w:val="whitespace-normal"/>
        <w:ind w:left="720"/>
        <w:rPr>
          <w:rFonts w:asciiTheme="minorHAnsi" w:hAnsiTheme="minorHAnsi" w:cstheme="minorHAnsi"/>
          <w:sz w:val="22"/>
          <w:szCs w:val="22"/>
        </w:rPr>
      </w:pPr>
    </w:p>
    <w:p w14:paraId="210F7785"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How do you react to mistakes made by your team? </w:t>
      </w:r>
    </w:p>
    <w:p w14:paraId="786C5816"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Implement stricter oversight and control measures </w:t>
      </w:r>
    </w:p>
    <w:p w14:paraId="0AFB1ED0"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Take over the task to ensure it's done correctly </w:t>
      </w:r>
    </w:p>
    <w:p w14:paraId="665FC029"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Discuss the mistake and how to prevent it in the future </w:t>
      </w:r>
    </w:p>
    <w:p w14:paraId="312B1BF1" w14:textId="5ED9D8D1"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View it as a learning opportunity and encourage problem-solving</w:t>
      </w:r>
    </w:p>
    <w:p w14:paraId="184E9A54" w14:textId="77777777" w:rsidR="00350B25" w:rsidRPr="00350B25" w:rsidRDefault="00350B25" w:rsidP="00350B25">
      <w:pPr>
        <w:pStyle w:val="whitespace-normal"/>
        <w:ind w:left="720"/>
        <w:rPr>
          <w:rFonts w:asciiTheme="minorHAnsi" w:hAnsiTheme="minorHAnsi" w:cstheme="minorHAnsi"/>
          <w:sz w:val="22"/>
          <w:szCs w:val="22"/>
        </w:rPr>
      </w:pPr>
    </w:p>
    <w:p w14:paraId="39EBCD91"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How comfortable are you with your team members' work styles differing from yours? </w:t>
      </w:r>
    </w:p>
    <w:p w14:paraId="1B36BD5D"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Very uncomfortable - I prefer everyone to work my way </w:t>
      </w:r>
    </w:p>
    <w:p w14:paraId="31EC9E5A"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Somewhat uncomfortable - I often suggest they adopt my methods </w:t>
      </w:r>
    </w:p>
    <w:p w14:paraId="1D97B6FA"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Mostly comfortable - I'm open to different approaches if they're effective </w:t>
      </w:r>
    </w:p>
    <w:p w14:paraId="5DDBC052" w14:textId="5D839FD6"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Very comfortable - I encourage diverse work styles</w:t>
      </w:r>
    </w:p>
    <w:p w14:paraId="76C9F49D" w14:textId="77777777" w:rsidR="00350B25" w:rsidRPr="00350B25" w:rsidRDefault="00350B25" w:rsidP="00350B25">
      <w:pPr>
        <w:pStyle w:val="whitespace-normal"/>
        <w:ind w:left="720"/>
        <w:rPr>
          <w:rFonts w:asciiTheme="minorHAnsi" w:hAnsiTheme="minorHAnsi" w:cstheme="minorHAnsi"/>
          <w:sz w:val="22"/>
          <w:szCs w:val="22"/>
        </w:rPr>
      </w:pPr>
    </w:p>
    <w:p w14:paraId="4BE602AB"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How often do you find yourself redoing or tweaking your team's work? </w:t>
      </w:r>
    </w:p>
    <w:p w14:paraId="15F93619"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Very often </w:t>
      </w:r>
    </w:p>
    <w:p w14:paraId="6B2ED17C"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Occasionally </w:t>
      </w:r>
    </w:p>
    <w:p w14:paraId="4C8045C9"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Rarely, only when absolutely necessary </w:t>
      </w:r>
    </w:p>
    <w:p w14:paraId="526DE679" w14:textId="7E2780AC"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d) Never, unless asked for input</w:t>
      </w:r>
    </w:p>
    <w:p w14:paraId="1CC1E63F" w14:textId="77777777" w:rsidR="00350B25" w:rsidRPr="00350B25" w:rsidRDefault="00350B25" w:rsidP="00350B25">
      <w:pPr>
        <w:pStyle w:val="whitespace-normal"/>
        <w:ind w:left="720"/>
        <w:rPr>
          <w:rFonts w:asciiTheme="minorHAnsi" w:hAnsiTheme="minorHAnsi" w:cstheme="minorHAnsi"/>
          <w:sz w:val="22"/>
          <w:szCs w:val="22"/>
        </w:rPr>
      </w:pPr>
    </w:p>
    <w:p w14:paraId="1346CBE8" w14:textId="77777777" w:rsidR="00350B25" w:rsidRDefault="00350B25" w:rsidP="00350B25">
      <w:pPr>
        <w:pStyle w:val="whitespace-normal"/>
        <w:numPr>
          <w:ilvl w:val="0"/>
          <w:numId w:val="3"/>
        </w:numPr>
        <w:rPr>
          <w:rFonts w:asciiTheme="minorHAnsi" w:hAnsiTheme="minorHAnsi" w:cstheme="minorHAnsi"/>
          <w:sz w:val="22"/>
          <w:szCs w:val="22"/>
        </w:rPr>
      </w:pPr>
      <w:r w:rsidRPr="00350B25">
        <w:rPr>
          <w:rFonts w:asciiTheme="minorHAnsi" w:hAnsiTheme="minorHAnsi" w:cstheme="minorHAnsi"/>
          <w:sz w:val="22"/>
          <w:szCs w:val="22"/>
        </w:rPr>
        <w:t xml:space="preserve">When setting deadlines, you typically: </w:t>
      </w:r>
    </w:p>
    <w:p w14:paraId="613ED0E4"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a) Set short-term deadlines to maintain constant control </w:t>
      </w:r>
    </w:p>
    <w:p w14:paraId="610D2646"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b) Set frequent check-ins to monitor progress closely </w:t>
      </w:r>
    </w:p>
    <w:p w14:paraId="2C6C5346" w14:textId="77777777" w:rsid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t xml:space="preserve">c) Collaboratively establish deadlines with your team </w:t>
      </w:r>
    </w:p>
    <w:p w14:paraId="5D2FA43F" w14:textId="50822904" w:rsidR="00350B25" w:rsidRPr="00350B25" w:rsidRDefault="00350B25" w:rsidP="00350B25">
      <w:pPr>
        <w:pStyle w:val="whitespace-normal"/>
        <w:ind w:left="720"/>
        <w:rPr>
          <w:rFonts w:asciiTheme="minorHAnsi" w:hAnsiTheme="minorHAnsi" w:cstheme="minorHAnsi"/>
          <w:sz w:val="22"/>
          <w:szCs w:val="22"/>
        </w:rPr>
      </w:pPr>
      <w:r w:rsidRPr="00350B25">
        <w:rPr>
          <w:rFonts w:asciiTheme="minorHAnsi" w:hAnsiTheme="minorHAnsi" w:cstheme="minorHAnsi"/>
          <w:sz w:val="22"/>
          <w:szCs w:val="22"/>
        </w:rPr>
        <w:lastRenderedPageBreak/>
        <w:t>d) Allow the team to propose deadlines based on their workload</w:t>
      </w:r>
    </w:p>
    <w:p w14:paraId="27480B49" w14:textId="77777777" w:rsidR="00577C86" w:rsidRDefault="00577C86" w:rsidP="00350B25">
      <w:pPr>
        <w:pStyle w:val="whitespace-pre-wrap"/>
        <w:rPr>
          <w:rFonts w:asciiTheme="minorHAnsi" w:hAnsiTheme="minorHAnsi" w:cstheme="minorHAnsi"/>
          <w:sz w:val="22"/>
          <w:szCs w:val="22"/>
        </w:rPr>
      </w:pPr>
    </w:p>
    <w:p w14:paraId="1C17145A" w14:textId="2D78CADF" w:rsidR="00577C86"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To score this quiz, you assign points to each answer</w:t>
      </w:r>
    </w:p>
    <w:p w14:paraId="07BCDB22" w14:textId="60DB26E3" w:rsid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a=1</w:t>
      </w:r>
      <w:r w:rsidR="00577C86">
        <w:rPr>
          <w:rFonts w:asciiTheme="minorHAnsi" w:hAnsiTheme="minorHAnsi" w:cstheme="minorHAnsi"/>
          <w:sz w:val="22"/>
          <w:szCs w:val="22"/>
        </w:rPr>
        <w:t>,</w:t>
      </w:r>
      <w:r w:rsidRPr="00350B25">
        <w:rPr>
          <w:rFonts w:asciiTheme="minorHAnsi" w:hAnsiTheme="minorHAnsi" w:cstheme="minorHAnsi"/>
          <w:sz w:val="22"/>
          <w:szCs w:val="22"/>
        </w:rPr>
        <w:t xml:space="preserve"> b=2, c=3, d=4 </w:t>
      </w:r>
    </w:p>
    <w:p w14:paraId="13A5819C" w14:textId="77777777" w:rsidR="00350B25" w:rsidRDefault="00350B25" w:rsidP="00350B25">
      <w:pPr>
        <w:pStyle w:val="whitespace-pre-wrap"/>
        <w:rPr>
          <w:rFonts w:asciiTheme="minorHAnsi" w:hAnsiTheme="minorHAnsi" w:cstheme="minorHAnsi"/>
          <w:sz w:val="22"/>
          <w:szCs w:val="22"/>
        </w:rPr>
      </w:pPr>
    </w:p>
    <w:p w14:paraId="37F8B5D6" w14:textId="77777777"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10-15 points: High Level of Micromanagement</w:t>
      </w:r>
    </w:p>
    <w:p w14:paraId="5B649ECB" w14:textId="77777777"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You exhibit strong micromanagement tendencies. Your management style is highly controlling and detail-oriented, which may be stifling your team's autonomy and growth. Consider adopting more delegation and trust-building practices to improve team performance and morale.</w:t>
      </w:r>
    </w:p>
    <w:p w14:paraId="3E2CB999" w14:textId="77777777" w:rsidR="00350B25" w:rsidRPr="00350B25" w:rsidRDefault="00350B25" w:rsidP="00350B25">
      <w:pPr>
        <w:pStyle w:val="whitespace-pre-wrap"/>
        <w:rPr>
          <w:rFonts w:asciiTheme="minorHAnsi" w:hAnsiTheme="minorHAnsi" w:cstheme="minorHAnsi"/>
          <w:sz w:val="22"/>
          <w:szCs w:val="22"/>
        </w:rPr>
      </w:pPr>
    </w:p>
    <w:p w14:paraId="54D8F2FB" w14:textId="77777777"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16-25 points: Moderate Micromanagement</w:t>
      </w:r>
    </w:p>
    <w:p w14:paraId="21EE5D34" w14:textId="7923BA28"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You show some micromanagement behavio</w:t>
      </w:r>
      <w:r w:rsidR="005C3DDD">
        <w:rPr>
          <w:rFonts w:asciiTheme="minorHAnsi" w:hAnsiTheme="minorHAnsi" w:cstheme="minorHAnsi"/>
          <w:sz w:val="22"/>
          <w:szCs w:val="22"/>
        </w:rPr>
        <w:t>u</w:t>
      </w:r>
      <w:r w:rsidRPr="00350B25">
        <w:rPr>
          <w:rFonts w:asciiTheme="minorHAnsi" w:hAnsiTheme="minorHAnsi" w:cstheme="minorHAnsi"/>
          <w:sz w:val="22"/>
          <w:szCs w:val="22"/>
        </w:rPr>
        <w:t>rs. While you may not always intend to, you often find yourself closely involved in your team's work. Try to step back more and focus on empowering your team members to make decisions and solve problems independently.</w:t>
      </w:r>
    </w:p>
    <w:p w14:paraId="507A5B72" w14:textId="77777777" w:rsidR="00350B25" w:rsidRPr="00350B25" w:rsidRDefault="00350B25" w:rsidP="00350B25">
      <w:pPr>
        <w:pStyle w:val="whitespace-pre-wrap"/>
        <w:rPr>
          <w:rFonts w:asciiTheme="minorHAnsi" w:hAnsiTheme="minorHAnsi" w:cstheme="minorHAnsi"/>
          <w:sz w:val="22"/>
          <w:szCs w:val="22"/>
        </w:rPr>
      </w:pPr>
    </w:p>
    <w:p w14:paraId="0113102A" w14:textId="77777777"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26-35 points: Low Micromanagement</w:t>
      </w:r>
    </w:p>
    <w:p w14:paraId="535FD660" w14:textId="77777777"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You generally maintain a good balance between oversight and autonomy. You trust your team but still keep an eye on important matters. Continue to develop your leadership skills by further empowering your team and focusing on strategic aspects of management.</w:t>
      </w:r>
    </w:p>
    <w:p w14:paraId="1EB006C8" w14:textId="77777777" w:rsidR="00350B25" w:rsidRPr="00350B25" w:rsidRDefault="00350B25" w:rsidP="00350B25">
      <w:pPr>
        <w:pStyle w:val="whitespace-pre-wrap"/>
        <w:rPr>
          <w:rFonts w:asciiTheme="minorHAnsi" w:hAnsiTheme="minorHAnsi" w:cstheme="minorHAnsi"/>
          <w:sz w:val="22"/>
          <w:szCs w:val="22"/>
        </w:rPr>
      </w:pPr>
    </w:p>
    <w:p w14:paraId="6200E6CB" w14:textId="77777777"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36-40 points: Minimal to No Micromanagement</w:t>
      </w:r>
    </w:p>
    <w:p w14:paraId="57A2E62B" w14:textId="5FE023D1"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 xml:space="preserve">You demonstrate excellent delegation skills and trust in your team. Your management style likely promotes autonomy, creativity, and growth among </w:t>
      </w:r>
      <w:r w:rsidR="007245E6">
        <w:rPr>
          <w:rFonts w:asciiTheme="minorHAnsi" w:hAnsiTheme="minorHAnsi" w:cstheme="minorHAnsi"/>
          <w:sz w:val="22"/>
          <w:szCs w:val="22"/>
        </w:rPr>
        <w:t xml:space="preserve">your </w:t>
      </w:r>
      <w:r w:rsidRPr="00350B25">
        <w:rPr>
          <w:rFonts w:asciiTheme="minorHAnsi" w:hAnsiTheme="minorHAnsi" w:cstheme="minorHAnsi"/>
          <w:sz w:val="22"/>
          <w:szCs w:val="22"/>
        </w:rPr>
        <w:t>team members. Ensure you maintain appropriate levels of guidance and support while continuing your hands-off approach.</w:t>
      </w:r>
    </w:p>
    <w:p w14:paraId="1F64D318" w14:textId="77777777" w:rsidR="00350B25" w:rsidRPr="00350B25" w:rsidRDefault="00350B25" w:rsidP="00350B25">
      <w:pPr>
        <w:pStyle w:val="whitespace-pre-wrap"/>
        <w:rPr>
          <w:rFonts w:asciiTheme="minorHAnsi" w:hAnsiTheme="minorHAnsi" w:cstheme="minorHAnsi"/>
          <w:sz w:val="22"/>
          <w:szCs w:val="22"/>
        </w:rPr>
      </w:pPr>
    </w:p>
    <w:p w14:paraId="60383FD0" w14:textId="7C56A057" w:rsidR="00350B25" w:rsidRPr="00350B25" w:rsidRDefault="00350B25" w:rsidP="00350B25">
      <w:pPr>
        <w:pStyle w:val="whitespace-pre-wrap"/>
        <w:rPr>
          <w:rFonts w:asciiTheme="minorHAnsi" w:hAnsiTheme="minorHAnsi" w:cstheme="minorHAnsi"/>
          <w:sz w:val="22"/>
          <w:szCs w:val="22"/>
        </w:rPr>
      </w:pPr>
      <w:r w:rsidRPr="00350B25">
        <w:rPr>
          <w:rFonts w:asciiTheme="minorHAnsi" w:hAnsiTheme="minorHAnsi" w:cstheme="minorHAnsi"/>
          <w:sz w:val="22"/>
          <w:szCs w:val="22"/>
        </w:rPr>
        <w:t>Additional</w:t>
      </w:r>
      <w:r w:rsidR="00577C86">
        <w:rPr>
          <w:rFonts w:asciiTheme="minorHAnsi" w:hAnsiTheme="minorHAnsi" w:cstheme="minorHAnsi"/>
          <w:sz w:val="22"/>
          <w:szCs w:val="22"/>
        </w:rPr>
        <w:t>ly:</w:t>
      </w:r>
    </w:p>
    <w:p w14:paraId="66C25670" w14:textId="326F2A3B" w:rsidR="00350B25" w:rsidRDefault="00350B25" w:rsidP="00350B25">
      <w:pPr>
        <w:spacing w:after="0" w:line="240" w:lineRule="auto"/>
        <w:rPr>
          <w:rFonts w:eastAsia="Times New Roman" w:cstheme="minorHAnsi"/>
          <w:kern w:val="0"/>
          <w:lang w:eastAsia="en-GB"/>
          <w14:ligatures w14:val="none"/>
        </w:rPr>
      </w:pPr>
      <w:r w:rsidRPr="00350B25">
        <w:rPr>
          <w:rFonts w:eastAsia="Times New Roman" w:cstheme="minorHAnsi"/>
          <w:kern w:val="0"/>
          <w:lang w:eastAsia="en-GB"/>
          <w14:ligatures w14:val="none"/>
        </w:rPr>
        <w:t xml:space="preserve">Look for patterns in your answers. If you scored low in particular areas, these might be specific aspects of management where you tend to micromanage more. </w:t>
      </w:r>
    </w:p>
    <w:p w14:paraId="28D0F566" w14:textId="77777777" w:rsidR="00350B25" w:rsidRPr="00350B25" w:rsidRDefault="00350B25" w:rsidP="00350B25">
      <w:pPr>
        <w:spacing w:after="0" w:line="240" w:lineRule="auto"/>
        <w:rPr>
          <w:rFonts w:eastAsia="Times New Roman" w:cstheme="minorHAnsi"/>
          <w:kern w:val="0"/>
          <w:lang w:eastAsia="en-GB"/>
          <w14:ligatures w14:val="none"/>
        </w:rPr>
      </w:pPr>
    </w:p>
    <w:p w14:paraId="487AF834" w14:textId="5B906D64" w:rsidR="00350B25" w:rsidRDefault="00350B25" w:rsidP="00350B25">
      <w:pPr>
        <w:spacing w:after="0" w:line="240" w:lineRule="auto"/>
        <w:rPr>
          <w:rFonts w:eastAsia="Times New Roman" w:cstheme="minorHAnsi"/>
          <w:kern w:val="0"/>
          <w:lang w:eastAsia="en-GB"/>
          <w14:ligatures w14:val="none"/>
        </w:rPr>
      </w:pPr>
      <w:r w:rsidRPr="00350B25">
        <w:rPr>
          <w:rFonts w:eastAsia="Times New Roman" w:cstheme="minorHAnsi"/>
          <w:kern w:val="0"/>
          <w:lang w:eastAsia="en-GB"/>
          <w14:ligatures w14:val="none"/>
        </w:rPr>
        <w:t xml:space="preserve">Consider how your score aligns with your team's needs. Some situations might require closer management temporarily, but chronic micromanagement is generally counterproductive. </w:t>
      </w:r>
    </w:p>
    <w:p w14:paraId="3D4DDAE6" w14:textId="77777777" w:rsidR="00350B25" w:rsidRPr="00350B25" w:rsidRDefault="00350B25" w:rsidP="00350B25">
      <w:pPr>
        <w:spacing w:after="0" w:line="240" w:lineRule="auto"/>
        <w:rPr>
          <w:rFonts w:eastAsia="Times New Roman" w:cstheme="minorHAnsi"/>
          <w:kern w:val="0"/>
          <w:lang w:eastAsia="en-GB"/>
          <w14:ligatures w14:val="none"/>
        </w:rPr>
      </w:pPr>
    </w:p>
    <w:p w14:paraId="3090C3D9" w14:textId="43CA445B" w:rsidR="00350B25" w:rsidRDefault="00350B25" w:rsidP="00350B25">
      <w:pPr>
        <w:spacing w:after="0" w:line="240" w:lineRule="auto"/>
        <w:rPr>
          <w:rFonts w:eastAsia="Times New Roman" w:cstheme="minorHAnsi"/>
          <w:kern w:val="0"/>
          <w:lang w:eastAsia="en-GB"/>
          <w14:ligatures w14:val="none"/>
        </w:rPr>
      </w:pPr>
      <w:r w:rsidRPr="00350B25">
        <w:rPr>
          <w:rFonts w:eastAsia="Times New Roman" w:cstheme="minorHAnsi"/>
          <w:kern w:val="0"/>
          <w:lang w:eastAsia="en-GB"/>
          <w14:ligatures w14:val="none"/>
        </w:rPr>
        <w:lastRenderedPageBreak/>
        <w:t>Remember that self-awareness is the first step to improvement. If you've identified areas for growth, consider seeking feedback from your team or a mentor to develop strategies for change</w:t>
      </w:r>
      <w:r w:rsidR="00577C86">
        <w:rPr>
          <w:rFonts w:eastAsia="Times New Roman" w:cstheme="minorHAnsi"/>
          <w:kern w:val="0"/>
          <w:lang w:eastAsia="en-GB"/>
          <w14:ligatures w14:val="none"/>
        </w:rPr>
        <w:t xml:space="preserve"> or work with a coach to improve your leadership skills</w:t>
      </w:r>
      <w:r w:rsidRPr="00350B25">
        <w:rPr>
          <w:rFonts w:eastAsia="Times New Roman" w:cstheme="minorHAnsi"/>
          <w:kern w:val="0"/>
          <w:lang w:eastAsia="en-GB"/>
          <w14:ligatures w14:val="none"/>
        </w:rPr>
        <w:t xml:space="preserve">. </w:t>
      </w:r>
    </w:p>
    <w:p w14:paraId="428A1531" w14:textId="77777777" w:rsidR="00350B25" w:rsidRPr="00350B25" w:rsidRDefault="00350B25" w:rsidP="00350B25">
      <w:pPr>
        <w:spacing w:after="0" w:line="240" w:lineRule="auto"/>
        <w:rPr>
          <w:rFonts w:eastAsia="Times New Roman" w:cstheme="minorHAnsi"/>
          <w:kern w:val="0"/>
          <w:lang w:eastAsia="en-GB"/>
          <w14:ligatures w14:val="none"/>
        </w:rPr>
      </w:pPr>
    </w:p>
    <w:p w14:paraId="77163334" w14:textId="30CD1AE5" w:rsidR="00350B25" w:rsidRDefault="00350B25" w:rsidP="00350B25">
      <w:pPr>
        <w:rPr>
          <w:rFonts w:eastAsia="Times New Roman" w:cstheme="minorHAnsi"/>
          <w:kern w:val="0"/>
          <w:lang w:eastAsia="en-GB"/>
          <w14:ligatures w14:val="none"/>
        </w:rPr>
      </w:pPr>
      <w:r w:rsidRPr="00350B25">
        <w:rPr>
          <w:rFonts w:eastAsia="Times New Roman" w:cstheme="minorHAnsi"/>
          <w:kern w:val="0"/>
          <w:lang w:eastAsia="en-GB"/>
          <w14:ligatures w14:val="none"/>
        </w:rPr>
        <w:t>Keep in mind that different team members might require different levels of oversight. Adapt your management style to individual needs while still promoting overall autonomy.</w:t>
      </w:r>
    </w:p>
    <w:p w14:paraId="706BA699" w14:textId="77777777" w:rsidR="00577C86" w:rsidRDefault="00577C86" w:rsidP="00350B25">
      <w:pPr>
        <w:rPr>
          <w:rFonts w:eastAsia="Times New Roman" w:cstheme="minorHAnsi"/>
          <w:kern w:val="0"/>
          <w:lang w:eastAsia="en-GB"/>
          <w14:ligatures w14:val="none"/>
        </w:rPr>
      </w:pPr>
    </w:p>
    <w:p w14:paraId="614624B3" w14:textId="6DFBD1CA" w:rsidR="00577C86" w:rsidRPr="00350B25" w:rsidRDefault="00577C86" w:rsidP="00350B25">
      <w:pPr>
        <w:rPr>
          <w:rFonts w:cstheme="minorHAnsi"/>
        </w:rPr>
      </w:pPr>
      <w:r>
        <w:rPr>
          <w:rFonts w:eastAsia="Times New Roman" w:cstheme="minorHAnsi"/>
          <w:kern w:val="0"/>
          <w:lang w:eastAsia="en-GB"/>
          <w14:ligatures w14:val="none"/>
        </w:rPr>
        <w:t>If you wish to discuss any issues or points of interest please get in contact.</w:t>
      </w:r>
    </w:p>
    <w:sectPr w:rsidR="00577C86" w:rsidRPr="00350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7F48"/>
    <w:multiLevelType w:val="multilevel"/>
    <w:tmpl w:val="6FF45A8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9C5154"/>
    <w:multiLevelType w:val="multilevel"/>
    <w:tmpl w:val="934C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7B32A3"/>
    <w:multiLevelType w:val="multilevel"/>
    <w:tmpl w:val="83DE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21758">
    <w:abstractNumId w:val="1"/>
  </w:num>
  <w:num w:numId="2" w16cid:durableId="1071005421">
    <w:abstractNumId w:val="0"/>
  </w:num>
  <w:num w:numId="3" w16cid:durableId="425882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75"/>
    <w:rsid w:val="000746D0"/>
    <w:rsid w:val="00142826"/>
    <w:rsid w:val="002C2A04"/>
    <w:rsid w:val="003429D0"/>
    <w:rsid w:val="00350B25"/>
    <w:rsid w:val="00577C86"/>
    <w:rsid w:val="005C3DDD"/>
    <w:rsid w:val="005D23AD"/>
    <w:rsid w:val="007245E6"/>
    <w:rsid w:val="00A05975"/>
    <w:rsid w:val="00B42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9F47"/>
  <w15:chartTrackingRefBased/>
  <w15:docId w15:val="{11AB4505-08E4-4F9B-8EC6-83ABC8F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A059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whitespace-normal">
    <w:name w:val="whitespace-normal"/>
    <w:basedOn w:val="Normal"/>
    <w:rsid w:val="00A0597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350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660332">
      <w:bodyDiv w:val="1"/>
      <w:marLeft w:val="0"/>
      <w:marRight w:val="0"/>
      <w:marTop w:val="0"/>
      <w:marBottom w:val="0"/>
      <w:divBdr>
        <w:top w:val="none" w:sz="0" w:space="0" w:color="auto"/>
        <w:left w:val="none" w:sz="0" w:space="0" w:color="auto"/>
        <w:bottom w:val="none" w:sz="0" w:space="0" w:color="auto"/>
        <w:right w:val="none" w:sz="0" w:space="0" w:color="auto"/>
      </w:divBdr>
    </w:div>
    <w:div w:id="830680036">
      <w:bodyDiv w:val="1"/>
      <w:marLeft w:val="0"/>
      <w:marRight w:val="0"/>
      <w:marTop w:val="0"/>
      <w:marBottom w:val="0"/>
      <w:divBdr>
        <w:top w:val="none" w:sz="0" w:space="0" w:color="auto"/>
        <w:left w:val="none" w:sz="0" w:space="0" w:color="auto"/>
        <w:bottom w:val="none" w:sz="0" w:space="0" w:color="auto"/>
        <w:right w:val="none" w:sz="0" w:space="0" w:color="auto"/>
      </w:divBdr>
    </w:div>
    <w:div w:id="1119836924">
      <w:bodyDiv w:val="1"/>
      <w:marLeft w:val="0"/>
      <w:marRight w:val="0"/>
      <w:marTop w:val="0"/>
      <w:marBottom w:val="0"/>
      <w:divBdr>
        <w:top w:val="none" w:sz="0" w:space="0" w:color="auto"/>
        <w:left w:val="none" w:sz="0" w:space="0" w:color="auto"/>
        <w:bottom w:val="none" w:sz="0" w:space="0" w:color="auto"/>
        <w:right w:val="none" w:sz="0" w:space="0" w:color="auto"/>
      </w:divBdr>
      <w:divsChild>
        <w:div w:id="1356269021">
          <w:marLeft w:val="0"/>
          <w:marRight w:val="0"/>
          <w:marTop w:val="0"/>
          <w:marBottom w:val="0"/>
          <w:divBdr>
            <w:top w:val="single" w:sz="2" w:space="0" w:color="auto"/>
            <w:left w:val="single" w:sz="2" w:space="0" w:color="auto"/>
            <w:bottom w:val="single" w:sz="2" w:space="0" w:color="auto"/>
            <w:right w:val="single" w:sz="2" w:space="0" w:color="auto"/>
          </w:divBdr>
          <w:divsChild>
            <w:div w:id="1831410447">
              <w:marLeft w:val="0"/>
              <w:marRight w:val="0"/>
              <w:marTop w:val="0"/>
              <w:marBottom w:val="0"/>
              <w:divBdr>
                <w:top w:val="single" w:sz="2" w:space="0" w:color="auto"/>
                <w:left w:val="single" w:sz="2" w:space="0" w:color="auto"/>
                <w:bottom w:val="single" w:sz="2" w:space="0" w:color="auto"/>
                <w:right w:val="single" w:sz="2" w:space="0" w:color="auto"/>
              </w:divBdr>
              <w:divsChild>
                <w:div w:id="1679304656">
                  <w:marLeft w:val="0"/>
                  <w:marRight w:val="0"/>
                  <w:marTop w:val="0"/>
                  <w:marBottom w:val="0"/>
                  <w:divBdr>
                    <w:top w:val="single" w:sz="2" w:space="0" w:color="auto"/>
                    <w:left w:val="single" w:sz="2" w:space="0" w:color="auto"/>
                    <w:bottom w:val="single" w:sz="2" w:space="0" w:color="auto"/>
                    <w:right w:val="single" w:sz="2" w:space="0" w:color="auto"/>
                  </w:divBdr>
                  <w:divsChild>
                    <w:div w:id="1761179779">
                      <w:marLeft w:val="0"/>
                      <w:marRight w:val="0"/>
                      <w:marTop w:val="0"/>
                      <w:marBottom w:val="0"/>
                      <w:divBdr>
                        <w:top w:val="single" w:sz="2" w:space="0" w:color="auto"/>
                        <w:left w:val="single" w:sz="2" w:space="0" w:color="auto"/>
                        <w:bottom w:val="single" w:sz="2" w:space="0" w:color="auto"/>
                        <w:right w:val="single" w:sz="2" w:space="0" w:color="auto"/>
                      </w:divBdr>
                      <w:divsChild>
                        <w:div w:id="338971141">
                          <w:marLeft w:val="0"/>
                          <w:marRight w:val="0"/>
                          <w:marTop w:val="0"/>
                          <w:marBottom w:val="0"/>
                          <w:divBdr>
                            <w:top w:val="single" w:sz="2" w:space="0" w:color="auto"/>
                            <w:left w:val="single" w:sz="2" w:space="0" w:color="auto"/>
                            <w:bottom w:val="single" w:sz="2" w:space="0" w:color="auto"/>
                            <w:right w:val="single" w:sz="2" w:space="0" w:color="auto"/>
                          </w:divBdr>
                          <w:divsChild>
                            <w:div w:id="1347244015">
                              <w:marLeft w:val="0"/>
                              <w:marRight w:val="0"/>
                              <w:marTop w:val="0"/>
                              <w:marBottom w:val="0"/>
                              <w:divBdr>
                                <w:top w:val="single" w:sz="2" w:space="0" w:color="auto"/>
                                <w:left w:val="single" w:sz="2" w:space="0" w:color="auto"/>
                                <w:bottom w:val="single" w:sz="2" w:space="0" w:color="auto"/>
                                <w:right w:val="single" w:sz="2" w:space="0" w:color="auto"/>
                              </w:divBdr>
                              <w:divsChild>
                                <w:div w:id="20311765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9219052">
                          <w:marLeft w:val="0"/>
                          <w:marRight w:val="0"/>
                          <w:marTop w:val="0"/>
                          <w:marBottom w:val="0"/>
                          <w:divBdr>
                            <w:top w:val="single" w:sz="2" w:space="0" w:color="auto"/>
                            <w:left w:val="single" w:sz="2" w:space="0" w:color="auto"/>
                            <w:bottom w:val="single" w:sz="2" w:space="0" w:color="auto"/>
                            <w:right w:val="single" w:sz="2" w:space="0" w:color="auto"/>
                          </w:divBdr>
                          <w:divsChild>
                            <w:div w:id="359745817">
                              <w:marLeft w:val="0"/>
                              <w:marRight w:val="0"/>
                              <w:marTop w:val="0"/>
                              <w:marBottom w:val="0"/>
                              <w:divBdr>
                                <w:top w:val="single" w:sz="2" w:space="0" w:color="auto"/>
                                <w:left w:val="single" w:sz="2" w:space="0" w:color="auto"/>
                                <w:bottom w:val="single" w:sz="2" w:space="0" w:color="auto"/>
                                <w:right w:val="single" w:sz="2" w:space="0" w:color="auto"/>
                              </w:divBdr>
                              <w:divsChild>
                                <w:div w:id="1667125441">
                                  <w:marLeft w:val="0"/>
                                  <w:marRight w:val="0"/>
                                  <w:marTop w:val="0"/>
                                  <w:marBottom w:val="0"/>
                                  <w:divBdr>
                                    <w:top w:val="single" w:sz="2" w:space="0" w:color="auto"/>
                                    <w:left w:val="single" w:sz="2" w:space="0" w:color="auto"/>
                                    <w:bottom w:val="single" w:sz="2" w:space="0" w:color="auto"/>
                                    <w:right w:val="single" w:sz="2" w:space="0" w:color="auto"/>
                                  </w:divBdr>
                                  <w:divsChild>
                                    <w:div w:id="917443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707098695">
              <w:marLeft w:val="0"/>
              <w:marRight w:val="0"/>
              <w:marTop w:val="0"/>
              <w:marBottom w:val="0"/>
              <w:divBdr>
                <w:top w:val="single" w:sz="2" w:space="0" w:color="auto"/>
                <w:left w:val="single" w:sz="2" w:space="0" w:color="auto"/>
                <w:bottom w:val="single" w:sz="2" w:space="0" w:color="auto"/>
                <w:right w:val="single" w:sz="2" w:space="0" w:color="auto"/>
              </w:divBdr>
              <w:divsChild>
                <w:div w:id="1772581236">
                  <w:marLeft w:val="0"/>
                  <w:marRight w:val="0"/>
                  <w:marTop w:val="0"/>
                  <w:marBottom w:val="0"/>
                  <w:divBdr>
                    <w:top w:val="single" w:sz="2" w:space="0" w:color="auto"/>
                    <w:left w:val="single" w:sz="2" w:space="0" w:color="auto"/>
                    <w:bottom w:val="single" w:sz="2" w:space="0" w:color="auto"/>
                    <w:right w:val="single" w:sz="2" w:space="0" w:color="auto"/>
                  </w:divBdr>
                  <w:divsChild>
                    <w:div w:id="2053922779">
                      <w:marLeft w:val="15"/>
                      <w:marRight w:val="0"/>
                      <w:marTop w:val="0"/>
                      <w:marBottom w:val="0"/>
                      <w:divBdr>
                        <w:top w:val="single" w:sz="2" w:space="0" w:color="auto"/>
                        <w:left w:val="single" w:sz="2" w:space="0" w:color="auto"/>
                        <w:bottom w:val="single" w:sz="2" w:space="0" w:color="auto"/>
                        <w:right w:val="single" w:sz="2" w:space="0" w:color="auto"/>
                      </w:divBdr>
                      <w:divsChild>
                        <w:div w:id="252513761">
                          <w:marLeft w:val="0"/>
                          <w:marRight w:val="0"/>
                          <w:marTop w:val="0"/>
                          <w:marBottom w:val="0"/>
                          <w:divBdr>
                            <w:top w:val="single" w:sz="2" w:space="0" w:color="auto"/>
                            <w:left w:val="single" w:sz="2" w:space="0" w:color="auto"/>
                            <w:bottom w:val="single" w:sz="2" w:space="0" w:color="auto"/>
                            <w:right w:val="single" w:sz="2" w:space="0" w:color="auto"/>
                          </w:divBdr>
                          <w:divsChild>
                            <w:div w:id="2072843561">
                              <w:marLeft w:val="0"/>
                              <w:marRight w:val="0"/>
                              <w:marTop w:val="0"/>
                              <w:marBottom w:val="0"/>
                              <w:divBdr>
                                <w:top w:val="single" w:sz="2" w:space="0" w:color="auto"/>
                                <w:left w:val="single" w:sz="2" w:space="0" w:color="auto"/>
                                <w:bottom w:val="single" w:sz="2" w:space="0" w:color="auto"/>
                                <w:right w:val="single" w:sz="2" w:space="0" w:color="auto"/>
                              </w:divBdr>
                              <w:divsChild>
                                <w:div w:id="791481965">
                                  <w:marLeft w:val="0"/>
                                  <w:marRight w:val="0"/>
                                  <w:marTop w:val="0"/>
                                  <w:marBottom w:val="0"/>
                                  <w:divBdr>
                                    <w:top w:val="single" w:sz="2" w:space="0" w:color="auto"/>
                                    <w:left w:val="single" w:sz="2" w:space="0" w:color="auto"/>
                                    <w:bottom w:val="single" w:sz="2" w:space="0" w:color="auto"/>
                                    <w:right w:val="single" w:sz="2" w:space="0" w:color="auto"/>
                                  </w:divBdr>
                                </w:div>
                              </w:divsChild>
                            </w:div>
                            <w:div w:id="1324628299">
                              <w:marLeft w:val="0"/>
                              <w:marRight w:val="0"/>
                              <w:marTop w:val="0"/>
                              <w:marBottom w:val="0"/>
                              <w:divBdr>
                                <w:top w:val="single" w:sz="2" w:space="0" w:color="auto"/>
                                <w:left w:val="single" w:sz="2" w:space="0" w:color="auto"/>
                                <w:bottom w:val="single" w:sz="2" w:space="0" w:color="auto"/>
                                <w:right w:val="single" w:sz="2" w:space="0" w:color="auto"/>
                              </w:divBdr>
                            </w:div>
                          </w:divsChild>
                        </w:div>
                        <w:div w:id="657880789">
                          <w:marLeft w:val="0"/>
                          <w:marRight w:val="0"/>
                          <w:marTop w:val="0"/>
                          <w:marBottom w:val="0"/>
                          <w:divBdr>
                            <w:top w:val="single" w:sz="2" w:space="0" w:color="auto"/>
                            <w:left w:val="single" w:sz="2" w:space="0" w:color="auto"/>
                            <w:bottom w:val="single" w:sz="2" w:space="0" w:color="auto"/>
                            <w:right w:val="single" w:sz="2" w:space="0" w:color="auto"/>
                          </w:divBdr>
                          <w:divsChild>
                            <w:div w:id="564686396">
                              <w:marLeft w:val="0"/>
                              <w:marRight w:val="0"/>
                              <w:marTop w:val="0"/>
                              <w:marBottom w:val="0"/>
                              <w:divBdr>
                                <w:top w:val="single" w:sz="2" w:space="0" w:color="auto"/>
                                <w:left w:val="single" w:sz="2" w:space="0" w:color="auto"/>
                                <w:bottom w:val="single" w:sz="2" w:space="0" w:color="auto"/>
                                <w:right w:val="single" w:sz="2" w:space="0" w:color="auto"/>
                              </w:divBdr>
                              <w:divsChild>
                                <w:div w:id="140078068">
                                  <w:marLeft w:val="0"/>
                                  <w:marRight w:val="0"/>
                                  <w:marTop w:val="0"/>
                                  <w:marBottom w:val="0"/>
                                  <w:divBdr>
                                    <w:top w:val="single" w:sz="2" w:space="0" w:color="auto"/>
                                    <w:left w:val="single" w:sz="2" w:space="0" w:color="auto"/>
                                    <w:bottom w:val="single" w:sz="2" w:space="0" w:color="auto"/>
                                    <w:right w:val="single" w:sz="2" w:space="0" w:color="auto"/>
                                  </w:divBdr>
                                  <w:divsChild>
                                    <w:div w:id="699331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30725768">
              <w:marLeft w:val="0"/>
              <w:marRight w:val="0"/>
              <w:marTop w:val="0"/>
              <w:marBottom w:val="0"/>
              <w:divBdr>
                <w:top w:val="single" w:sz="2" w:space="0" w:color="auto"/>
                <w:left w:val="single" w:sz="2" w:space="0" w:color="auto"/>
                <w:bottom w:val="single" w:sz="2" w:space="0" w:color="auto"/>
                <w:right w:val="single" w:sz="2" w:space="0" w:color="auto"/>
              </w:divBdr>
              <w:divsChild>
                <w:div w:id="777722476">
                  <w:marLeft w:val="0"/>
                  <w:marRight w:val="0"/>
                  <w:marTop w:val="0"/>
                  <w:marBottom w:val="0"/>
                  <w:divBdr>
                    <w:top w:val="single" w:sz="2" w:space="0" w:color="auto"/>
                    <w:left w:val="single" w:sz="2" w:space="0" w:color="auto"/>
                    <w:bottom w:val="single" w:sz="2" w:space="0" w:color="auto"/>
                    <w:right w:val="single" w:sz="2" w:space="0" w:color="auto"/>
                  </w:divBdr>
                  <w:divsChild>
                    <w:div w:id="154612544">
                      <w:marLeft w:val="0"/>
                      <w:marRight w:val="0"/>
                      <w:marTop w:val="0"/>
                      <w:marBottom w:val="0"/>
                      <w:divBdr>
                        <w:top w:val="single" w:sz="2" w:space="0" w:color="auto"/>
                        <w:left w:val="single" w:sz="2" w:space="0" w:color="auto"/>
                        <w:bottom w:val="single" w:sz="2" w:space="0" w:color="auto"/>
                        <w:right w:val="single" w:sz="2" w:space="0" w:color="auto"/>
                      </w:divBdr>
                      <w:divsChild>
                        <w:div w:id="133301013">
                          <w:marLeft w:val="0"/>
                          <w:marRight w:val="0"/>
                          <w:marTop w:val="0"/>
                          <w:marBottom w:val="0"/>
                          <w:divBdr>
                            <w:top w:val="single" w:sz="2" w:space="0" w:color="auto"/>
                            <w:left w:val="single" w:sz="2" w:space="0" w:color="auto"/>
                            <w:bottom w:val="single" w:sz="2" w:space="0" w:color="auto"/>
                            <w:right w:val="single" w:sz="2" w:space="0" w:color="auto"/>
                          </w:divBdr>
                          <w:divsChild>
                            <w:div w:id="141310430">
                              <w:marLeft w:val="0"/>
                              <w:marRight w:val="0"/>
                              <w:marTop w:val="0"/>
                              <w:marBottom w:val="0"/>
                              <w:divBdr>
                                <w:top w:val="single" w:sz="2" w:space="0" w:color="auto"/>
                                <w:left w:val="single" w:sz="2" w:space="0" w:color="auto"/>
                                <w:bottom w:val="single" w:sz="2" w:space="0" w:color="auto"/>
                                <w:right w:val="single" w:sz="2" w:space="0" w:color="auto"/>
                              </w:divBdr>
                              <w:divsChild>
                                <w:div w:id="2022972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6698716">
                          <w:marLeft w:val="0"/>
                          <w:marRight w:val="0"/>
                          <w:marTop w:val="0"/>
                          <w:marBottom w:val="0"/>
                          <w:divBdr>
                            <w:top w:val="single" w:sz="2" w:space="0" w:color="auto"/>
                            <w:left w:val="single" w:sz="2" w:space="0" w:color="auto"/>
                            <w:bottom w:val="single" w:sz="2" w:space="0" w:color="auto"/>
                            <w:right w:val="single" w:sz="2" w:space="0" w:color="auto"/>
                          </w:divBdr>
                          <w:divsChild>
                            <w:div w:id="1853259754">
                              <w:marLeft w:val="0"/>
                              <w:marRight w:val="0"/>
                              <w:marTop w:val="0"/>
                              <w:marBottom w:val="0"/>
                              <w:divBdr>
                                <w:top w:val="single" w:sz="2" w:space="0" w:color="auto"/>
                                <w:left w:val="single" w:sz="2" w:space="0" w:color="auto"/>
                                <w:bottom w:val="single" w:sz="2" w:space="0" w:color="auto"/>
                                <w:right w:val="single" w:sz="2" w:space="0" w:color="auto"/>
                              </w:divBdr>
                              <w:divsChild>
                                <w:div w:id="1352874992">
                                  <w:marLeft w:val="0"/>
                                  <w:marRight w:val="0"/>
                                  <w:marTop w:val="0"/>
                                  <w:marBottom w:val="0"/>
                                  <w:divBdr>
                                    <w:top w:val="single" w:sz="2" w:space="0" w:color="auto"/>
                                    <w:left w:val="single" w:sz="2" w:space="0" w:color="auto"/>
                                    <w:bottom w:val="single" w:sz="2" w:space="0" w:color="auto"/>
                                    <w:right w:val="single" w:sz="2" w:space="0" w:color="auto"/>
                                  </w:divBdr>
                                  <w:divsChild>
                                    <w:div w:id="12184004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18385811">
              <w:marLeft w:val="0"/>
              <w:marRight w:val="0"/>
              <w:marTop w:val="0"/>
              <w:marBottom w:val="0"/>
              <w:divBdr>
                <w:top w:val="single" w:sz="2" w:space="0" w:color="auto"/>
                <w:left w:val="single" w:sz="2" w:space="0" w:color="auto"/>
                <w:bottom w:val="single" w:sz="2" w:space="0" w:color="auto"/>
                <w:right w:val="single" w:sz="2" w:space="0" w:color="auto"/>
              </w:divBdr>
              <w:divsChild>
                <w:div w:id="15745869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632788">
          <w:marLeft w:val="0"/>
          <w:marRight w:val="0"/>
          <w:marTop w:val="0"/>
          <w:marBottom w:val="0"/>
          <w:divBdr>
            <w:top w:val="single" w:sz="2" w:space="0" w:color="auto"/>
            <w:left w:val="single" w:sz="2" w:space="0" w:color="auto"/>
            <w:bottom w:val="single" w:sz="2" w:space="0" w:color="auto"/>
            <w:right w:val="single" w:sz="2" w:space="0" w:color="auto"/>
          </w:divBdr>
          <w:divsChild>
            <w:div w:id="43675786">
              <w:marLeft w:val="0"/>
              <w:marRight w:val="0"/>
              <w:marTop w:val="0"/>
              <w:marBottom w:val="0"/>
              <w:divBdr>
                <w:top w:val="single" w:sz="2" w:space="0" w:color="auto"/>
                <w:left w:val="single" w:sz="2" w:space="0" w:color="auto"/>
                <w:bottom w:val="single" w:sz="2" w:space="0" w:color="auto"/>
                <w:right w:val="single" w:sz="2" w:space="0" w:color="auto"/>
              </w:divBdr>
              <w:divsChild>
                <w:div w:id="563954639">
                  <w:marLeft w:val="0"/>
                  <w:marRight w:val="0"/>
                  <w:marTop w:val="0"/>
                  <w:marBottom w:val="0"/>
                  <w:divBdr>
                    <w:top w:val="single" w:sz="2" w:space="0" w:color="auto"/>
                    <w:left w:val="single" w:sz="2" w:space="0" w:color="auto"/>
                    <w:bottom w:val="single" w:sz="2" w:space="0" w:color="auto"/>
                    <w:right w:val="single" w:sz="2" w:space="0" w:color="auto"/>
                  </w:divBdr>
                  <w:divsChild>
                    <w:div w:id="533007209">
                      <w:marLeft w:val="0"/>
                      <w:marRight w:val="0"/>
                      <w:marTop w:val="0"/>
                      <w:marBottom w:val="0"/>
                      <w:divBdr>
                        <w:top w:val="single" w:sz="2" w:space="0" w:color="auto"/>
                        <w:left w:val="single" w:sz="2" w:space="0" w:color="auto"/>
                        <w:bottom w:val="single" w:sz="2" w:space="0" w:color="auto"/>
                        <w:right w:val="single" w:sz="2" w:space="0" w:color="auto"/>
                      </w:divBdr>
                      <w:divsChild>
                        <w:div w:id="2085099339">
                          <w:marLeft w:val="0"/>
                          <w:marRight w:val="0"/>
                          <w:marTop w:val="0"/>
                          <w:marBottom w:val="0"/>
                          <w:divBdr>
                            <w:top w:val="single" w:sz="2" w:space="0" w:color="auto"/>
                            <w:left w:val="single" w:sz="2" w:space="0" w:color="auto"/>
                            <w:bottom w:val="single" w:sz="2" w:space="0" w:color="auto"/>
                            <w:right w:val="single" w:sz="2" w:space="0" w:color="auto"/>
                          </w:divBdr>
                          <w:divsChild>
                            <w:div w:id="1760132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3507015">
                      <w:marLeft w:val="0"/>
                      <w:marRight w:val="0"/>
                      <w:marTop w:val="0"/>
                      <w:marBottom w:val="0"/>
                      <w:divBdr>
                        <w:top w:val="single" w:sz="2" w:space="0" w:color="auto"/>
                        <w:left w:val="single" w:sz="2" w:space="0" w:color="auto"/>
                        <w:bottom w:val="single" w:sz="2" w:space="0" w:color="auto"/>
                        <w:right w:val="single" w:sz="2" w:space="0" w:color="auto"/>
                      </w:divBdr>
                      <w:divsChild>
                        <w:div w:id="801457915">
                          <w:marLeft w:val="0"/>
                          <w:marRight w:val="0"/>
                          <w:marTop w:val="0"/>
                          <w:marBottom w:val="0"/>
                          <w:divBdr>
                            <w:top w:val="single" w:sz="2" w:space="0" w:color="auto"/>
                            <w:left w:val="single" w:sz="2" w:space="0" w:color="auto"/>
                            <w:bottom w:val="single" w:sz="2" w:space="0" w:color="auto"/>
                            <w:right w:val="single" w:sz="2" w:space="0" w:color="auto"/>
                          </w:divBdr>
                          <w:divsChild>
                            <w:div w:id="167211214">
                              <w:marLeft w:val="0"/>
                              <w:marRight w:val="0"/>
                              <w:marTop w:val="0"/>
                              <w:marBottom w:val="0"/>
                              <w:divBdr>
                                <w:top w:val="single" w:sz="2" w:space="0" w:color="auto"/>
                                <w:left w:val="single" w:sz="2" w:space="0" w:color="auto"/>
                                <w:bottom w:val="single" w:sz="2" w:space="0" w:color="auto"/>
                                <w:right w:val="single" w:sz="2" w:space="0" w:color="auto"/>
                              </w:divBdr>
                              <w:divsChild>
                                <w:div w:id="11714072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45503254">
                  <w:marLeft w:val="0"/>
                  <w:marRight w:val="0"/>
                  <w:marTop w:val="0"/>
                  <w:marBottom w:val="0"/>
                  <w:divBdr>
                    <w:top w:val="single" w:sz="2" w:space="0" w:color="auto"/>
                    <w:left w:val="single" w:sz="2" w:space="0" w:color="auto"/>
                    <w:bottom w:val="single" w:sz="2" w:space="0" w:color="auto"/>
                    <w:right w:val="single" w:sz="2" w:space="0" w:color="auto"/>
                  </w:divBdr>
                  <w:divsChild>
                    <w:div w:id="519130074">
                      <w:marLeft w:val="0"/>
                      <w:marRight w:val="0"/>
                      <w:marTop w:val="0"/>
                      <w:marBottom w:val="0"/>
                      <w:divBdr>
                        <w:top w:val="single" w:sz="2" w:space="0" w:color="auto"/>
                        <w:left w:val="single" w:sz="2" w:space="0" w:color="auto"/>
                        <w:bottom w:val="single" w:sz="2" w:space="0" w:color="auto"/>
                        <w:right w:val="single" w:sz="2" w:space="0" w:color="auto"/>
                      </w:divBdr>
                      <w:divsChild>
                        <w:div w:id="723407558">
                          <w:marLeft w:val="0"/>
                          <w:marRight w:val="0"/>
                          <w:marTop w:val="0"/>
                          <w:marBottom w:val="0"/>
                          <w:divBdr>
                            <w:top w:val="single" w:sz="2" w:space="0" w:color="auto"/>
                            <w:left w:val="single" w:sz="2" w:space="0" w:color="auto"/>
                            <w:bottom w:val="single" w:sz="2" w:space="0" w:color="auto"/>
                            <w:right w:val="single" w:sz="2" w:space="0" w:color="auto"/>
                          </w:divBdr>
                          <w:divsChild>
                            <w:div w:id="1086070841">
                              <w:marLeft w:val="0"/>
                              <w:marRight w:val="0"/>
                              <w:marTop w:val="0"/>
                              <w:marBottom w:val="0"/>
                              <w:divBdr>
                                <w:top w:val="single" w:sz="2" w:space="0" w:color="auto"/>
                                <w:left w:val="single" w:sz="2" w:space="0" w:color="auto"/>
                                <w:bottom w:val="single" w:sz="2" w:space="0" w:color="auto"/>
                                <w:right w:val="single" w:sz="2" w:space="0" w:color="auto"/>
                              </w:divBdr>
                              <w:divsChild>
                                <w:div w:id="118957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038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dc:creator>
  <cp:keywords/>
  <dc:description/>
  <cp:lastModifiedBy>Steve P</cp:lastModifiedBy>
  <cp:revision>5</cp:revision>
  <dcterms:created xsi:type="dcterms:W3CDTF">2024-07-13T11:14:00Z</dcterms:created>
  <dcterms:modified xsi:type="dcterms:W3CDTF">2024-07-13T13:25:00Z</dcterms:modified>
</cp:coreProperties>
</file>