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40009A" w:rsidRPr="0040009A" w:rsidP="00611CA2">
      <w:pPr>
        <w:rPr>
          <w:rFonts w:ascii="Arial" w:hAnsi="Arial" w:cs="Arial"/>
        </w:rPr>
      </w:pPr>
      <w:bookmarkStart w:id="0" w:name="_GoBack"/>
      <w:bookmarkEnd w:id="0"/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  <w:r w:rsidRPr="0040009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1066165</wp:posOffset>
            </wp:positionH>
            <wp:positionV relativeFrom="paragraph">
              <wp:posOffset>33655</wp:posOffset>
            </wp:positionV>
            <wp:extent cx="3851275" cy="2286635"/>
            <wp:effectExtent l="0" t="0" r="0" b="0"/>
            <wp:wrapTight wrapText="bothSides">
              <wp:wrapPolygon>
                <wp:start x="10257" y="180"/>
                <wp:lineTo x="214" y="10437"/>
                <wp:lineTo x="214" y="10977"/>
                <wp:lineTo x="10257" y="21414"/>
                <wp:lineTo x="10791" y="21414"/>
                <wp:lineTo x="20193" y="12057"/>
                <wp:lineTo x="21369" y="10797"/>
                <wp:lineTo x="21369" y="10437"/>
                <wp:lineTo x="11005" y="180"/>
                <wp:lineTo x="10257" y="18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5D57AA" w:rsidRPr="0040009A" w:rsidP="0040009A">
      <w:pPr>
        <w:tabs>
          <w:tab w:val="left" w:pos="6873"/>
        </w:tabs>
        <w:rPr>
          <w:rFonts w:ascii="Arial" w:hAnsi="Arial" w:cs="Arial"/>
        </w:rPr>
      </w:pPr>
      <w:r w:rsidRPr="0040009A">
        <w:rPr>
          <w:rFonts w:ascii="Arial" w:hAnsi="Arial" w:cs="Arial"/>
        </w:rPr>
        <w:tab/>
      </w:r>
    </w:p>
    <w:p w:rsidR="0040009A" w:rsidRPr="0040009A" w:rsidP="0040009A">
      <w:pPr>
        <w:tabs>
          <w:tab w:val="left" w:pos="6873"/>
        </w:tabs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  <w:r w:rsidRPr="0040009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2105660</wp:posOffset>
            </wp:positionH>
            <wp:positionV relativeFrom="paragraph">
              <wp:posOffset>9525</wp:posOffset>
            </wp:positionV>
            <wp:extent cx="3042285" cy="1689735"/>
            <wp:effectExtent l="0" t="0" r="0" b="5715"/>
            <wp:wrapTight wrapText="bothSides">
              <wp:wrapPolygon>
                <wp:start x="10009" y="0"/>
                <wp:lineTo x="541" y="10228"/>
                <wp:lineTo x="541" y="10715"/>
                <wp:lineTo x="10009" y="21430"/>
                <wp:lineTo x="10820" y="21430"/>
                <wp:lineTo x="20694" y="10958"/>
                <wp:lineTo x="20423" y="10228"/>
                <wp:lineTo x="10956" y="0"/>
                <wp:lineTo x="10009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rPr>
          <w:rFonts w:ascii="Arial" w:hAnsi="Arial" w:cs="Arial"/>
        </w:rPr>
      </w:pP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 w:rsidP="0040009A">
      <w:pPr>
        <w:spacing w:line="360" w:lineRule="auto"/>
        <w:jc w:val="center"/>
        <w:rPr>
          <w:rFonts w:ascii="Arial" w:hAnsi="Arial" w:cs="Arial"/>
          <w:b/>
          <w:noProof/>
          <w:sz w:val="48"/>
          <w:szCs w:val="60"/>
        </w:rPr>
      </w:pPr>
      <w:r w:rsidRPr="0040009A">
        <w:rPr>
          <w:rFonts w:ascii="Arial" w:hAnsi="Arial" w:cs="Arial"/>
          <w:b/>
          <w:noProof/>
          <w:sz w:val="48"/>
          <w:szCs w:val="60"/>
        </w:rPr>
        <w:t>TÜRK STANDARDLARI ENSTİTÜSÜ HİZMET YERİ BELGELENDİRME  STANDARD LİSTESİ</w:t>
      </w: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 w:rsidP="0040009A">
      <w:pPr>
        <w:ind w:firstLine="708"/>
        <w:rPr>
          <w:rFonts w:ascii="Arial" w:hAnsi="Arial" w:cs="Arial"/>
        </w:rPr>
      </w:pPr>
    </w:p>
    <w:p w:rsidR="0040009A" w:rsidRPr="0040009A">
      <w:pPr>
        <w:spacing w:after="200" w:line="276" w:lineRule="auto"/>
        <w:rPr>
          <w:rFonts w:ascii="Arial" w:hAnsi="Arial" w:cs="Arial"/>
        </w:rPr>
      </w:pPr>
      <w:r w:rsidRPr="0040009A">
        <w:rPr>
          <w:rFonts w:ascii="Arial" w:hAnsi="Arial" w:cs="Arial"/>
        </w:rPr>
        <w:br w:type="page"/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647"/>
      </w:tblGrid>
      <w:tr w:rsidTr="004E31FC">
        <w:tblPrEx>
          <w:tblW w:w="10632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/>
                <w:bCs/>
                <w:lang w:eastAsia="en-US"/>
              </w:rPr>
            </w:pPr>
            <w:r w:rsidRPr="0040009A">
              <w:rPr>
                <w:rFonts w:ascii="Arial" w:hAnsi="Arial" w:cs="Arial"/>
                <w:b/>
              </w:rPr>
              <w:t>TS NO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/>
                <w:bCs/>
                <w:lang w:eastAsia="en-US"/>
              </w:rPr>
            </w:pPr>
            <w:r w:rsidRPr="0040009A">
              <w:rPr>
                <w:rFonts w:ascii="Arial" w:hAnsi="Arial" w:cs="Arial"/>
                <w:b/>
              </w:rPr>
              <w:t>STANDARD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1445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Sıvılaştırılmış Petrol Gazları (LPG)-Taşıma Kuralları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1446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Sıvılaştırılmış Petrol Gazlarının (LPG)- Depolama Kuralları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1449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Sıvılaştırılmış Petrol Gazları (LPG)-Doldurma ve Boşaltma Kuralları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4156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Yangın Önleme-Umumi Yerlerde-Gruplandırma, Ekipman ve Sistemler-Genel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4641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Balıkları Dondurarak Muhafaza Kuralları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6914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Gıda Maddeleri İmal Eden, Hazırlayan, Depolayan ve Satan Yerler İçin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6915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Konaklama Tesisleri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7035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Bakkal Dükkanları için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7036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Yerleri-Lokantalar-Genel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7037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yerleri-Kasap dükkânları, toptancı kasap dükkânları, toptan et satış yerleri ve market et reyonları-Genel ve özel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7038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Yerleri-Yenilebilir Su Ürünlerinin Satışını Yapan Yerler İçin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7039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Yerleri-Sakatat Satışı Yapan Yerler-Genel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Yerleri-Pide, Lahmacun ve Pizza Salonları – Sınıflandırma ve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7097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Yerleri-Simit Ve Galeta Fırınları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7098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yerleri-Kahvehane, Kıraathane, Çay Ocakları-Sınıflandırma-Genel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7244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Yerleri-Kafeteryalar-Genel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7281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Yerleri-Pastaneler-Sınıflandırma-Genel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7282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Yerleri-Ekmek ve Benzeri Unlu Mamulleri İmal Eden Fırınlar-Genel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7372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Yerleri-Gazinolar-Genel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7695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Odun Satış Depoları ile İlgili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7850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Türk Hamamları-Genel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7890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Ekmek Satış Hizmetleri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7891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yerleri-Kuaför ve berber salonları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8357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yerleri-Halka veya Müşterilere Açık Tuvaletler-Sınıflandırma-Genel ve Özel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8358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Yerleri-Ev, İşyeri ve Yerleşim Alanlarındaki Zararlılar (Haşereler) İle Mücadele Hizmetleri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8359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Yerleri-Kümes ve Av Hayvanları Eti 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8399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Açık ve Kapalı Taksi Durakları İle İlgili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Yerleri-Büfeler-Genel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8401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Yerleri-Güzellik Salonları-Genel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8402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Manikür, Pedikür ve Ağda Salonlarının Sınıflandırılması ve Özellikleri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8467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Diskotek ve kokteyl salonları – Sınıflandırma – Özellikler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8468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Bar ve pavyonlar – Sınıflandırma – Özellikler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8480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Süpermarketler-Genel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8516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Tamir ve Bakım Servisleri-Motorlu Taşıt Kaportaları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8517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Özel Servisler-Oto Elektrik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8600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Salonlar Düğün Salonları-Sınıflandırma-ve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8721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Veteriner Muayenehaneleri ve Poliklinikleri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8799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Özel Servisler-Oto Boyahaneleri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8901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 – Hamburger Satış Yerleri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8902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Tavernalar-Genel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8985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Yerleri-Yemek Fabrikaları ve Toplu Yemek Mutfakları-Genel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8986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Motorlu Araç Tamirhaneleri İçin Sınıflandırma ve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9043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Yerleri-Hayvan Satış Yeri-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9047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Tamir ve Bakım Servisleri-Motorlu Taşıt Lastikleri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9048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Soğuk Hava Depoları-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9049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Yerleri-Yufka İmal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37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9094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İş yerleri-Meşrubat fabrikaları-Genel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9173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Yerleri-Kuru Temizleme Hizmeti Veren Yerler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9261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yerleri-Halı ve Kilim Temizleme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9262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Açık Hava Gazinoları-Sınıflandırma ve Özellikler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9300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Yerleri-Reklam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9433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Yerleri-Hızlı Yemek Servisi Yapan Yerler-Genel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9434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Araç Radyatör Tamirhaneleri-Sınıflandırma ve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9435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Tamir ve Bakım Servisleri-Motorlu Taşıt Lastik Kaplama Hizmetleri İçin-Kurallar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9517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İş Yerleri-Kuruyemiş Satış Yerleri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9518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İlköğretim Okulları-Fiziki Yerleşim-Genel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9557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yerleri-Un fabrikaları-Genel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9591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Bitkisel Sıvı Yağ Fabrikaları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68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9672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Servisler-Motorlu Araçlar Ön Düzen Geometrisi ve Tekerlek Balans Ayarları için-Kurallar ve Sınıflandırma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9674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Yerleri-Motorlu Taşıt Sürücü Kursları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9881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Araç Park Yerleri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10079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Servisler-Ev ve Benzeri Yerlerde Kullanılan Elektrikle ve/veya Gazla Çalışan Alet veya Cihazlar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10080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Sabit Pazar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10081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Semt Pazarları 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10082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Yerleri-Konaklama Tesisleri-Turizm Belgesi Olan Oteller-Sınıflandırma-Genel ve Özel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10347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Çocuklara Kreş ve Gündüz Bakım Evi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10386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Yerleri-Kaynak Suyu Dolum Tesisleri için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10492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Okullar – Orta öğretim-Genel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10512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Konserve fabrikaları-Genel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10722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Ev Süs Hayvanları 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10723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Halı Kaplı Futbol Sahaları-Genel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10782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Yerleri-Kuruyemiş İşleme Tesisleri-Genel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10836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Yerleri-Et Ürünleri İmal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10871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Tenis Sahaları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10956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Servisler-Görüntü ve/veya Ses Cihazları-Kurallar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11074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Jimnastik salonları-Genel Özellikleri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11075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yerleri-Karayolu motorlu taşıtları alım ve satım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11076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Kesim tesisleri-Kasaplık kanatlı hayvanlar için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11077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Süt Ürünleri İmal Yerleri-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11078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Yerleri-Mermer Atölyeleri-Genel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11138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Yerleri-İşkembeciler-Genel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11173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-Baharat İşleme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11229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Ayak Giyecekleri Tamiri Yapan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11255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Mobilya İmal Yerleri-Seri İmalat-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11256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Basketbol ve Voleybol Sahaları İçin Hizmet Veren-Genel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11282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Süs Bitkileri -İç Mekanlarda Kullanılan-Satış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11329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Fotoğraf Stüdyosu-Genel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11371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Yerleri-Şehir içi ve/veya Şehirlerarası Ev Eşyası Nakliyatı Hizmeti Veren-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11400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-Huzurevleri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11497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Çamaşır Yıkama Yerleri-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11498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Öğrenci Yurtları-Yüksek Öğrenim İçin-Genel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11524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Konfeksiyon İmal Yerleri-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11526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Oto Temizleme- Yıkama ve Yağlama Yerleri-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11592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Taksi Durakları ve Taksi İşletmeciliği-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11593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Dolmuş Minibüs Durakları ve Dolmuş Minibüs İşletmeciliği-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11594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Şehirlerarası Otobüs İşletmeciliği -Terminal Hizmeti Olan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11595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Karayoluyla Eşya Nakliye Hizmeti Veren 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Salça fabrikaları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11642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Karayolları Kenarında Yapılan Dinlenme Tesisleri-Genel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11643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-İçme Suyu Satışı Yapan 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11667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Dondurulmuş meyve ve sebze fabrikaları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11670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Bakliyat ve Hububat Ambalajlama Yerleri-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11671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-Döner İmal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11688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-Turşu Üretim Tesisleri-Genel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11689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-Zeytin Salamurahaneleri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Emlak Müşavirliği Hizmetleri 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-Yangın söndürme cihazlarına bakım ve dolum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Özel Dershaneler-Genel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Kuyumculuk Hizmetleri-Genel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11855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Ecza Depoları-Genel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11861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Halı Mağazaları-Genel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11875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Hipermarketler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11893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Elektrik Malzemeleri 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11894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Matbaacılık Hizmetleri-Genel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Optik Mağazaları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Motosikletler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11924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Yangın Önleme – Okullarda (İlk, Orta ve Yüksek Öğretim)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11939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Sıvılaştırılmış Petrol Gazları (LPG)- İkmal İstasyonu- Karayolu Taşıtları İçin- Emniyet Kuralları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Yangın Önleme – Yapıları Isıtma Merkezlerinde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11953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color w:val="000000"/>
                <w:lang w:eastAsia="en-US"/>
              </w:rPr>
              <w:t>Özel Servisler-Araç Motorları Ayar Yerleri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11954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Özel Servisler – Taşıtlar- Motor Yenileme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11964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Tamir ve Bakım Servisleri-Dizel Motor Yakıt Pompası ve Enjektör Ayar Yerleri-Kurallar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11968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Tamir ve Bakım Servisleri – Şaft Dengeleme (Balans) Ayar ve Tamir Yeri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11969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Tamir ve Bakım Yerleri – Oto Döşeme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11972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Yat Turizmi İşletmeciliği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12040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Yerleri-Akümülatör Satış ve Servis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12047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Servisler-Motorlu Araçlar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12048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Toplantı Hazırlama – Genel Kurul-Genel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Satış Mağazaları – Deri ve Suni Deri Giyim Eşyası İçin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Fotokopi Makinaları-Kurallar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GSM Cep Telefonları ve Aksesuarları/Donanımları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highlight w:val="yellow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Optik Tarayıcı ve Barkod Okuyucular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12225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Sert PVC’den Kapı veya Pencere Sistemleri İmal Yerleri-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12226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Elektrik Sayaçları, Su Sayaçları ve Akaryakıt ve Gaz Sayaçları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12255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Asansör Bakım Servisleri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12256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Tesviyecilik Atölyeleri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12257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Öğrenci ve Personel Taşıma Hizmetleri-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12312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Dayanıklı Tüketim Malları Satış Mağazaları-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12355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Kat Kaloriferleri ve Kombiler-Kurallar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Büyük Tüketim Toptancı Halleri-Genel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Büyük Tüketim Toptancı Halleri-Yaş Sebze ve Meyve-Et ve Tavuk Eti-Su Ürünleri-Kuru Gıda İçin-Genel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Basınçlı Kaplar ve Tanklar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Matbaa Makinaları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12426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Tıbbi Cihazlar-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12427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Oyun, Spor ve Av Amaçlı Alet ve Makinalar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12486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Mobilya ve Aksesuar Mobilyaları 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12487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Mobilyalar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12488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Özel Bilgisayar Dershaneleri 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12498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Bilgisayar ve Çevre Birimleri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12510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İnşaat ve Kazı Makinaları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12512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Çocuk Arabası, Puseti ve Oto Koltukları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EN 12522-1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Taşınma Eşyası Taşıma Hizmetleri – Özel Şahıslara Verilen – Bölüm 1: Hizmet Özellikleri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EN 12522-2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Taşınma Eşyası Taşıma Hizmetleri – Özel Şahıslara Verilen – Bölüm 2: Hizmet Şartları</w:t>
            </w: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12524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Temizlik Hizmeti Veren Yerler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12531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Toprak İşleme Ekipmanları için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12533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Tarım Alet ve Makinaları-Hasat ve Harman Makinaları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12534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Servisler–Tarım Alet ve Makinaları-Ekim, Dikim ve Gübreleme Makinaları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12539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Sanayi Amaçlı Ağaç İşleme Makinaları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Güvenlik sistemlerinde kullanılan cihazlar için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Elektrik İç Tesisatı Montaj, Bakım ve Onarımını Yapan İş Yerleri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12558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Kapı pencere ve bariyer sistemleri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12559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Engellilerin Kullandığı Teknik Yardım Araçları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12578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 xml:space="preserve">Yetkili Servisler – </w:t>
            </w:r>
            <w:r w:rsidRPr="0040009A">
              <w:rPr>
                <w:rFonts w:ascii="Arial" w:hAnsi="Arial" w:cs="Arial"/>
                <w:bCs/>
              </w:rPr>
              <w:t>Kaldırma ve Taşıma Makineleri –</w:t>
            </w:r>
            <w:r w:rsidRPr="0040009A">
              <w:rPr>
                <w:rFonts w:ascii="Arial" w:hAnsi="Arial" w:eastAsiaTheme="minorHAnsi" w:cs="Arial"/>
                <w:lang w:eastAsia="en-US"/>
              </w:rPr>
              <w:t xml:space="preserve">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Hayvancılıkta Kullanılan Makinalar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12608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Ayakkabı Satış Yerleri –Genel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12612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bCs/>
              </w:rPr>
              <w:t>İş Yerleri – Motorlu Taşıt Yetkili Yedek Parça Satış Yerleri İçin Kurallar</w:t>
            </w: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Kesintisiz Güç Kaynakları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İçten Yanmalı Motorlar Tarafından Tahrik Edilen Jeneratörler-Kurallar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Araç Kiralama Hizmeti Veren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Tarım Alet ve Makinaları –Taşıma ve Ulaştırma Ekipmanları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Bitki Koruma Ekipmanı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Akaryakıt Satış ve/veya Akaryakıt Satış ve Servis Yerleri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12664-1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Karayolu Taşıtları Yakıt Sistemlerinin, Sıvılaştırılmış Petrol Gazı (LPG) Kullanımı İçin Dönüşümünü Yapan Yerler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12664-2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Karayolu Taşıtları Yakma Sistemlerinin, Sıkıştırılmış Doğalgaz (CNG) </w:t>
            </w:r>
            <w:r w:rsidRPr="0040009A">
              <w:rPr>
                <w:rFonts w:ascii="Arial" w:hAnsi="Arial" w:cs="Arial"/>
                <w:bCs/>
              </w:rPr>
              <w:t xml:space="preserve">ve Sıvılaştırılmış Doğalgaz (LNG) Kullanımı İçin Dönüşümünü Yapan Yerler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İşyerleri – Kasaplık Hayvanlar Kesim Yerleri (Mezbahalar) – Sınıflandırma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Kazanlar ve Isı Değiştiriciler (Eşanjörler)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Karayolu taşıtları – Özel Amaçlı Taşıtlar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Tekstil ve Konfeksiyon Makineleri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Ambalajlama, Etiketleme ve Dolum Makinaları İçin-Kurallar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12690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Güneş Enerji Sistemleri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-Peyzaj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Kaynak Makinaları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Takım Tezgâhları-Kurallar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Taşınabilen Elektrikli El Aletleri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TS12713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Uydu Alıcı Sistemleri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Fuarcılık hizmetleri -Fuarlar ve türleri- Terimler ve tarifler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Fuar Hizmetleri ve Fuar Alanları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 xml:space="preserve">Yetkili Servisler – Telefon ve Telefon Santrali ile Ekipmanları-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Teleks, Teleteks, Telefaks, Modem vb. Cihazlar-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 xml:space="preserve">İş yerleri- Güvenlik hizmeti veren yerler için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12788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İnternet Evi-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12792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Elektrostatik Toz Boya Uygulama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12809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Servisler-Transformatörler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12810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Posta Tekeli Dışındaki Gönderilerle İlgili Hizmetler İçin-Genel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12817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Elektrik Panoları için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12820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Akaryakıt İstasyonları-Emniyet Gerekleri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Diş Protez Laboratuvarları için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12831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Anahtarlama ve Kontrol Cihazları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Evcil Hayvan Bakım Evleri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Motorlar (Elektrikli)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Su Arıtma Cihaz ve Sistemleri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Vanalar-Kurallar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Profesyonel Amaçlı Ses ve Görüntü Cihazları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Alarm Cihazları-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Havalandırma ve Klima Sistemleri-Klima Santralleri, Klimalar, Soğutucu Gruplar, Fan-Coiller, Fanlar (Aspiratörler, Vantilatörler), Hava Temizleyici Cihazlar ve Hava Perdeleri vb.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Basınçlı kaplar ve tanklar- Sabit tanklar (gaz ve sıvı yakıt için olanlar hariç) hidroforlar, atmosfere açık ve kapalı tip genleşme depoları-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Büro ve Muhasebe Makinaları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Elektrikle ve/veya Gazla Çalışan Sanayi Tipi Cihazlar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Brülörler (Sıvı Yakıtlı, Gaz Yakıtlı ve Çift Yakıtlı)-Kurallar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Peyzaj Mimarlığı-Bakım Onarım Hizmetleri-Kurallar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Peyzaj Mimarlığı-Proje Hizmetleri-Kurallar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Peyzaj Mimarlığı-Uygulama Hizmetleri-Kurallar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İçten Yanmalı Motorlar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Servisler- Kompresörler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Redresörler ve/veya İnvertörler-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Pompalar (Atık ve Temiz Su, Yağ, Akaryakıt, LPG, CNG)-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Otomotiv Sanayi Servis Hizmetleri Cihaz ve Ekipmanları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Gıda ve İçecek Sanayi Makineleri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12890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Müzik Aletleri-Kurallar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Optik Alet ve Cihazlar-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Teksir, Ozalit ve Baskı Makinaları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Sahipsiz Köpek Barınakları-Genel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Deniz Taşıtları (Deniz Motorsikletleri, İçten veya Dıştan Takmalı Deniz Motorları, Botlar ve Tekneler)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Tartı aletleri ve cihazları (teraziler ve basküller)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POS, ATM, Kiosk ve El Terminalleri 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Yerleri-Narenciye İşleme Yerleri-Genel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Sıhhi Tesisat Malzemeleri Satış ve Servis Yerleri-Genel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İnsan Kaynakları Hizmetleri İçin-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Kentsel Donatım Elemanları İmal Yerleri-Genel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Çiçek Satış Yerleri-Genel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12999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</w:t>
            </w:r>
            <w:r w:rsidRPr="0040009A">
              <w:rPr>
                <w:rFonts w:ascii="Arial" w:hAnsi="Arial" w:eastAsiaTheme="minorHAnsi" w:cs="Arial"/>
                <w:lang w:eastAsia="en-US"/>
              </w:rPr>
              <w:t xml:space="preserve">-Çocuk, Yaşlı ve Hasta İçin Yaşadıkları Adreste Refakat ve Bakım Hizmeti Veren Yerler-için kurallar </w:t>
            </w: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Elektronik Yazar Kasalar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13005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Tıbbi ve Laboratuvar Amaçlı Hastane Mefruşatı ve Ekipmanları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Cenaze Hizmetleri İçin-Genel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13011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Sağlık Sektöründe Kullanılan Cerrahi El Aletleri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Kırtasiye Satış Yerleri-Genel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EN 13015 +A1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Asansör ve Yürüyen Merdivenlerin Bakımı – Bakım Talimatları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Gıda Üretim Yerlerinde Hijyen ve Sanitasyon-Genel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servisler-Karayolu Taşıtları Klima Sistemleri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Kalorifer Tesisatı ve Sıhhi Tesisat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Gıda Maddeleri Taşıma Hizmetleri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Internet Servis Sağlayıcılığı Hizmetleri İçin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Dış Mekan Bitkileri Üretim ve Satış Yerleri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Tıbbi Alet ve Malzemelerin Dezenfeksiyon ve Sterilizasyon Hizmetleri İçin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Araç Üstü Basınçlı Kaplar ve Tanklar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Hasta ve Ziyaretçileri Karşılama ve / veya Yönlendirme Hizmetleri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13092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Sanal Ortamda Alışveriş Hizmetleri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Telsiz Cihazları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Uydu Telefon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Kent temizliği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Deniz Taşıtları Klima Sistemleri için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Baca Gazlarını Kükürtoksitlerden (SOx) Arındırma Sistemleri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Servisler-Sac Levha Kesme ve/veya Şekillendirme Makinaları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Bilgisayar destekli çizim masaları ve yazıcıları için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Yazılım Hizmetleri Veren Yerler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Kâğıt Kesme Makinaları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İnşaat ve Kazı Makinalarına Monte Edilen Hidrolik Kırıcılar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Sigorta Acenteleri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Kablolama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–Topoğrafik Ölçü Aletleri için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Sıra ve Çağrı Sistemi (Sıramatik)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Özel Servisler – Karayolu Motorlu Taşıtları için – Sınıflandırma ve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Servisler-Trafik Sinyalizasyon Sistemleri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Alüminyum Yapı Sistemleri İmal Eden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-Protez – Ortez Yapım ve Uygulama Merkezleri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Saatler – Kurallar 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Hukuk Hizmeti Veren Bürolar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13193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–Vücut Bakım Cihazları-Kurallar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Endüstriyel Amaçlı Deney ve Ölçü Aletleri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Zemin, Asfalt ve Beton Laboratuvarı Deney Cihazları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Servisler-GSM Deney Cihazları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Dezenfeksiyon Hizmetleri için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Abonelerin Su Sayaçlarına ve Ölçme Sistemlerine Hizmet Veren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Görüntülü ve/veya Sesli Dahili Haberleşme Sistemleri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Mobil Tahakkuk Hizmeti Veren–Genel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bCs/>
              </w:rPr>
              <w:t>İş Yerleri -Egzoz Gazı Emisyonu Ölçümü Yapan Yetkili İstasyonlar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Abonelerin Elektrik Sayaçları ile ilgili Hizmet Veren-Genel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13241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Televizyon Yayınlarını Almakta Kullanılan Antenler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Bilgisayar Ağı Bileşenleri ve Sistemleri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Led’li Grafik Tabanlı Görüntülü Duyuru Cihazları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Alarm İzleme Hizmeti Veren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13258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Özel eğitim ve rehabilitasyon merkezleri-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13259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Sosyal hizmet kuruluşları- Çocuk yuvaları (0-14 yaş için)-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13260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Akaryakıt Depolama ve Dolum Tesisleri için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13266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Noterlik Hizmeti Veren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13267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Matbaa Makinaları ve Donanımları ile Sarf Malzemeleri Satışını Yapan –Genel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13270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Kaplıca Tesisleri-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13273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Dikiş Makinaları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13283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Iş Yerleri – Sanayi Tipi Temizlik Makinaları ve Kimyasal Temizlik Maddeleri Satış Mağazaları-Genel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13284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Yerleri-Kantin İşletmeciliği Hizmeti Veren-Genel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13287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Yerleri- İçme veya Kullanma Suyu Depolarına Temizlik Hizmeti Veren-Genel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13288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Asfalt ve/veya Beton İşleme Makineleri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13296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Sokakta yaşayan ve/veya sokakta çalıştırılan çocukları topluma kazandırma hizmetlerini veren merkezler-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Sabit Hücresel (GSM) Terminal Cihazları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Yerleri-Alüminyum Yapı Malzemeleri Satışı Yapan-Genel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Yerleri-Biyodizel/Yağ Asidi Metil Esterleri (YAME) Üretim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13315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Haşere Önleyici ve Hayvan Kovucu Cihazlar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13318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Tıbbi Atık İşleme Cihazları İ–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13319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İş Yerleri- Şehir içi ve şehirler arası taşıma organizatörlüğü hizmeti veren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13320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İş Yerleri- Medya takip/izleme hizmeti veren-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Sınai Mülkiyet Hakları Danışmanlık Hizmeti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Yerleri-Çeviri (Tercüme) Büroları –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Trafik Müşavirliği Hizmeti Veren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Genel Amaçlı Akışkan Depolama Tankları–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Yangın Söndürme Sistemleri ve Donanımları – Kurallar 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1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Motorlu Taşıtlarda Cam Değişim, Onarım ve Sarf Malzemesi Satış Hizmeti Veren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13354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Tıbbi Atık Taşıma ve Toplama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13355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Kömür Satış Depoları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13362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Hemodiyaliz Merkezleri-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13367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Hazır Giyim Ürünleri Satış Yerleri – 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13368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Görüntü Kayıt Sistemli Hız Tespit Cihazları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13380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Bebek Mobilyaları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13381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servisler- Yenilenebilir enerji kaynaklarını kullanarak elektrik enerjisi üreten sistemler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13383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İş Yerleri – Yüksek Titreşimli Parçaların Balanslarını Yapan –Genel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13385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GSM RF Yineleyici Cihazlar-Kurallar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13387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Yük Taşıma Bantları (Sistemleri)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İlaçlama Cihazları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172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Mıknatısla veya Filtrasyon Yöntemiyle Ayrıştırma Yapan Makinalar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Duş Kabinleri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Pnömatik Tüp Taşıma Sistemleri, Pnömatik El Aletleri ve Devre Elemanları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Anahtar İmalat Makinaları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Endüstriyel Amaçlı Kereste Kurutma Fırınları İçin –Kurallar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13399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Sulama Sistemleri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Mermer İşleme Makinaları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13401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Çağrı Cihazları-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13402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Sterilizasyon Cihazları-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Hidrolik Güç Üniteleri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13408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Yetkili Servisler – Sütten Krema Ayrıştırma Makinaları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Evlerde Kullanılan Metal Mutfak Eşyaları-Kurallar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Yerleri- Hazır çorba üretim tesisleri-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13419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Polisaj Makinaları İçin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Çelik Kasalar – Kurallar.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13422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Bebek Bakım Cihazları İçin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13427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Yıldırımdan Korunma Sistemleri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13428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Isıl İşlem Fırın ve Sistemleri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13429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Metal Dedektörleri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13430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Akvaryum Filtreleri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13437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– Motorlu Araçlarda Kullanılan Vites Kutuları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13438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Tuğla ve Kiremit İmalatında Kullanılan Makinalar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13439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Yaylı Yataklar-Kurallar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Gaz Armatürleri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 Köfte Üretim Yerleri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13443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 -Değirmen Makinaları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-Doğal mineralli su (maden suyu) dolum tesisleri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-Sirke üretim tesisleri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13452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Sabun İmalatında Kullanılan Makinalar İçin-Kurallar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13453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Servisler-Tüfek ve Tabancalar-Kurallar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13456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Atık Su Kanalları ve Bunlara Ait Alt Yapı Elemanları İçin bakım, onarım vb. Hizmet Veren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13457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-Tuz işletmeleri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13458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-Motorlu kara taşıtları için palet sistemlerine hizmet veren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13459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Ağız ve Diş Sağlığı Hizmeti Veren Kuruluşlar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13460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Yetkili Servisler- </w:t>
            </w:r>
            <w:r w:rsidRPr="0040009A">
              <w:rPr>
                <w:rFonts w:ascii="Arial" w:hAnsi="Arial" w:cs="Arial"/>
                <w:bCs/>
              </w:rPr>
              <w:t xml:space="preserve">Havuz vb. Yerlerde Suyu Filtre Etme veya Arıtma Sistemi – Kurallar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13467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-Klorlama Cihazları-Kurallar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13469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-Buz imal yerleri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13475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Havuz Fıskiye Sistemleri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13481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-Alüminyum malzemeleri kesim, büküm ve benzeri şekillendirme yapan yerler için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yerleri-Yeraltı/Yerüstü Akaryakıt Tanklarının Temizliği ve Gazdan Arındırılması Faaliyetlerinde Hizmet Veren-Genel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13493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Servisler-TV/Radyo Vericileri ile Radyo Link Cihazları-Kurallar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13504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Yerleri-Doğalgaz İç Tesisatının Tesis, Bakım, Onarım ve Kontrolünü Yapan Yerler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13505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Simülasyon Sistemleri Yazılım ve Donanım Hizmeti Veren-Genel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-İş Makinalarını Kiralama Hizmeti Veren-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13507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Yerleri- Kullanımdaki LPG Tüplerinin Muayene, Deney, Bakım ve Tamirini Yapan Yerler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-Muayenehaneler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-Fizik Tedavi ve Rehabilitasyon Hizmeti Veren Yerler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13520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-Bilgisayarlı Oyun Makinaları-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-Kişisel Bilgisayar Sistemleri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13522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-Takograf Cihazları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13523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-Motor Test Cihazları İçin-Kurallar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13530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Servisler- Nordic Mobil Telefon (NMT) Cihazları İçin-Kurallar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13532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-Organizasyon Hizmeti Veren-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13535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-Karayolu İle Tehlikeli Madde Taşıyan Yerler İçin 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Atık Yağ Rafinasyon ve Rejenerasyon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13544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Masa Tipi Delme İşlemi Yapan (Matkap) Tezgahlar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Servisler- Spot Isıtıcılar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13556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Servisler-Fotoğraf Stüdyoları Gibi Yerlerde Kullanılan Paraflaş, Tepe Lambası vb. Aydınlatma Cihazları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-Atık Akümülatör Geri Dönüşüm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13558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-Doğal Gaz Dönüşüm Tesisatı Yapan Yerler İçin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13559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-Gerilim regülatörleri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13560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-Uydu tabanlı konum belirleme ve/veya yönlendirme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13561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-Asansörler, Yürüyen Merdivenler ve Yürüyen Bantlarda Kullanılan Kumanda Panoları veya Kumanda Kartları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13562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-Eş Zamanlı (simultane) Tercüme Amaçlı Alıcı/verici, Mikrofon, Kulaklık, Hoparlör, Ses Konsolu vb. Ünitelerden Oluşan Sistemler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13563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-Soğuk Hava Odaları ve Depoları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13564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-Genel Amaçlı Akışkan Sistemleri ve Bileşenleri Alet ve Cihazları -Hava Kalitesi, BOİ, Organik Bileşik, Toz vb. Ölçme Cihazları ile Baca Gazı, Su/atık su, Organik Halojen vb. Analiz Cihazları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-Danışmanlık hizmetleri -Sınıflandırma -Genel ve özel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-Karayolu Araçlarında Kullanılan Mesafe Ölçüm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-Rack Kabinetler ve Endüstriyel Elektronik Cihaz Kutuları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-Kimlik, Banka, Üyelik vb. Kart Basım Cihazları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-Karavan, Yaşam Konteyneri, Çelik Bina vb. Mamuller İçin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-Salıncak, Tahterevalli, Kaydırak vb. Oyun Alanı Elemanları İçin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13579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-Asfalt Hazırlama Tesisleri (Asfalt Plenti) İçin-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13580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-Toz Tutma Üniteleri İçin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13587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-Yazıcı Kartuşları Dolum Merkezleri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13588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-Video Haberleşme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13589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shd w:val="clear" w:color="auto" w:fill="FFFF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 xml:space="preserve">İş Yerleri -Alışveriş Merkezleri (AVM'ler) İçin-Kurallar 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13590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shd w:val="clear" w:color="auto" w:fill="FFFF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-Kapı Açma-Kapama Sistemleri ve Kilitleri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13591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shd w:val="clear" w:color="auto" w:fill="FFFF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-Cilt, Laminasyon ve Sırt Geçirme Makineleri İçin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13592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color w:val="000000"/>
                <w:shd w:val="clear" w:color="auto" w:fill="FFFF00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-Güç Aktarımında Kullanılan Hidrolik Sistemler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13601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-Gemi İmal Yerleri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13602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after="200"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-Alçak Gerilim Anahtarlama Düzenleri ve Kontrol Düzenleri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13603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-Her Türlü Ahşap, Plastik, Alüminyum, Tül ve Kumaştan Mamül Perdeler ve Manuel veya Uzaktan Kumandalı Akordeon Kapılar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-Programlanabilir Otomasyon Sistemleri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Sıkıştırılmış Doğalgaz (CNG) -İkmal İstasyonları -Karayolu Taşıtları İçin -Emniyet Kuralları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-Tıbbi Atık Sterilizasyon Tesisleri İçin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-Turizm Hizmeti Veren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– Atık Elektrikli ve Elektronik Eşya İşleme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-Veri İletiminde Kullanılan Sinyal Dönüştürme İşlemi Yapan Arabirim Cihazları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13618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-Elektronik veya Analog Göstergeli Hava Pompaları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13621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-Gemi Söküm Yerleri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13623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Yerleri- Ömrünü Tamamlamış Araçların Arındırma, Sökme ve İşleme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13624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-Otomatik Otopark Sistemleri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13629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İş Yerleri -Sınai ve Tıbbi Gazların Dolumunu, Satışını ve Servisini Yapan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13634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-Sesli Yanıt Sistemleri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13635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-Gözlem ve Muayene Amaçlı Görüntüleme İşlemi Yapan Cihazlar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13636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lang w:eastAsia="en-US"/>
              </w:rPr>
              <w:t>Yetkili Servisler – Pnömatik Makinalar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13639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Yetkili Servisler – DC Güç Kaynakları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13640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Yetkili Servisler -Isı Payı Ölçer, Isı Sayacı, Ön Ödemeli Isı Sayacı Cihazları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TS 13641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Özel veya Sportif Amaçlı Araçlar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13642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Yetkili Servisler -Yürüyen Merdivenler ve Bantlar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Lazerli Saç Tarama İşlemi Yapan Cihazlar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Taşıt Tepe ve İkaz Işıkları, Siren ve Anons Sistemleri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13649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Soğutuculu Akışkan Gıda Depolama ve Taşıma Tankları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13650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Bisikletler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13651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Yetkili Servisler – Zeytin Ayırma Makineleri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13654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Atık Akümülatörlerin Toplanması ve Ara Depolaması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13657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Sıvılaştırılmış Doğalgaz (LNG) Dolum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13660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Sıkıştırılmış Doğalgaz (CNG) Dolum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13661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Umumi Kullanıma Açık Yüzme ve Terapi Havuz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13663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Serbest Muhasebeci Mali Müşavirlik ve Yeminli Mali Müşavirlik Hizmeti Veren- Genel ve Özel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13670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</w:rPr>
              <w:t>Yetkili Servisler -LCD Ekranlı Gözlükler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13672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</w:rPr>
              <w:t>İşyerleri -Ömrünü tamamlamış araç lastiklerinin geri kazanım tesisleri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13684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-Reklam ve Yönlendirme Tabelaları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13696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-Acil Güvenlik Duşları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13697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-Mikrofilmli Elektronik Görüntü İşleme Sistemi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13698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Servisler-Hava Solunum Sistemleri ve Ekipmanları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13702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Servisler-Diş Protez Laboratuvarında Kullanılan Cihazlar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13703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  <w:bCs/>
              </w:rPr>
              <w:t>Özel Servisler-Tıbbi Cihazlar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13711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-Hayvancılık ve Veterinerlik Hizmetlerinde Kullanılan Sağlık Amaçlı Teşhis ve Tedavi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13712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– Aydınlatma Armatürleri ve Balastları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– Medikal Görüntüleme Alanında Kullanılan Kayıt Cihazları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TS13714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– Telefon Komütatörü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EN 15927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>İş Yerleri – İşitme Cihazı Uzmanları Tarafından Hizmet Verilen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EN ISO 17100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eastAsiaTheme="minorHAnsi" w:cs="Arial"/>
                <w:bCs/>
                <w:color w:val="000000"/>
                <w:lang w:eastAsia="en-US"/>
              </w:rPr>
            </w:pPr>
            <w:r w:rsidRPr="0040009A">
              <w:rPr>
                <w:rFonts w:ascii="Arial" w:hAnsi="Arial" w:cs="Arial"/>
              </w:rPr>
              <w:t>Tercüme Hizmetleri -Çeviri Hizmetleri İçin Gereksinimler</w:t>
            </w:r>
            <w:r w:rsidRPr="0040009A">
              <w:rPr>
                <w:rFonts w:ascii="Arial" w:hAnsi="Arial" w:eastAsiaTheme="minorHAnsi" w:cs="Arial"/>
                <w:bCs/>
                <w:color w:val="000000"/>
                <w:lang w:eastAsia="en-US"/>
              </w:rPr>
              <w:t xml:space="preserve">    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13861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  <w:color w:val="000000"/>
                <w:shd w:val="clear" w:color="auto" w:fill="F0F4F8"/>
              </w:rPr>
              <w:t>Yetkili Servisler -Metal raf, korugan, kalıp, iskele ve aksesuarları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13862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  <w:color w:val="000000"/>
                <w:shd w:val="clear" w:color="auto" w:fill="F0F4F8"/>
              </w:rPr>
              <w:t>Yetkili Servisler -Otomatik satış makinaları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13863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09A">
              <w:rPr>
                <w:rFonts w:ascii="Arial" w:hAnsi="Arial" w:cs="Arial"/>
                <w:color w:val="000000"/>
                <w:shd w:val="clear" w:color="auto" w:fill="F0F4F8"/>
              </w:rPr>
              <w:t>Yetkili Servisler -Kurutma kabin, cihaz ve sistemleri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10348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hd w:val="clear" w:color="auto" w:fill="F0F4F8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-Kayak tesisleri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13805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İş yerleri– Karayolu motorlu taşıtları test merkezleri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13782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Servisler- CD, DVD ve cep telefonlarında kullanılan elektronik kartların (sim kart) kopyalama işlemini yapan cihazlar-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13726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-Gsm telefon santralleri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13783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– GSM Baz İstasyonları–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13728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– Gemilerde Kullanılan Seyir Radarları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13727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-Telefon hibritleri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13747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Servisler-a.a./d.a. motor yol vericileri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13379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– Hijyen amaçlı hizmetlerde kullanılan cihazlar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13769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İş yerleri – Karayolu araçlarının imal, tadil ve montajını yapan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13838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Mehteran Takımları -Genel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13736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– Asansör Tahrik Makineleri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13737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0009A">
              <w:rPr>
                <w:rFonts w:ascii="Arial" w:hAnsi="Arial" w:cs="Arial"/>
                <w:color w:val="000000"/>
              </w:rPr>
              <w:t>Yetkili Servisler – Solunumla İlgili Koruyucu Ekipmanlar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13746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İşyerleri – Bitkisel Atık Yağ Geri Kazanım Tesisleri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color w:val="000000"/>
              </w:rPr>
              <w:t>İş yerleri -Minder spor salonları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13807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-Hava Körükleri (Blower)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13808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-Motor Yenileme Makinaları-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13813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color w:val="000000"/>
              </w:rPr>
              <w:t>Kurum ve Kuruluşlarda kullanılan tabelalar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13814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-Doğalgaz Reglaj (Basınç düşürme) İstasyonları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13905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İş Yerleri -Florlu sera gazları ile çalışan ve bu gazları içeren iklimlendirme ve soğutma cihazlarının, ısı pompalarının, yangın söndürme sistemlerinin, elektrik şalt cihazlarının montaj, bakım ve servis hizmetini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13906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İş Yerleri -Cep telefonu (ikinci el) yenileme merkezleri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13922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-Elektrikli kaykaylar ve elektrikli skuter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13923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İş Yerleri -Elektrikli kaykay (scuter) kiralama hizmeti veren yerler için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13924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-Akıllı ev otomasyon sistemleri 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13925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 – Dronlar –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13929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Yetkili Servisler-Çocuklar İçin Akülü Araçlar-Kurallar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13790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  <w:bCs/>
              </w:rPr>
              <w:t>İş Yerleri-Toz Kontrol Sistemi İmal Eden Yerler İçin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lang w:eastAsia="en-US"/>
              </w:rPr>
              <w:t>TS 13468</w:t>
            </w:r>
          </w:p>
        </w:tc>
        <w:tc>
          <w:tcPr>
            <w:tcW w:w="8647" w:type="dxa"/>
            <w:vAlign w:val="center"/>
          </w:tcPr>
          <w:p w:rsidR="0040009A" w:rsidRPr="0040009A" w:rsidP="004E31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0009A">
              <w:rPr>
                <w:rFonts w:ascii="Arial" w:hAnsi="Arial" w:cs="Arial"/>
              </w:rPr>
              <w:t>Yetkili Servisler- Redüktörler İçin- Kurallar</w:t>
            </w:r>
          </w:p>
        </w:tc>
      </w:tr>
      <w:tr w:rsidTr="004E31FC">
        <w:tblPrEx>
          <w:tblW w:w="10632" w:type="dxa"/>
          <w:tblInd w:w="-147" w:type="dxa"/>
          <w:tblLayout w:type="fixed"/>
          <w:tblLook w:val="0000"/>
        </w:tblPrEx>
        <w:trPr>
          <w:trHeight w:val="45"/>
        </w:trPr>
        <w:tc>
          <w:tcPr>
            <w:tcW w:w="1985" w:type="dxa"/>
            <w:vAlign w:val="center"/>
          </w:tcPr>
          <w:p w:rsidR="0040009A" w:rsidRPr="0040009A" w:rsidP="004E31FC">
            <w:pPr>
              <w:tabs>
                <w:tab w:val="left" w:pos="1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eastAsiaTheme="minorHAnsi" w:cs="Arial"/>
                <w:bCs/>
                <w:i/>
                <w:lang w:eastAsia="en-US"/>
              </w:rPr>
            </w:pPr>
            <w:r w:rsidRPr="0040009A">
              <w:rPr>
                <w:rFonts w:ascii="Arial" w:hAnsi="Arial" w:eastAsiaTheme="minorHAnsi" w:cs="Arial"/>
                <w:bCs/>
                <w:i/>
                <w:lang w:eastAsia="en-US"/>
              </w:rPr>
              <w:t>TS 13770</w:t>
            </w:r>
          </w:p>
        </w:tc>
        <w:tc>
          <w:tcPr>
            <w:tcW w:w="8647" w:type="dxa"/>
            <w:vAlign w:val="center"/>
          </w:tcPr>
          <w:p w:rsidR="0040009A" w:rsidRPr="0040009A" w:rsidP="0040009A">
            <w:pPr>
              <w:pStyle w:val="Header"/>
              <w:tabs>
                <w:tab w:val="clear" w:pos="4536"/>
              </w:tabs>
              <w:rPr>
                <w:rFonts w:ascii="Arial" w:hAnsi="Arial" w:cs="Arial"/>
                <w:i/>
                <w:szCs w:val="28"/>
              </w:rPr>
            </w:pPr>
            <w:r w:rsidRPr="0040009A">
              <w:rPr>
                <w:rFonts w:ascii="Arial" w:hAnsi="Arial" w:cs="Arial"/>
                <w:i/>
                <w:szCs w:val="28"/>
              </w:rPr>
              <w:t>Yetkili Servisler – Araç Üstü Kasalar- Kurallar</w:t>
            </w:r>
          </w:p>
        </w:tc>
      </w:tr>
    </w:tbl>
    <w:p w:rsidR="0040009A" w:rsidRPr="0040009A" w:rsidP="0040009A">
      <w:pPr>
        <w:ind w:firstLine="708"/>
        <w:rPr>
          <w:rFonts w:ascii="Arial" w:hAnsi="Arial" w:cs="Arial"/>
        </w:rPr>
      </w:pPr>
    </w:p>
    <w:sectPr w:rsidSect="00D3006D">
      <w:headerReference w:type="default" r:id="rId7"/>
      <w:footerReference w:type="default" r:id="rId8"/>
      <w:pgSz w:w="11907" w:h="16839"/>
      <w:pgMar w:top="2410" w:right="1134" w:bottom="1418" w:left="993" w:header="6" w:footer="28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-634218</wp:posOffset>
              </wp:positionH>
              <wp:positionV relativeFrom="paragraph">
                <wp:posOffset>206864</wp:posOffset>
              </wp:positionV>
              <wp:extent cx="7534031" cy="0"/>
              <wp:effectExtent l="0" t="0" r="2921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2" o:spid="_x0000_s2051" style="mso-wrap-distance-bottom:0;mso-wrap-distance-left:9pt;mso-wrap-distance-right:9pt;mso-wrap-distance-top:0;mso-wrap-style:square;position:absolute;visibility:visible;z-index:251659264" from="-49.95pt,16.3pt" to="543.3pt,16.3pt" strokecolor="#aeaaaa"/>
          </w:pict>
        </mc:Fallback>
      </mc:AlternateContent>
    </w:r>
  </w:p>
  <w:p w:rsidR="007E3D5D" w:rsidP="007E3D5D">
    <w:pPr>
      <w:pStyle w:val="Header"/>
      <w:tabs>
        <w:tab w:val="clear" w:pos="4536"/>
        <w:tab w:val="clear" w:pos="9072"/>
      </w:tabs>
      <w:ind w:left="-567"/>
      <w:rPr>
        <w:b/>
        <w:szCs w:val="28"/>
      </w:rPr>
    </w:pPr>
  </w:p>
  <w:p w:rsidR="007E3D5D" w:rsidRPr="001B1009" w:rsidP="007E3D5D">
    <w:pPr>
      <w:pStyle w:val="Header"/>
      <w:tabs>
        <w:tab w:val="clear" w:pos="4536"/>
        <w:tab w:val="clear" w:pos="9072"/>
      </w:tabs>
      <w:ind w:left="-567" w:right="-568"/>
      <w:jc w:val="center"/>
    </w:pPr>
    <w:r w:rsidRPr="001B1009">
      <w:rPr>
        <w:b/>
      </w:rPr>
      <w:t xml:space="preserve">Doküman Kodu: </w:t>
    </w:r>
    <w:r w:rsidRPr="001B1009">
      <w:rPr>
        <w:b/>
      </w:rPr>
      <w:t>15.03.01.LS.02</w:t>
    </w:r>
    <w:r w:rsidRPr="001B1009">
      <w:rPr>
        <w:b/>
      </w:rPr>
      <w:t xml:space="preserve">         Yayın Tarihi: </w:t>
    </w:r>
    <w:r w:rsidRPr="001B1009">
      <w:rPr>
        <w:b/>
      </w:rPr>
      <w:t>30.06.2014</w:t>
    </w:r>
    <w:r w:rsidRPr="001B1009">
      <w:rPr>
        <w:b/>
      </w:rPr>
      <w:t xml:space="preserve">         Revizyon Tarih/No: </w:t>
    </w:r>
    <w:r w:rsidRPr="001B1009">
      <w:rPr>
        <w:b/>
      </w:rPr>
      <w:t>20.05.2025</w:t>
    </w:r>
    <w:r w:rsidRPr="001B1009">
      <w:rPr>
        <w:b/>
      </w:rPr>
      <w:t>/</w:t>
    </w:r>
    <w:r w:rsidRPr="001B1009">
      <w:rPr>
        <w:b/>
      </w:rPr>
      <w:t>21</w:t>
    </w:r>
  </w:p>
  <w:p w:rsidR="007E3D5D" w:rsidRPr="001B1009" w:rsidP="007E3D5D">
    <w:pPr>
      <w:pStyle w:val="Header"/>
      <w:tabs>
        <w:tab w:val="clear" w:pos="4536"/>
        <w:tab w:val="clear" w:pos="9072"/>
      </w:tabs>
      <w:rPr>
        <w:b/>
        <w:szCs w:val="28"/>
      </w:rPr>
    </w:pPr>
  </w:p>
  <w:p w:rsidR="00040096" w:rsidRPr="007E3D5D" w:rsidP="009D1973">
    <w:pPr>
      <w:pStyle w:val="Footer"/>
      <w:tabs>
        <w:tab w:val="center" w:pos="-1701"/>
        <w:tab w:val="left" w:pos="9072"/>
        <w:tab w:val="right" w:pos="13325"/>
      </w:tabs>
      <w:ind w:right="-852"/>
    </w:pPr>
    <w:r>
      <w:rPr>
        <w:b/>
        <w:color w:val="FF0000"/>
        <w:sz w:val="18"/>
        <w:szCs w:val="18"/>
      </w:rPr>
      <w:t xml:space="preserve">                 Bu dokümanın güncelliği, elektronik ortamda TSE Doküman Yönetim Sisteminden takip edilmelidir.                  </w:t>
    </w:r>
    <w:r w:rsidRPr="001B1009">
      <w:rPr>
        <w:rStyle w:val="PageNumber"/>
        <w:b/>
        <w:noProof/>
        <w:sz w:val="18"/>
        <w:szCs w:val="18"/>
      </w:rPr>
      <w:t xml:space="preserve">Sayfa </w:t>
    </w:r>
    <w:r w:rsidRPr="001B1009">
      <w:rPr>
        <w:rStyle w:val="PageNumber"/>
        <w:b/>
        <w:noProof/>
        <w:sz w:val="18"/>
        <w:szCs w:val="18"/>
      </w:rPr>
      <w:fldChar w:fldCharType="begin"/>
    </w:r>
    <w:r w:rsidRPr="001B1009">
      <w:rPr>
        <w:rStyle w:val="PageNumber"/>
        <w:b/>
        <w:noProof/>
        <w:sz w:val="18"/>
        <w:szCs w:val="18"/>
      </w:rPr>
      <w:instrText>PAGE  \* Arabic  \* MERGEFORMAT</w:instrText>
    </w:r>
    <w:r w:rsidRPr="001B1009">
      <w:rPr>
        <w:rStyle w:val="PageNumber"/>
        <w:b/>
        <w:noProof/>
        <w:sz w:val="18"/>
        <w:szCs w:val="18"/>
      </w:rPr>
      <w:fldChar w:fldCharType="separate"/>
    </w:r>
    <w:r w:rsidR="00611CA2">
      <w:rPr>
        <w:rStyle w:val="PageNumber"/>
        <w:b/>
        <w:noProof/>
        <w:sz w:val="18"/>
        <w:szCs w:val="18"/>
      </w:rPr>
      <w:t>1</w:t>
    </w:r>
    <w:r w:rsidRPr="001B1009">
      <w:rPr>
        <w:rStyle w:val="PageNumber"/>
        <w:b/>
        <w:noProof/>
        <w:sz w:val="18"/>
        <w:szCs w:val="18"/>
      </w:rPr>
      <w:fldChar w:fldCharType="end"/>
    </w:r>
    <w:r w:rsidRPr="001B1009">
      <w:rPr>
        <w:rStyle w:val="PageNumber"/>
        <w:b/>
        <w:noProof/>
        <w:sz w:val="18"/>
        <w:szCs w:val="18"/>
      </w:rPr>
      <w:t xml:space="preserve"> / </w:t>
    </w:r>
    <w:r w:rsidRPr="001B1009">
      <w:rPr>
        <w:rStyle w:val="PageNumber"/>
        <w:b/>
        <w:noProof/>
        <w:sz w:val="18"/>
        <w:szCs w:val="18"/>
      </w:rPr>
      <w:fldChar w:fldCharType="begin"/>
    </w:r>
    <w:r w:rsidRPr="001B1009">
      <w:rPr>
        <w:rStyle w:val="PageNumber"/>
        <w:b/>
        <w:noProof/>
        <w:sz w:val="18"/>
        <w:szCs w:val="18"/>
      </w:rPr>
      <w:instrText xml:space="preserve"> NUMPAGES   \* MERGEFORMAT </w:instrText>
    </w:r>
    <w:r w:rsidRPr="001B1009">
      <w:rPr>
        <w:rStyle w:val="PageNumber"/>
        <w:b/>
        <w:noProof/>
        <w:sz w:val="18"/>
        <w:szCs w:val="18"/>
      </w:rPr>
      <w:fldChar w:fldCharType="separate"/>
    </w:r>
    <w:r w:rsidR="00611CA2">
      <w:rPr>
        <w:rStyle w:val="PageNumber"/>
        <w:b/>
        <w:noProof/>
        <w:sz w:val="18"/>
        <w:szCs w:val="18"/>
      </w:rPr>
      <w:t>1</w:t>
    </w:r>
    <w:r w:rsidRPr="001B1009">
      <w:rPr>
        <w:rStyle w:val="PageNumber"/>
        <w:b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0E7" w:rsidP="00FF11EA">
    <w:pPr>
      <w:pStyle w:val="Header"/>
      <w:tabs>
        <w:tab w:val="center" w:pos="2127"/>
        <w:tab w:val="clear" w:pos="4536"/>
      </w:tabs>
      <w:ind w:left="-993" w:right="-1134"/>
      <w:rPr>
        <w:szCs w:val="28"/>
      </w:rPr>
    </w:pPr>
    <w:r>
      <w:rPr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920419</wp:posOffset>
              </wp:positionV>
              <wp:extent cx="7534031" cy="0"/>
              <wp:effectExtent l="0" t="0" r="2921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34031" cy="0"/>
                      </a:xfrm>
                      <a:prstGeom prst="line">
                        <a:avLst/>
                      </a:prstGeom>
                      <a:ln>
                        <a:solidFill>
                          <a:srgbClr val="AE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2049" style="mso-wrap-distance-bottom:0;mso-wrap-distance-left:9pt;mso-wrap-distance-right:9pt;mso-wrap-distance-top:0;mso-wrap-style:square;position:absolute;visibility:visible;z-index:251661312" from="-49.7pt,72.45pt" to="543.55pt,72.45pt" strokecolor="#aeaaaa"/>
          </w:pict>
        </mc:Fallback>
      </mc:AlternateContent>
    </w: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1042670</wp:posOffset>
              </wp:positionV>
              <wp:extent cx="0" cy="0"/>
              <wp:effectExtent l="13335" t="13970" r="5715" b="5080"/>
              <wp:wrapNone/>
              <wp:docPr id="3" name="Düz Ok Bağlayıcıs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2050" type="#_x0000_t32" style="width:0;height:0;margin-top:82.1pt;margin-left:-56.7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>
      <w:rPr>
        <w:noProof/>
        <w:szCs w:val="28"/>
      </w:rPr>
      <w:drawing>
        <wp:inline distT="0" distB="0" distL="0" distR="0">
          <wp:extent cx="7559577" cy="954157"/>
          <wp:effectExtent l="0" t="0" r="3810" b="0"/>
          <wp:docPr id="11" name="Resim 11" descr="s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son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054" cy="95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0E7" w:rsidP="00FD40E7">
    <w:pPr>
      <w:pStyle w:val="Header"/>
      <w:tabs>
        <w:tab w:val="clear" w:pos="4536"/>
      </w:tabs>
      <w:jc w:val="center"/>
      <w:rPr>
        <w:b/>
        <w:sz w:val="18"/>
        <w:szCs w:val="18"/>
      </w:rPr>
    </w:pPr>
    <w:r w:rsidRPr="00AB794B">
      <w:rPr>
        <w:b/>
        <w:sz w:val="24"/>
      </w:rPr>
      <w:t>MUAYENE GÖZETİM MERKEZİ BAŞKANLIĞI</w:t>
    </w:r>
  </w:p>
  <w:p w:rsidR="009D1973" w:rsidRPr="009D1973" w:rsidP="00FD40E7">
    <w:pPr>
      <w:pStyle w:val="Header"/>
      <w:tabs>
        <w:tab w:val="clear" w:pos="4536"/>
      </w:tabs>
      <w:jc w:val="center"/>
      <w:rPr>
        <w:b/>
        <w:sz w:val="14"/>
        <w:szCs w:val="14"/>
      </w:rPr>
    </w:pPr>
  </w:p>
  <w:p w:rsidR="00693938" w:rsidRPr="009D1973" w:rsidP="00FD40E7">
    <w:pPr>
      <w:pStyle w:val="Header"/>
      <w:tabs>
        <w:tab w:val="clear" w:pos="4536"/>
      </w:tabs>
      <w:jc w:val="center"/>
      <w:rPr>
        <w:b/>
        <w:sz w:val="26"/>
        <w:szCs w:val="26"/>
      </w:rPr>
    </w:pPr>
    <w:r w:rsidRPr="009D1973">
      <w:rPr>
        <w:b/>
        <w:sz w:val="26"/>
        <w:szCs w:val="26"/>
      </w:rPr>
      <w:t>HİZMET YERİ BELGELENDİRMESİ YAPILAN STANDARD LİSTESİ</w:t>
    </w:r>
  </w:p>
  <w:p w:rsidR="00FD40E7" w:rsidRPr="009D1973" w:rsidP="00FD40E7">
    <w:pPr>
      <w:pStyle w:val="Header"/>
      <w:tabs>
        <w:tab w:val="clear" w:pos="4536"/>
      </w:tabs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3"/>
    <w:multiLevelType w:val="singleLevel"/>
    <w:tmpl w:val="B7C0B1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782"/>
    <w:multiLevelType w:val="hybridMultilevel"/>
    <w:tmpl w:val="8B56F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80B"/>
    <w:multiLevelType w:val="hybridMultilevel"/>
    <w:tmpl w:val="24448D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4305"/>
    <w:multiLevelType w:val="hybridMultilevel"/>
    <w:tmpl w:val="A1DC18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8AF40BE"/>
    <w:multiLevelType w:val="hybridMultilevel"/>
    <w:tmpl w:val="653AC5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F2F60"/>
    <w:multiLevelType w:val="hybridMultilevel"/>
    <w:tmpl w:val="DD1E6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F59AC"/>
    <w:multiLevelType w:val="hybridMultilevel"/>
    <w:tmpl w:val="355C67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86F43"/>
    <w:multiLevelType w:val="hybridMultilevel"/>
    <w:tmpl w:val="72746D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E7E2B"/>
    <w:multiLevelType w:val="hybridMultilevel"/>
    <w:tmpl w:val="10063D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A175C"/>
    <w:multiLevelType w:val="hybridMultilevel"/>
    <w:tmpl w:val="D5C6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6145"/>
    <w:multiLevelType w:val="hybridMultilevel"/>
    <w:tmpl w:val="E4BCB8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926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C13FAB"/>
    <w:multiLevelType w:val="multilevel"/>
    <w:tmpl w:val="8B522A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E70202"/>
    <w:multiLevelType w:val="hybridMultilevel"/>
    <w:tmpl w:val="62B662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B730F"/>
    <w:multiLevelType w:val="hybridMultilevel"/>
    <w:tmpl w:val="282C7B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C7EB8"/>
    <w:multiLevelType w:val="multilevel"/>
    <w:tmpl w:val="1CF436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8">
    <w:nsid w:val="366A3284"/>
    <w:multiLevelType w:val="multilevel"/>
    <w:tmpl w:val="6BF40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C6C3AFA"/>
    <w:multiLevelType w:val="hybridMultilevel"/>
    <w:tmpl w:val="E188B0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929A3"/>
    <w:multiLevelType w:val="hybridMultilevel"/>
    <w:tmpl w:val="D3F632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B6826"/>
    <w:multiLevelType w:val="hybridMultilevel"/>
    <w:tmpl w:val="95CAC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521E5"/>
    <w:multiLevelType w:val="hybridMultilevel"/>
    <w:tmpl w:val="E6FCE0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51853"/>
    <w:multiLevelType w:val="hybridMultilevel"/>
    <w:tmpl w:val="E4447F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B38EE"/>
    <w:multiLevelType w:val="hybridMultilevel"/>
    <w:tmpl w:val="6730FA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832"/>
    <w:multiLevelType w:val="hybridMultilevel"/>
    <w:tmpl w:val="CE0ADA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03C83"/>
    <w:multiLevelType w:val="hybridMultilevel"/>
    <w:tmpl w:val="916427D0"/>
    <w:lvl w:ilvl="0">
      <w:start w:val="1"/>
      <w:numFmt w:val="bullet"/>
      <w:pStyle w:val="ListBullet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506337"/>
    <w:multiLevelType w:val="hybridMultilevel"/>
    <w:tmpl w:val="C4349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91659"/>
    <w:multiLevelType w:val="hybridMultilevel"/>
    <w:tmpl w:val="C428DEF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02CB"/>
    <w:multiLevelType w:val="hybridMultilevel"/>
    <w:tmpl w:val="CAD0304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3BE4"/>
    <w:multiLevelType w:val="hybridMultilevel"/>
    <w:tmpl w:val="BC8A87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421DE"/>
    <w:multiLevelType w:val="hybridMultilevel"/>
    <w:tmpl w:val="EA2091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2696D"/>
    <w:multiLevelType w:val="hybridMultilevel"/>
    <w:tmpl w:val="73CE408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277F5"/>
    <w:multiLevelType w:val="hybridMultilevel"/>
    <w:tmpl w:val="ACBC18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65ECC"/>
    <w:multiLevelType w:val="multilevel"/>
    <w:tmpl w:val="2AC2AB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332C5C"/>
    <w:multiLevelType w:val="multilevel"/>
    <w:tmpl w:val="0492BA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B225D9"/>
    <w:multiLevelType w:val="multilevel"/>
    <w:tmpl w:val="6A8A9E28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492DB2"/>
    <w:multiLevelType w:val="multilevel"/>
    <w:tmpl w:val="A0320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880A28"/>
    <w:multiLevelType w:val="multilevel"/>
    <w:tmpl w:val="24C2775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Number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Number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Number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>
    <w:nsid w:val="74A774D4"/>
    <w:multiLevelType w:val="hybridMultilevel"/>
    <w:tmpl w:val="940E3F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40CA8"/>
    <w:multiLevelType w:val="hybridMultilevel"/>
    <w:tmpl w:val="62A6D0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C00FE"/>
    <w:multiLevelType w:val="hybridMultilevel"/>
    <w:tmpl w:val="5D6EABB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16F61"/>
    <w:multiLevelType w:val="hybridMultilevel"/>
    <w:tmpl w:val="4B02FC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1D7E55"/>
    <w:multiLevelType w:val="hybridMultilevel"/>
    <w:tmpl w:val="41F6F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F5BC1"/>
    <w:multiLevelType w:val="hybridMultilevel"/>
    <w:tmpl w:val="58867E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7"/>
    <w:lvlOverride w:ilvl="0">
      <w:startOverride w:val="4"/>
    </w:lvlOverride>
    <w:lvlOverride w:ilvl="1">
      <w:startOverride w:val="3"/>
    </w:lvlOverride>
  </w:num>
  <w:num w:numId="5">
    <w:abstractNumId w:val="11"/>
  </w:num>
  <w:num w:numId="6">
    <w:abstractNumId w:val="34"/>
  </w:num>
  <w:num w:numId="7">
    <w:abstractNumId w:val="4"/>
  </w:num>
  <w:num w:numId="8">
    <w:abstractNumId w:val="28"/>
  </w:num>
  <w:num w:numId="9">
    <w:abstractNumId w:val="29"/>
  </w:num>
  <w:num w:numId="10">
    <w:abstractNumId w:val="14"/>
  </w:num>
  <w:num w:numId="11">
    <w:abstractNumId w:val="35"/>
  </w:num>
  <w:num w:numId="12">
    <w:abstractNumId w:val="43"/>
  </w:num>
  <w:num w:numId="13">
    <w:abstractNumId w:val="38"/>
  </w:num>
  <w:num w:numId="14">
    <w:abstractNumId w:val="1"/>
  </w:num>
  <w:num w:numId="15">
    <w:abstractNumId w:val="32"/>
  </w:num>
  <w:num w:numId="16">
    <w:abstractNumId w:val="17"/>
    <w:lvlOverride w:ilvl="0">
      <w:startOverride w:val="5"/>
    </w:lvlOverride>
  </w:num>
  <w:num w:numId="17">
    <w:abstractNumId w:val="18"/>
  </w:num>
  <w:num w:numId="18">
    <w:abstractNumId w:val="37"/>
  </w:num>
  <w:num w:numId="19">
    <w:abstractNumId w:val="36"/>
  </w:num>
  <w:num w:numId="20">
    <w:abstractNumId w:val="7"/>
  </w:num>
  <w:num w:numId="21">
    <w:abstractNumId w:val="20"/>
  </w:num>
  <w:num w:numId="22">
    <w:abstractNumId w:val="24"/>
  </w:num>
  <w:num w:numId="23">
    <w:abstractNumId w:val="16"/>
  </w:num>
  <w:num w:numId="24">
    <w:abstractNumId w:val="39"/>
  </w:num>
  <w:num w:numId="25">
    <w:abstractNumId w:val="31"/>
  </w:num>
  <w:num w:numId="26">
    <w:abstractNumId w:val="30"/>
  </w:num>
  <w:num w:numId="27">
    <w:abstractNumId w:val="23"/>
  </w:num>
  <w:num w:numId="28">
    <w:abstractNumId w:val="12"/>
  </w:num>
  <w:num w:numId="29">
    <w:abstractNumId w:val="40"/>
  </w:num>
  <w:num w:numId="30">
    <w:abstractNumId w:val="15"/>
  </w:num>
  <w:num w:numId="31">
    <w:abstractNumId w:val="8"/>
  </w:num>
  <w:num w:numId="32">
    <w:abstractNumId w:val="21"/>
  </w:num>
  <w:num w:numId="33">
    <w:abstractNumId w:val="22"/>
  </w:num>
  <w:num w:numId="34">
    <w:abstractNumId w:val="42"/>
  </w:num>
  <w:num w:numId="35">
    <w:abstractNumId w:val="33"/>
  </w:num>
  <w:num w:numId="36">
    <w:abstractNumId w:val="44"/>
  </w:num>
  <w:num w:numId="37">
    <w:abstractNumId w:val="25"/>
  </w:num>
  <w:num w:numId="38">
    <w:abstractNumId w:val="2"/>
  </w:num>
  <w:num w:numId="39">
    <w:abstractNumId w:val="41"/>
  </w:num>
  <w:num w:numId="40">
    <w:abstractNumId w:val="19"/>
  </w:num>
  <w:num w:numId="41">
    <w:abstractNumId w:val="9"/>
  </w:num>
  <w:num w:numId="42">
    <w:abstractNumId w:val="5"/>
  </w:num>
  <w:num w:numId="43">
    <w:abstractNumId w:val="3"/>
  </w:num>
  <w:num w:numId="44">
    <w:abstractNumId w:val="26"/>
  </w:num>
  <w:num w:numId="45">
    <w:abstractNumId w:val="6"/>
  </w:num>
  <w:num w:numId="46">
    <w:abstractNumId w:val="2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7C"/>
    <w:rsid w:val="00040096"/>
    <w:rsid w:val="0004489F"/>
    <w:rsid w:val="000C211D"/>
    <w:rsid w:val="000C5F07"/>
    <w:rsid w:val="001476F0"/>
    <w:rsid w:val="00161E41"/>
    <w:rsid w:val="00171E01"/>
    <w:rsid w:val="00172995"/>
    <w:rsid w:val="001B1009"/>
    <w:rsid w:val="001B4A05"/>
    <w:rsid w:val="001D2A63"/>
    <w:rsid w:val="001D60A8"/>
    <w:rsid w:val="001E597E"/>
    <w:rsid w:val="00204F01"/>
    <w:rsid w:val="00224AF1"/>
    <w:rsid w:val="00247D41"/>
    <w:rsid w:val="00292AB0"/>
    <w:rsid w:val="00305381"/>
    <w:rsid w:val="00323DAE"/>
    <w:rsid w:val="0035200F"/>
    <w:rsid w:val="00354A17"/>
    <w:rsid w:val="00381E44"/>
    <w:rsid w:val="003A19CC"/>
    <w:rsid w:val="003A7D5B"/>
    <w:rsid w:val="003B7EA2"/>
    <w:rsid w:val="003D4A42"/>
    <w:rsid w:val="0040009A"/>
    <w:rsid w:val="00421E13"/>
    <w:rsid w:val="00440E27"/>
    <w:rsid w:val="004715AE"/>
    <w:rsid w:val="004C5997"/>
    <w:rsid w:val="004E10AE"/>
    <w:rsid w:val="004E31FC"/>
    <w:rsid w:val="00504C66"/>
    <w:rsid w:val="005D57AA"/>
    <w:rsid w:val="005E3BBB"/>
    <w:rsid w:val="005F4138"/>
    <w:rsid w:val="0060512D"/>
    <w:rsid w:val="00611CA2"/>
    <w:rsid w:val="00625646"/>
    <w:rsid w:val="00627A77"/>
    <w:rsid w:val="006335B7"/>
    <w:rsid w:val="00647EAD"/>
    <w:rsid w:val="006728D8"/>
    <w:rsid w:val="00680A94"/>
    <w:rsid w:val="006905B2"/>
    <w:rsid w:val="00693938"/>
    <w:rsid w:val="006B2B91"/>
    <w:rsid w:val="006F0C26"/>
    <w:rsid w:val="007152D9"/>
    <w:rsid w:val="007E3D5D"/>
    <w:rsid w:val="00827116"/>
    <w:rsid w:val="00832F5F"/>
    <w:rsid w:val="008576E3"/>
    <w:rsid w:val="0087112E"/>
    <w:rsid w:val="0088313E"/>
    <w:rsid w:val="0088466A"/>
    <w:rsid w:val="008B57F1"/>
    <w:rsid w:val="00943134"/>
    <w:rsid w:val="00991D8E"/>
    <w:rsid w:val="009D1973"/>
    <w:rsid w:val="00A32E0D"/>
    <w:rsid w:val="00A41B7C"/>
    <w:rsid w:val="00A75B98"/>
    <w:rsid w:val="00AB794B"/>
    <w:rsid w:val="00AD05EC"/>
    <w:rsid w:val="00BA46B7"/>
    <w:rsid w:val="00BB1F22"/>
    <w:rsid w:val="00BF17AB"/>
    <w:rsid w:val="00BF4878"/>
    <w:rsid w:val="00C17D77"/>
    <w:rsid w:val="00C73838"/>
    <w:rsid w:val="00C902F1"/>
    <w:rsid w:val="00CC3BFA"/>
    <w:rsid w:val="00D57CF6"/>
    <w:rsid w:val="00DC1298"/>
    <w:rsid w:val="00DD232F"/>
    <w:rsid w:val="00E46BD9"/>
    <w:rsid w:val="00E478EF"/>
    <w:rsid w:val="00EB34D8"/>
    <w:rsid w:val="00ED7D6F"/>
    <w:rsid w:val="00F406CD"/>
    <w:rsid w:val="00F94D79"/>
    <w:rsid w:val="00FD40E7"/>
    <w:rsid w:val="00FF11E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91389-6C85-4349-861D-9A66C55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aliases w:val="1 Heading,baslık 1,Ba?lyk 1 Char"/>
    <w:basedOn w:val="Normal"/>
    <w:next w:val="Normal"/>
    <w:link w:val="Balk1Char"/>
    <w:qFormat/>
    <w:rsid w:val="00BB1F22"/>
    <w:pPr>
      <w:keepNext/>
      <w:numPr>
        <w:numId w:val="3"/>
      </w:numPr>
      <w:tabs>
        <w:tab w:val="clear" w:pos="432"/>
      </w:tabs>
      <w:suppressAutoHyphens/>
      <w:spacing w:before="270" w:after="120" w:line="270" w:lineRule="exact"/>
      <w:jc w:val="both"/>
      <w:outlineLvl w:val="0"/>
    </w:pPr>
    <w:rPr>
      <w:rFonts w:ascii="Cambria" w:hAnsi="Cambria" w:eastAsiaTheme="minorHAnsi" w:cstheme="minorBidi"/>
      <w:b/>
      <w:sz w:val="26"/>
      <w:szCs w:val="22"/>
      <w:lang w:eastAsia="en-US"/>
    </w:rPr>
  </w:style>
  <w:style w:type="paragraph" w:styleId="Heading2">
    <w:name w:val="heading 2"/>
    <w:aliases w:val="Başlık 2 Char Char Char Char Char"/>
    <w:basedOn w:val="Heading1"/>
    <w:next w:val="Normal"/>
    <w:link w:val="Balk2Char"/>
    <w:qFormat/>
    <w:rsid w:val="00BB1F22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Heading3">
    <w:name w:val="heading 3"/>
    <w:aliases w:val="Heading 3 Char"/>
    <w:basedOn w:val="Heading1"/>
    <w:next w:val="Normal"/>
    <w:link w:val="Balk3Char"/>
    <w:uiPriority w:val="9"/>
    <w:qFormat/>
    <w:rsid w:val="00BB1F22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Heading4">
    <w:name w:val="heading 4"/>
    <w:basedOn w:val="Heading3"/>
    <w:next w:val="Normal"/>
    <w:link w:val="Balk4Char"/>
    <w:rsid w:val="00BB1F22"/>
    <w:pPr>
      <w:numPr>
        <w:ilvl w:val="3"/>
      </w:numPr>
      <w:tabs>
        <w:tab w:val="clear" w:pos="1080"/>
      </w:tabs>
      <w:outlineLvl w:val="3"/>
    </w:pPr>
  </w:style>
  <w:style w:type="paragraph" w:styleId="Heading5">
    <w:name w:val="heading 5"/>
    <w:basedOn w:val="Heading4"/>
    <w:next w:val="Normal"/>
    <w:link w:val="Balk5Char"/>
    <w:rsid w:val="00BB1F22"/>
    <w:pPr>
      <w:numPr>
        <w:ilvl w:val="4"/>
      </w:numPr>
      <w:tabs>
        <w:tab w:val="clear" w:pos="1191"/>
      </w:tabs>
      <w:outlineLvl w:val="4"/>
    </w:pPr>
  </w:style>
  <w:style w:type="paragraph" w:styleId="Heading6">
    <w:name w:val="heading 6"/>
    <w:basedOn w:val="Heading5"/>
    <w:next w:val="Normal"/>
    <w:link w:val="Balk6Char"/>
    <w:rsid w:val="00BB1F22"/>
    <w:pPr>
      <w:numPr>
        <w:ilvl w:val="5"/>
      </w:numPr>
      <w:tabs>
        <w:tab w:val="clear" w:pos="1332"/>
      </w:tabs>
      <w:outlineLvl w:val="5"/>
    </w:pPr>
  </w:style>
  <w:style w:type="paragraph" w:styleId="Heading7">
    <w:name w:val="heading 7"/>
    <w:basedOn w:val="Heading6"/>
    <w:next w:val="Normal"/>
    <w:link w:val="Balk7Char"/>
    <w:qFormat/>
    <w:rsid w:val="00BB1F22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Balk8Char"/>
    <w:qFormat/>
    <w:rsid w:val="00BB1F22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Balk9Char"/>
    <w:qFormat/>
    <w:rsid w:val="00BB1F2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basedOn w:val="DefaultParagraphFont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88504B"/>
    <w:pPr>
      <w:ind w:left="720"/>
      <w:contextualSpacing/>
    </w:pPr>
  </w:style>
  <w:style w:type="paragraph" w:styleId="FootnoteText">
    <w:name w:val="footnote text"/>
    <w:basedOn w:val="Normal"/>
    <w:link w:val="DipnotMetniChar"/>
    <w:semiHidden/>
    <w:unhideWhenUsed/>
    <w:rsid w:val="0088504B"/>
  </w:style>
  <w:style w:type="character" w:customStyle="1" w:styleId="DipnotMetniChar">
    <w:name w:val="Dipnot Metni Char"/>
    <w:basedOn w:val="DefaultParagraphFont"/>
    <w:link w:val="FootnoteText"/>
    <w:semiHidden/>
    <w:rsid w:val="0088504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88504B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59"/>
    <w:rsid w:val="008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1 Heading Char,baslık 1 Char,Ba?lyk 1 Char Char"/>
    <w:basedOn w:val="DefaultParagraphFont"/>
    <w:link w:val="Heading1"/>
    <w:rsid w:val="00BB1F22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 Char Char Char Char Char"/>
    <w:basedOn w:val="DefaultParagraphFont"/>
    <w:link w:val="Heading2"/>
    <w:rsid w:val="00BB1F22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DefaultParagraphFont"/>
    <w:link w:val="Heading3"/>
    <w:uiPriority w:val="9"/>
    <w:rsid w:val="00BB1F22"/>
    <w:rPr>
      <w:rFonts w:ascii="Cambria" w:hAnsi="Cambria"/>
      <w:b/>
    </w:rPr>
  </w:style>
  <w:style w:type="character" w:customStyle="1" w:styleId="Balk4Char">
    <w:name w:val="Başlık 4 Char"/>
    <w:basedOn w:val="DefaultParagraphFont"/>
    <w:link w:val="Heading4"/>
    <w:rsid w:val="00BB1F22"/>
    <w:rPr>
      <w:rFonts w:ascii="Cambria" w:hAnsi="Cambria"/>
      <w:b/>
    </w:rPr>
  </w:style>
  <w:style w:type="character" w:customStyle="1" w:styleId="Balk5Char">
    <w:name w:val="Başlık 5 Char"/>
    <w:basedOn w:val="DefaultParagraphFont"/>
    <w:link w:val="Heading5"/>
    <w:rsid w:val="00BB1F22"/>
    <w:rPr>
      <w:rFonts w:ascii="Cambria" w:hAnsi="Cambria"/>
      <w:b/>
    </w:rPr>
  </w:style>
  <w:style w:type="character" w:customStyle="1" w:styleId="Balk6Char">
    <w:name w:val="Başlık 6 Char"/>
    <w:basedOn w:val="DefaultParagraphFont"/>
    <w:link w:val="Heading6"/>
    <w:rsid w:val="00BB1F22"/>
    <w:rPr>
      <w:rFonts w:ascii="Cambria" w:hAnsi="Cambria"/>
      <w:b/>
    </w:rPr>
  </w:style>
  <w:style w:type="character" w:customStyle="1" w:styleId="Balk7Char">
    <w:name w:val="Başlık 7 Char"/>
    <w:basedOn w:val="DefaultParagraphFont"/>
    <w:link w:val="Heading7"/>
    <w:rsid w:val="00BB1F22"/>
    <w:rPr>
      <w:rFonts w:ascii="Cambria" w:hAnsi="Cambria"/>
      <w:b/>
    </w:rPr>
  </w:style>
  <w:style w:type="character" w:customStyle="1" w:styleId="Balk8Char">
    <w:name w:val="Başlık 8 Char"/>
    <w:basedOn w:val="DefaultParagraphFont"/>
    <w:link w:val="Heading8"/>
    <w:rsid w:val="00BB1F22"/>
    <w:rPr>
      <w:rFonts w:ascii="Cambria" w:hAnsi="Cambria"/>
      <w:b/>
    </w:rPr>
  </w:style>
  <w:style w:type="character" w:customStyle="1" w:styleId="Balk9Char">
    <w:name w:val="Başlık 9 Char"/>
    <w:basedOn w:val="DefaultParagraphFont"/>
    <w:link w:val="Heading9"/>
    <w:rsid w:val="00BB1F22"/>
    <w:rPr>
      <w:rFonts w:ascii="Cambria" w:hAnsi="Cambria"/>
      <w:b/>
    </w:rPr>
  </w:style>
  <w:style w:type="paragraph" w:styleId="ListBullet">
    <w:name w:val="List Bullet"/>
    <w:basedOn w:val="Normal"/>
    <w:autoRedefine/>
    <w:rsid w:val="00BB1F22"/>
    <w:pPr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BB1F22"/>
    <w:pPr>
      <w:tabs>
        <w:tab w:val="left" w:pos="960"/>
      </w:tabs>
      <w:spacing w:after="120" w:line="210" w:lineRule="atLeast"/>
      <w:jc w:val="both"/>
    </w:pPr>
    <w:rPr>
      <w:rFonts w:ascii="Cambria" w:hAnsi="Cambria" w:eastAsiaTheme="minorHAnsi" w:cstheme="minorBidi"/>
      <w:szCs w:val="22"/>
      <w:lang w:eastAsia="en-US"/>
    </w:rPr>
  </w:style>
  <w:style w:type="paragraph" w:customStyle="1" w:styleId="p3">
    <w:name w:val="p3"/>
    <w:basedOn w:val="Normal"/>
    <w:next w:val="Normal"/>
    <w:rsid w:val="00BB1F22"/>
    <w:pPr>
      <w:tabs>
        <w:tab w:val="left" w:pos="658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a2">
    <w:name w:val="a2"/>
    <w:basedOn w:val="Heading2"/>
    <w:next w:val="Normal"/>
    <w:rsid w:val="000C211D"/>
    <w:pPr>
      <w:numPr>
        <w:numId w:val="7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Heading3"/>
    <w:next w:val="Normal"/>
    <w:rsid w:val="000C211D"/>
    <w:pPr>
      <w:numPr>
        <w:numId w:val="7"/>
      </w:numPr>
      <w:spacing w:line="250" w:lineRule="exact"/>
    </w:pPr>
    <w:rPr>
      <w:sz w:val="24"/>
    </w:rPr>
  </w:style>
  <w:style w:type="paragraph" w:customStyle="1" w:styleId="a4">
    <w:name w:val="a4"/>
    <w:basedOn w:val="Heading4"/>
    <w:next w:val="Normal"/>
    <w:rsid w:val="000C211D"/>
    <w:pPr>
      <w:numPr>
        <w:numId w:val="7"/>
      </w:numPr>
      <w:tabs>
        <w:tab w:val="clear" w:pos="1077"/>
      </w:tabs>
      <w:ind w:left="879" w:hanging="879"/>
    </w:pPr>
  </w:style>
  <w:style w:type="paragraph" w:customStyle="1" w:styleId="a5">
    <w:name w:val="a5"/>
    <w:basedOn w:val="Heading5"/>
    <w:next w:val="Normal"/>
    <w:rsid w:val="000C211D"/>
    <w:pPr>
      <w:numPr>
        <w:numId w:val="7"/>
      </w:numPr>
    </w:pPr>
  </w:style>
  <w:style w:type="paragraph" w:customStyle="1" w:styleId="a6">
    <w:name w:val="a6"/>
    <w:basedOn w:val="Heading6"/>
    <w:next w:val="Normal"/>
    <w:rsid w:val="000C211D"/>
    <w:pPr>
      <w:numPr>
        <w:numId w:val="7"/>
      </w:numPr>
    </w:pPr>
  </w:style>
  <w:style w:type="paragraph" w:customStyle="1" w:styleId="EK">
    <w:name w:val="EK"/>
    <w:basedOn w:val="Normal"/>
    <w:next w:val="Normal"/>
    <w:rsid w:val="000C211D"/>
    <w:pPr>
      <w:keepNext/>
      <w:pageBreakBefore/>
      <w:numPr>
        <w:numId w:val="7"/>
      </w:numPr>
      <w:spacing w:after="760" w:line="310" w:lineRule="exact"/>
      <w:ind w:left="0" w:firstLine="0"/>
      <w:jc w:val="center"/>
      <w:outlineLvl w:val="0"/>
    </w:pPr>
    <w:rPr>
      <w:rFonts w:ascii="Cambria" w:hAnsi="Cambria" w:eastAsiaTheme="minorHAnsi" w:cstheme="minorBidi"/>
      <w:b/>
      <w:sz w:val="30"/>
      <w:szCs w:val="22"/>
      <w:lang w:eastAsia="en-US"/>
    </w:rPr>
  </w:style>
  <w:style w:type="paragraph" w:customStyle="1" w:styleId="Definition">
    <w:name w:val="Definition"/>
    <w:basedOn w:val="Normal"/>
    <w:next w:val="Normal"/>
    <w:rsid w:val="000C211D"/>
    <w:pPr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rsid w:val="00381E44"/>
    <w:pPr>
      <w:numPr>
        <w:numId w:val="13"/>
      </w:numPr>
      <w:tabs>
        <w:tab w:val="clear" w:pos="360"/>
        <w:tab w:val="left" w:pos="4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2">
    <w:name w:val="List Number 2"/>
    <w:basedOn w:val="Normal"/>
    <w:rsid w:val="00381E44"/>
    <w:pPr>
      <w:numPr>
        <w:ilvl w:val="1"/>
        <w:numId w:val="13"/>
      </w:numPr>
      <w:tabs>
        <w:tab w:val="left" w:pos="8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3">
    <w:name w:val="List Number 3"/>
    <w:basedOn w:val="Normal"/>
    <w:rsid w:val="00381E44"/>
    <w:pPr>
      <w:numPr>
        <w:ilvl w:val="2"/>
        <w:numId w:val="13"/>
      </w:numPr>
      <w:tabs>
        <w:tab w:val="left" w:pos="12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Number4">
    <w:name w:val="List Number 4"/>
    <w:basedOn w:val="Normal"/>
    <w:rsid w:val="00381E44"/>
    <w:pPr>
      <w:numPr>
        <w:ilvl w:val="3"/>
        <w:numId w:val="13"/>
      </w:numPr>
      <w:tabs>
        <w:tab w:val="left" w:pos="1600"/>
      </w:tabs>
      <w:spacing w:after="120" w:line="259" w:lineRule="auto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customStyle="1" w:styleId="Figuretitle">
    <w:name w:val="Figure title"/>
    <w:basedOn w:val="Normal"/>
    <w:next w:val="Normal"/>
    <w:rsid w:val="005D57AA"/>
    <w:pPr>
      <w:suppressAutoHyphens/>
      <w:spacing w:before="220" w:after="220" w:line="259" w:lineRule="auto"/>
      <w:jc w:val="center"/>
    </w:pPr>
    <w:rPr>
      <w:rFonts w:ascii="Cambria" w:hAnsi="Cambria" w:eastAsiaTheme="minorHAnsi" w:cstheme="minorBidi"/>
      <w:b/>
      <w:sz w:val="22"/>
      <w:szCs w:val="22"/>
      <w:lang w:eastAsia="en-US"/>
    </w:rPr>
  </w:style>
  <w:style w:type="character" w:customStyle="1" w:styleId="st1">
    <w:name w:val="st1"/>
    <w:basedOn w:val="DefaultParagraphFont"/>
    <w:rsid w:val="005D57AA"/>
  </w:style>
  <w:style w:type="paragraph" w:styleId="NoSpacing">
    <w:name w:val="No Spacing"/>
    <w:uiPriority w:val="1"/>
    <w:qFormat/>
    <w:rsid w:val="00C738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C73838"/>
  </w:style>
  <w:style w:type="character" w:styleId="Hyperlink">
    <w:name w:val="Hyperlink"/>
    <w:basedOn w:val="DefaultParagraphFont"/>
    <w:uiPriority w:val="99"/>
    <w:unhideWhenUsed/>
    <w:rsid w:val="00C73838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C73838"/>
  </w:style>
  <w:style w:type="character" w:styleId="Strong">
    <w:name w:val="Strong"/>
    <w:basedOn w:val="DefaultParagraphFont"/>
    <w:qFormat/>
    <w:rsid w:val="00C73838"/>
    <w:rPr>
      <w:b/>
      <w:bCs/>
    </w:rPr>
  </w:style>
  <w:style w:type="paragraph" w:styleId="ListBullet3">
    <w:name w:val="List Bullet 3"/>
    <w:basedOn w:val="Normal"/>
    <w:autoRedefine/>
    <w:rsid w:val="0040009A"/>
    <w:pPr>
      <w:numPr>
        <w:numId w:val="44"/>
      </w:numPr>
      <w:spacing w:after="120" w:line="259" w:lineRule="auto"/>
      <w:ind w:left="1134"/>
      <w:jc w:val="both"/>
    </w:pPr>
    <w:rPr>
      <w:rFonts w:ascii="Cambria" w:hAnsi="Cambria" w:eastAsiaTheme="minorHAnsi" w:cstheme="minorBidi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40009A"/>
    <w:pPr>
      <w:numPr>
        <w:numId w:val="47"/>
      </w:numPr>
      <w:contextualSpacing/>
    </w:pPr>
  </w:style>
  <w:style w:type="paragraph" w:customStyle="1" w:styleId="Tabletitle">
    <w:name w:val="Table title"/>
    <w:basedOn w:val="Normal"/>
    <w:next w:val="Normal"/>
    <w:rsid w:val="0040009A"/>
    <w:pPr>
      <w:keepNext/>
      <w:suppressAutoHyphens/>
      <w:spacing w:before="120" w:after="120" w:line="230" w:lineRule="exact"/>
      <w:jc w:val="center"/>
    </w:pPr>
    <w:rPr>
      <w:rFonts w:ascii="Cambria" w:hAnsi="Cambria" w:eastAsiaTheme="minorHAnsi" w:cstheme="minorBidi"/>
      <w:b/>
      <w:sz w:val="22"/>
      <w:szCs w:val="22"/>
      <w:lang w:eastAsia="en-US"/>
    </w:rPr>
  </w:style>
  <w:style w:type="character" w:customStyle="1" w:styleId="TableFootNoteXref">
    <w:name w:val="TableFootNoteXref"/>
    <w:rsid w:val="0040009A"/>
    <w:rPr>
      <w:noProof/>
      <w:position w:val="6"/>
      <w:sz w:val="16"/>
      <w:lang w:val="tr-TR"/>
    </w:rPr>
  </w:style>
  <w:style w:type="paragraph" w:customStyle="1" w:styleId="msobodytextindent">
    <w:name w:val="msobodytextindent"/>
    <w:basedOn w:val="Normal"/>
    <w:rsid w:val="0040009A"/>
    <w:pPr>
      <w:spacing w:after="120"/>
      <w:ind w:left="283"/>
    </w:pPr>
    <w:rPr>
      <w:lang w:val="en-AU"/>
    </w:rPr>
  </w:style>
  <w:style w:type="character" w:customStyle="1" w:styleId="Char">
    <w:name w:val="Char"/>
    <w:basedOn w:val="DefaultParagraphFont"/>
    <w:rsid w:val="0040009A"/>
    <w:rPr>
      <w:rFonts w:ascii="Arial" w:hAnsi="Arial" w:cs="Arial"/>
      <w:b/>
      <w:bCs/>
      <w:sz w:val="22"/>
      <w:szCs w:val="22"/>
      <w:lang w:val="tr-TR" w:eastAsia="tr-TR" w:bidi="ar-SA"/>
    </w:rPr>
  </w:style>
  <w:style w:type="character" w:customStyle="1" w:styleId="Heading2Balk2CharChar">
    <w:name w:val="Heading 2;Başlık 2 Char Char"/>
    <w:basedOn w:val="DefaultParagraphFont"/>
    <w:rsid w:val="0040009A"/>
    <w:rPr>
      <w:rFonts w:ascii="Arial" w:eastAsia="SimSun" w:hAnsi="Arial" w:cs="Arial"/>
      <w:b/>
      <w:sz w:val="24"/>
      <w:lang w:val="tr-TR" w:eastAsia="en-US" w:bidi="ar-SA"/>
    </w:rPr>
  </w:style>
  <w:style w:type="paragraph" w:styleId="BodyText2">
    <w:name w:val="Body Text 2"/>
    <w:basedOn w:val="Normal"/>
    <w:link w:val="GvdeMetni2Char"/>
    <w:uiPriority w:val="99"/>
    <w:semiHidden/>
    <w:unhideWhenUsed/>
    <w:rsid w:val="0040009A"/>
    <w:pPr>
      <w:spacing w:after="120" w:line="480" w:lineRule="auto"/>
    </w:pPr>
  </w:style>
  <w:style w:type="character" w:customStyle="1" w:styleId="GvdeMetni2Char">
    <w:name w:val="Gövde Metni 2 Char"/>
    <w:basedOn w:val="DefaultParagraphFont"/>
    <w:link w:val="BodyText2"/>
    <w:uiPriority w:val="99"/>
    <w:semiHidden/>
    <w:rsid w:val="0040009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0">
    <w:name w:val="TableGrid"/>
    <w:rsid w:val="0040009A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ongtext">
    <w:name w:val="long_text"/>
    <w:rsid w:val="0040009A"/>
  </w:style>
  <w:style w:type="paragraph" w:styleId="CommentText">
    <w:name w:val="annotation text"/>
    <w:basedOn w:val="Normal"/>
    <w:link w:val="AklamaMetniChar"/>
    <w:semiHidden/>
    <w:rsid w:val="0040009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klamaMetniChar">
    <w:name w:val="Açıklama Metni Char"/>
    <w:basedOn w:val="DefaultParagraphFont"/>
    <w:link w:val="CommentText"/>
    <w:semiHidden/>
    <w:rsid w:val="0040009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heading3char0">
    <w:name w:val="heading3char"/>
    <w:rsid w:val="0040009A"/>
    <w:rPr>
      <w:rFonts w:ascii="Arial" w:hAnsi="Arial" w:cs="Arial" w:hint="default"/>
      <w:b/>
      <w:bCs/>
    </w:rPr>
  </w:style>
  <w:style w:type="character" w:customStyle="1" w:styleId="spelle">
    <w:name w:val="spelle"/>
    <w:basedOn w:val="DefaultParagraphFont"/>
    <w:rsid w:val="0040009A"/>
  </w:style>
  <w:style w:type="paragraph" w:styleId="BodyTextIndent">
    <w:name w:val="Body Text Indent"/>
    <w:basedOn w:val="Normal"/>
    <w:link w:val="GvdeMetniGirintisiChar"/>
    <w:uiPriority w:val="99"/>
    <w:semiHidden/>
    <w:unhideWhenUsed/>
    <w:rsid w:val="0040009A"/>
    <w:pPr>
      <w:spacing w:after="120"/>
      <w:ind w:left="283"/>
    </w:pPr>
  </w:style>
  <w:style w:type="character" w:customStyle="1" w:styleId="GvdeMetniGirintisiChar">
    <w:name w:val="Gövde Metni Girintisi Char"/>
    <w:basedOn w:val="DefaultParagraphFont"/>
    <w:link w:val="BodyTextIndent"/>
    <w:uiPriority w:val="99"/>
    <w:semiHidden/>
    <w:rsid w:val="004000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yleHeading2Left">
    <w:name w:val="Style Heading 2 + Left"/>
    <w:basedOn w:val="Heading2"/>
    <w:rsid w:val="0040009A"/>
    <w:pPr>
      <w:widowControl w:val="0"/>
      <w:numPr>
        <w:ilvl w:val="0"/>
        <w:numId w:val="0"/>
      </w:numPr>
      <w:tabs>
        <w:tab w:val="left" w:pos="567"/>
      </w:tabs>
      <w:suppressAutoHyphens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="SimSun" w:hAnsi="Arial" w:cs="Arial"/>
      <w:szCs w:val="28"/>
    </w:rPr>
  </w:style>
  <w:style w:type="character" w:customStyle="1" w:styleId="style291">
    <w:name w:val="style291"/>
    <w:rsid w:val="0040009A"/>
    <w:rPr>
      <w:color w:val="FF6666"/>
    </w:rPr>
  </w:style>
  <w:style w:type="numbering" w:customStyle="1" w:styleId="ListeYok1">
    <w:name w:val="Liste Yok1"/>
    <w:next w:val="NoList"/>
    <w:uiPriority w:val="99"/>
    <w:semiHidden/>
    <w:unhideWhenUsed/>
    <w:rsid w:val="0040009A"/>
  </w:style>
  <w:style w:type="paragraph" w:customStyle="1" w:styleId="Default">
    <w:name w:val="Default"/>
    <w:rsid w:val="00400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46A9-873D-4F66-B5CE-6F43BD6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Işılay ÜNSAL DEMİRDÖĞEN</cp:lastModifiedBy>
  <cp:revision>2</cp:revision>
  <dcterms:created xsi:type="dcterms:W3CDTF">2025-05-12T11:20:00Z</dcterms:created>
  <dcterms:modified xsi:type="dcterms:W3CDTF">2025-05-12T11:20:00Z</dcterms:modified>
</cp:coreProperties>
</file>