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816BA"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1D7CD3BC" w14:textId="77777777" w:rsidR="006C3540" w:rsidRPr="006C3540" w:rsidRDefault="006C3540" w:rsidP="006C3540">
      <w:pPr>
        <w:spacing w:after="0" w:line="240" w:lineRule="auto"/>
        <w:jc w:val="center"/>
        <w:rPr>
          <w:rFonts w:ascii="Times New Roman" w:eastAsia="Times New Roman" w:hAnsi="Times New Roman" w:cs="Times New Roman"/>
          <w:kern w:val="0"/>
          <w:sz w:val="24"/>
          <w:szCs w:val="24"/>
          <w14:ligatures w14:val="none"/>
        </w:rPr>
      </w:pPr>
      <w:r w:rsidRPr="006C3540">
        <w:rPr>
          <w:rFonts w:ascii="Times New Roman" w:eastAsia="Times New Roman" w:hAnsi="Times New Roman" w:cs="Times New Roman"/>
          <w:noProof/>
          <w:kern w:val="0"/>
          <w:sz w:val="24"/>
          <w:szCs w:val="24"/>
          <w:lang w:eastAsia="lt-LT"/>
          <w14:ligatures w14:val="none"/>
        </w:rPr>
        <w:drawing>
          <wp:anchor distT="0" distB="0" distL="114300" distR="114300" simplePos="0" relativeHeight="251659264" behindDoc="0" locked="0" layoutInCell="0" allowOverlap="1" wp14:anchorId="2BCD2352" wp14:editId="2ADD179F">
            <wp:simplePos x="0" y="0"/>
            <wp:positionH relativeFrom="column">
              <wp:posOffset>2851785</wp:posOffset>
            </wp:positionH>
            <wp:positionV relativeFrom="paragraph">
              <wp:posOffset>11430</wp:posOffset>
            </wp:positionV>
            <wp:extent cx="493395" cy="596900"/>
            <wp:effectExtent l="0" t="0" r="1905" b="0"/>
            <wp:wrapTopAndBottom/>
            <wp:docPr id="3" name="Picture 3" descr="TI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F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395"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D39801" w14:textId="77777777" w:rsidR="006C3540" w:rsidRPr="006C3540" w:rsidRDefault="006C3540" w:rsidP="006C3540">
      <w:pPr>
        <w:keepNext/>
        <w:spacing w:after="0" w:line="240" w:lineRule="auto"/>
        <w:jc w:val="center"/>
        <w:outlineLvl w:val="1"/>
        <w:rPr>
          <w:rFonts w:ascii="Arial" w:eastAsia="Times New Roman" w:hAnsi="Arial" w:cs="Arial"/>
          <w:b/>
          <w:kern w:val="0"/>
          <w:sz w:val="28"/>
          <w:szCs w:val="28"/>
          <w14:ligatures w14:val="none"/>
        </w:rPr>
      </w:pPr>
      <w:r w:rsidRPr="006C3540">
        <w:rPr>
          <w:rFonts w:ascii="Arial" w:eastAsia="Times New Roman" w:hAnsi="Arial" w:cs="Arial"/>
          <w:b/>
          <w:kern w:val="0"/>
          <w:sz w:val="28"/>
          <w:szCs w:val="28"/>
          <w14:ligatures w14:val="none"/>
        </w:rPr>
        <w:t>MYKOLO ROMERIO UNIVERSITETO</w:t>
      </w:r>
    </w:p>
    <w:p w14:paraId="487B4DDB" w14:textId="77777777" w:rsidR="006C3540" w:rsidRPr="006C3540" w:rsidRDefault="006C3540" w:rsidP="006C3540">
      <w:pPr>
        <w:keepNext/>
        <w:spacing w:after="0" w:line="240" w:lineRule="auto"/>
        <w:jc w:val="center"/>
        <w:outlineLvl w:val="0"/>
        <w:rPr>
          <w:rFonts w:ascii="Arial" w:eastAsia="Times New Roman" w:hAnsi="Arial" w:cs="Arial"/>
          <w:b/>
          <w:kern w:val="0"/>
          <w:sz w:val="28"/>
          <w:szCs w:val="28"/>
          <w14:ligatures w14:val="none"/>
        </w:rPr>
      </w:pPr>
      <w:r w:rsidRPr="006C3540">
        <w:rPr>
          <w:rFonts w:ascii="Arial" w:eastAsia="Times New Roman" w:hAnsi="Arial" w:cs="Arial"/>
          <w:b/>
          <w:kern w:val="0"/>
          <w:sz w:val="28"/>
          <w:szCs w:val="28"/>
          <w14:ligatures w14:val="none"/>
        </w:rPr>
        <w:t>REKTORIUS</w:t>
      </w:r>
    </w:p>
    <w:p w14:paraId="3D66AF30" w14:textId="77777777" w:rsidR="006C3540" w:rsidRPr="006C3540" w:rsidRDefault="006C3540" w:rsidP="006C3540">
      <w:pPr>
        <w:spacing w:after="0" w:line="240" w:lineRule="auto"/>
        <w:jc w:val="center"/>
        <w:rPr>
          <w:rFonts w:ascii="Arial" w:eastAsia="Times New Roman" w:hAnsi="Arial" w:cs="Arial"/>
          <w:kern w:val="0"/>
          <w:sz w:val="24"/>
          <w:szCs w:val="24"/>
          <w14:ligatures w14:val="none"/>
        </w:rPr>
      </w:pPr>
    </w:p>
    <w:p w14:paraId="275B9C1B" w14:textId="77777777" w:rsidR="006C3540" w:rsidRPr="006C3540" w:rsidRDefault="006C3540" w:rsidP="006C3540">
      <w:pPr>
        <w:keepNext/>
        <w:spacing w:after="0" w:line="240" w:lineRule="auto"/>
        <w:jc w:val="center"/>
        <w:outlineLvl w:val="0"/>
        <w:rPr>
          <w:rFonts w:ascii="Arial" w:eastAsia="Times New Roman" w:hAnsi="Arial" w:cs="Arial"/>
          <w:b/>
          <w:kern w:val="0"/>
          <w:sz w:val="24"/>
          <w:szCs w:val="24"/>
          <w14:ligatures w14:val="none"/>
        </w:rPr>
      </w:pPr>
      <w:r w:rsidRPr="006C3540">
        <w:rPr>
          <w:rFonts w:ascii="Arial" w:eastAsia="Times New Roman" w:hAnsi="Arial" w:cs="Arial"/>
          <w:b/>
          <w:kern w:val="0"/>
          <w:sz w:val="24"/>
          <w:szCs w:val="24"/>
          <w14:ligatures w14:val="none"/>
        </w:rPr>
        <w:t>ĮSAKYMAS</w:t>
      </w:r>
    </w:p>
    <w:tbl>
      <w:tblPr>
        <w:tblW w:w="0" w:type="auto"/>
        <w:tblLayout w:type="fixed"/>
        <w:tblLook w:val="0000" w:firstRow="0" w:lastRow="0" w:firstColumn="0" w:lastColumn="0" w:noHBand="0" w:noVBand="0"/>
      </w:tblPr>
      <w:tblGrid>
        <w:gridCol w:w="9855"/>
      </w:tblGrid>
      <w:tr w:rsidR="006C3540" w:rsidRPr="006C3540" w14:paraId="5C9D3ECA" w14:textId="77777777" w:rsidTr="00D5071E">
        <w:tc>
          <w:tcPr>
            <w:tcW w:w="9855" w:type="dxa"/>
          </w:tcPr>
          <w:p w14:paraId="00807F38" w14:textId="37016AF6" w:rsidR="006C3540" w:rsidRPr="006C3540" w:rsidRDefault="006C3540" w:rsidP="006C3540">
            <w:pPr>
              <w:spacing w:after="0" w:line="240" w:lineRule="auto"/>
              <w:jc w:val="center"/>
              <w:rPr>
                <w:rFonts w:ascii="Arial" w:eastAsia="Times New Roman" w:hAnsi="Arial" w:cs="Arial"/>
                <w:b/>
                <w:kern w:val="0"/>
                <w:sz w:val="24"/>
                <w:szCs w:val="24"/>
                <w14:ligatures w14:val="none"/>
              </w:rPr>
            </w:pPr>
            <w:r w:rsidRPr="006C3540">
              <w:rPr>
                <w:rFonts w:ascii="Arial" w:eastAsia="Times New Roman" w:hAnsi="Arial" w:cs="Arial"/>
                <w:b/>
                <w:kern w:val="0"/>
                <w:sz w:val="24"/>
                <w:szCs w:val="24"/>
                <w14:ligatures w14:val="none"/>
              </w:rPr>
              <w:t xml:space="preserve">DĖL MYKOLO ROMERIO UNIVERSITETO MOKSLO IR INOVACIJŲ CENTRO MARIJAMPOLĖS REGIONINIO STEAM ATVIROS PRIEIGOS CENTRO </w:t>
            </w:r>
            <w:r>
              <w:rPr>
                <w:rFonts w:ascii="Arial" w:eastAsia="Times New Roman" w:hAnsi="Arial" w:cs="Arial"/>
                <w:b/>
                <w:kern w:val="0"/>
                <w:sz w:val="24"/>
                <w:szCs w:val="24"/>
                <w14:ligatures w14:val="none"/>
              </w:rPr>
              <w:t xml:space="preserve">ORGANIZUOJAMO KONKURSO NUOSTATŲ </w:t>
            </w:r>
            <w:r w:rsidR="00756C9E">
              <w:rPr>
                <w:rFonts w:ascii="Arial" w:eastAsia="Times New Roman" w:hAnsi="Arial" w:cs="Arial"/>
                <w:b/>
                <w:kern w:val="0"/>
                <w:sz w:val="24"/>
                <w:szCs w:val="24"/>
                <w14:ligatures w14:val="none"/>
              </w:rPr>
              <w:t>PA</w:t>
            </w:r>
            <w:r>
              <w:rPr>
                <w:rFonts w:ascii="Arial" w:eastAsia="Times New Roman" w:hAnsi="Arial" w:cs="Arial"/>
                <w:b/>
                <w:kern w:val="0"/>
                <w:sz w:val="24"/>
                <w:szCs w:val="24"/>
                <w14:ligatures w14:val="none"/>
              </w:rPr>
              <w:t>TVIRTINIMO</w:t>
            </w:r>
          </w:p>
        </w:tc>
      </w:tr>
    </w:tbl>
    <w:p w14:paraId="177EB51C" w14:textId="77777777" w:rsidR="006C3540" w:rsidRPr="006C3540" w:rsidRDefault="006C3540" w:rsidP="006C3540">
      <w:pPr>
        <w:spacing w:after="0" w:line="240" w:lineRule="auto"/>
        <w:rPr>
          <w:rFonts w:ascii="Arial" w:eastAsia="Times New Roman" w:hAnsi="Arial" w:cs="Arial"/>
          <w:kern w:val="0"/>
          <w:sz w:val="24"/>
          <w:szCs w:val="24"/>
          <w14:ligatures w14:val="none"/>
        </w:rPr>
      </w:pPr>
    </w:p>
    <w:p w14:paraId="72F6BD6C" w14:textId="77777777" w:rsidR="006C3540" w:rsidRPr="006C3540" w:rsidRDefault="006C3540" w:rsidP="006C3540">
      <w:pPr>
        <w:spacing w:after="0" w:line="240" w:lineRule="auto"/>
        <w:rPr>
          <w:rFonts w:ascii="Arial" w:eastAsia="Times New Roman" w:hAnsi="Arial" w:cs="Arial"/>
          <w:kern w:val="0"/>
          <w:sz w:val="24"/>
          <w:szCs w:val="24"/>
          <w14:ligatures w14:val="none"/>
        </w:rPr>
      </w:pPr>
    </w:p>
    <w:p w14:paraId="7ECDD8A8" w14:textId="77777777" w:rsidR="006C3540" w:rsidRPr="006C3540" w:rsidRDefault="006C3540" w:rsidP="006C3540">
      <w:pPr>
        <w:spacing w:after="0" w:line="240" w:lineRule="auto"/>
        <w:rPr>
          <w:rFonts w:ascii="Arial" w:eastAsia="Times New Roman" w:hAnsi="Arial" w:cs="Arial"/>
          <w:kern w:val="0"/>
          <w:sz w:val="24"/>
          <w:szCs w:val="24"/>
          <w14:ligatures w14:val="none"/>
        </w:rPr>
      </w:pPr>
    </w:p>
    <w:p w14:paraId="39FDB21F" w14:textId="77777777" w:rsidR="006C3540" w:rsidRPr="006C3540" w:rsidRDefault="006C3540" w:rsidP="006C3540">
      <w:pPr>
        <w:spacing w:after="0" w:line="240" w:lineRule="auto"/>
        <w:rPr>
          <w:rFonts w:ascii="Arial" w:eastAsia="Times New Roman" w:hAnsi="Arial" w:cs="Arial"/>
          <w:kern w:val="0"/>
          <w:sz w:val="24"/>
          <w:szCs w:val="24"/>
          <w14:ligatures w14:val="none"/>
        </w:rPr>
      </w:pPr>
    </w:p>
    <w:p w14:paraId="54A72A4C" w14:textId="1C24A56D" w:rsidR="006C3540" w:rsidRPr="006C3540" w:rsidRDefault="006C3540" w:rsidP="006C3540">
      <w:pPr>
        <w:keepNext/>
        <w:keepLines/>
        <w:spacing w:after="0" w:line="278" w:lineRule="auto"/>
        <w:ind w:firstLine="567"/>
        <w:rPr>
          <w:rFonts w:ascii="Arial" w:eastAsia="Times New Roman" w:hAnsi="Arial" w:cs="Arial"/>
          <w:kern w:val="0"/>
          <w:sz w:val="24"/>
          <w:szCs w:val="20"/>
          <w14:ligatures w14:val="none"/>
        </w:rPr>
      </w:pPr>
      <w:r w:rsidRPr="006C3540">
        <w:rPr>
          <w:rFonts w:ascii="Arial" w:eastAsia="Times New Roman" w:hAnsi="Arial" w:cs="Arial"/>
          <w:kern w:val="0"/>
          <w:sz w:val="24"/>
          <w:szCs w:val="20"/>
          <w14:ligatures w14:val="none"/>
        </w:rPr>
        <w:t>T v i r t i n u</w:t>
      </w:r>
      <w:r>
        <w:rPr>
          <w:rFonts w:ascii="Arial" w:eastAsia="Times New Roman" w:hAnsi="Arial" w:cs="Arial"/>
          <w:kern w:val="0"/>
          <w:sz w:val="24"/>
          <w:szCs w:val="20"/>
          <w14:ligatures w14:val="none"/>
        </w:rPr>
        <w:t xml:space="preserve"> </w:t>
      </w:r>
      <w:r w:rsidRPr="006C3540">
        <w:rPr>
          <w:rFonts w:ascii="Arial" w:eastAsia="Times New Roman" w:hAnsi="Arial" w:cs="Arial"/>
          <w:kern w:val="0"/>
          <w:sz w:val="24"/>
          <w:szCs w:val="20"/>
          <w14:ligatures w14:val="none"/>
        </w:rPr>
        <w:t xml:space="preserve"> Mykolo Romerio universiteto Mokslo ir inovacijų centro Marijampolės regioninio STEAM atviros prieigos centro</w:t>
      </w:r>
      <w:r>
        <w:rPr>
          <w:rFonts w:ascii="Arial" w:eastAsia="Times New Roman" w:hAnsi="Arial" w:cs="Arial"/>
          <w:kern w:val="0"/>
          <w:sz w:val="24"/>
          <w:szCs w:val="20"/>
          <w14:ligatures w14:val="none"/>
        </w:rPr>
        <w:t xml:space="preserve"> organizuojamo respublikinio mokinių fotografijos ir  naujųjų medijų konkurso „STEAM inkliuzai: mokslo ir kūrybos dialogai“  nuostat</w:t>
      </w:r>
      <w:r w:rsidR="004E5747">
        <w:rPr>
          <w:rFonts w:ascii="Arial" w:eastAsia="Times New Roman" w:hAnsi="Arial" w:cs="Arial"/>
          <w:kern w:val="0"/>
          <w:sz w:val="24"/>
          <w:szCs w:val="20"/>
          <w14:ligatures w14:val="none"/>
        </w:rPr>
        <w:t xml:space="preserve">us </w:t>
      </w:r>
      <w:r>
        <w:rPr>
          <w:rFonts w:ascii="Arial" w:eastAsia="Times New Roman" w:hAnsi="Arial" w:cs="Arial"/>
          <w:kern w:val="0"/>
          <w:sz w:val="24"/>
          <w:szCs w:val="20"/>
          <w14:ligatures w14:val="none"/>
        </w:rPr>
        <w:t>(p</w:t>
      </w:r>
      <w:r w:rsidRPr="006C3540">
        <w:rPr>
          <w:rFonts w:ascii="Arial" w:eastAsia="Times New Roman" w:hAnsi="Arial" w:cs="Arial"/>
          <w:kern w:val="0"/>
          <w:sz w:val="24"/>
          <w:szCs w:val="20"/>
          <w14:ligatures w14:val="none"/>
        </w:rPr>
        <w:t xml:space="preserve">ridedama). </w:t>
      </w:r>
    </w:p>
    <w:p w14:paraId="2C0E9A0D" w14:textId="77777777" w:rsidR="006C3540" w:rsidRPr="006C3540" w:rsidRDefault="006C3540" w:rsidP="006C3540">
      <w:pPr>
        <w:spacing w:after="0" w:line="240" w:lineRule="auto"/>
        <w:ind w:firstLine="709"/>
        <w:rPr>
          <w:rFonts w:ascii="Arial" w:eastAsia="Times New Roman" w:hAnsi="Arial" w:cs="Arial"/>
          <w:kern w:val="0"/>
          <w:sz w:val="24"/>
          <w:szCs w:val="20"/>
          <w14:ligatures w14:val="none"/>
        </w:rPr>
      </w:pPr>
    </w:p>
    <w:p w14:paraId="4738A28A" w14:textId="77777777" w:rsidR="006C3540" w:rsidRPr="006C3540" w:rsidRDefault="006C3540" w:rsidP="006C3540">
      <w:pPr>
        <w:spacing w:after="0" w:line="240" w:lineRule="auto"/>
        <w:rPr>
          <w:rFonts w:ascii="Arial" w:eastAsia="Times New Roman" w:hAnsi="Arial" w:cs="Arial"/>
          <w:kern w:val="0"/>
          <w:sz w:val="24"/>
          <w:szCs w:val="24"/>
          <w14:ligatures w14:val="none"/>
        </w:rPr>
      </w:pPr>
    </w:p>
    <w:p w14:paraId="62C05C5A" w14:textId="77777777" w:rsidR="006C3540" w:rsidRPr="006C3540" w:rsidRDefault="006C3540" w:rsidP="006C3540">
      <w:pPr>
        <w:spacing w:after="0" w:line="240" w:lineRule="auto"/>
        <w:rPr>
          <w:rFonts w:ascii="Arial" w:eastAsia="Times New Roman" w:hAnsi="Arial" w:cs="Arial"/>
          <w:kern w:val="0"/>
          <w:sz w:val="24"/>
          <w:szCs w:val="24"/>
          <w14:ligatures w14:val="none"/>
        </w:rPr>
      </w:pPr>
    </w:p>
    <w:p w14:paraId="08A3C8D5" w14:textId="77777777" w:rsidR="006C3540" w:rsidRPr="006C3540" w:rsidRDefault="006C3540" w:rsidP="006C3540">
      <w:pPr>
        <w:spacing w:after="0" w:line="240" w:lineRule="auto"/>
        <w:rPr>
          <w:rFonts w:ascii="Arial" w:eastAsia="Times New Roman" w:hAnsi="Arial" w:cs="Arial"/>
          <w:kern w:val="0"/>
          <w:sz w:val="24"/>
          <w:szCs w:val="24"/>
          <w14:ligatures w14:val="none"/>
        </w:rPr>
      </w:pPr>
    </w:p>
    <w:tbl>
      <w:tblPr>
        <w:tblW w:w="0" w:type="auto"/>
        <w:tblLayout w:type="fixed"/>
        <w:tblLook w:val="0000" w:firstRow="0" w:lastRow="0" w:firstColumn="0" w:lastColumn="0" w:noHBand="0" w:noVBand="0"/>
      </w:tblPr>
      <w:tblGrid>
        <w:gridCol w:w="6228"/>
        <w:gridCol w:w="3626"/>
      </w:tblGrid>
      <w:tr w:rsidR="006C3540" w:rsidRPr="006C3540" w14:paraId="4950614F" w14:textId="77777777" w:rsidTr="00D5071E">
        <w:tc>
          <w:tcPr>
            <w:tcW w:w="6228" w:type="dxa"/>
          </w:tcPr>
          <w:p w14:paraId="0E5C4895" w14:textId="7E6740AC" w:rsidR="006C3540" w:rsidRPr="006C3540" w:rsidRDefault="006C3540" w:rsidP="006C3540">
            <w:pPr>
              <w:spacing w:after="0" w:line="240" w:lineRule="auto"/>
              <w:rPr>
                <w:rFonts w:ascii="Arial" w:eastAsia="Times New Roman" w:hAnsi="Arial" w:cs="Arial"/>
                <w:kern w:val="0"/>
                <w:sz w:val="24"/>
                <w:szCs w:val="24"/>
                <w14:ligatures w14:val="none"/>
              </w:rPr>
            </w:pPr>
            <w:r w:rsidRPr="006C3540">
              <w:rPr>
                <w:rFonts w:ascii="Arial" w:eastAsia="Times New Roman" w:hAnsi="Arial" w:cs="Arial"/>
                <w:kern w:val="0"/>
                <w:sz w:val="24"/>
                <w:szCs w:val="24"/>
                <w14:ligatures w14:val="none"/>
              </w:rPr>
              <w:t xml:space="preserve">Rektorė </w:t>
            </w:r>
          </w:p>
        </w:tc>
        <w:tc>
          <w:tcPr>
            <w:tcW w:w="3626" w:type="dxa"/>
          </w:tcPr>
          <w:p w14:paraId="05592E43" w14:textId="4F52D322" w:rsidR="006C3540" w:rsidRPr="006C3540" w:rsidRDefault="006C3540" w:rsidP="006C3540">
            <w:pPr>
              <w:spacing w:after="0" w:line="240" w:lineRule="auto"/>
              <w:rPr>
                <w:rFonts w:ascii="Arial" w:eastAsia="Times New Roman" w:hAnsi="Arial" w:cs="Arial"/>
                <w:kern w:val="0"/>
                <w:sz w:val="24"/>
                <w:szCs w:val="24"/>
                <w14:ligatures w14:val="none"/>
              </w:rPr>
            </w:pPr>
            <w:r w:rsidRPr="006C3540">
              <w:rPr>
                <w:rFonts w:ascii="Arial" w:eastAsia="Times New Roman" w:hAnsi="Arial" w:cs="Arial"/>
                <w:kern w:val="0"/>
                <w:sz w:val="24"/>
                <w:szCs w:val="24"/>
                <w14:ligatures w14:val="none"/>
              </w:rPr>
              <w:t xml:space="preserve"> </w:t>
            </w:r>
            <w:r w:rsidRPr="006C3540">
              <w:rPr>
                <w:rFonts w:ascii="Arial" w:hAnsi="Arial" w:cs="Arial"/>
                <w:sz w:val="24"/>
                <w:szCs w:val="24"/>
              </w:rPr>
              <w:t>prof. dr. Inga Žalėnienė</w:t>
            </w:r>
          </w:p>
        </w:tc>
      </w:tr>
    </w:tbl>
    <w:p w14:paraId="2BB1EA8B" w14:textId="77777777" w:rsidR="006C3540" w:rsidRPr="006C3540" w:rsidRDefault="006C3540" w:rsidP="006C3540">
      <w:pPr>
        <w:spacing w:after="0" w:line="240" w:lineRule="auto"/>
        <w:rPr>
          <w:rFonts w:ascii="Arial" w:eastAsia="Times New Roman" w:hAnsi="Arial" w:cs="Arial"/>
          <w:kern w:val="0"/>
          <w:sz w:val="24"/>
          <w:szCs w:val="24"/>
          <w14:ligatures w14:val="none"/>
        </w:rPr>
      </w:pPr>
    </w:p>
    <w:p w14:paraId="637F9DFA"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31DC649A"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6F0C272F"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40481B9A"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2957C195"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26AA346B"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6AA9A4B1"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09200082"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2BC0256A"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0568111A"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0464D1C4"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2ACFEBF9"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059C89E6"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6162F93F"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2D00C4AC"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1185CBB6"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54E4B4B2"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64F4F79D"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24CC31E8"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48A34C06"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3BA86B9B"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4734E297"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52E5870F"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4A7B19DF"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6F9C6E87"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5F492E2C"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157D3504"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7F67848F"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4155654C"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041BFE7D"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40FEA7C6"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047730C6"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6B96C73C"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1266488D"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78FA1785"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2D654267"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20B13147"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48BC2BB0"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75E4CFEF"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6609EB39"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2591DD06"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67D8F78F"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099E14A0"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1089F247"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17205175"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4DE1A9CE"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653C156E"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4D0F15BF"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56C212BB"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6E5581AC"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615C9958"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3873BA88"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4AC7CD05"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6E111BF2"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2169F8AB"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7975855E"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2C8A71C4"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563B478A"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3B346315"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5D23D3C5"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42800D4D"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458B098E"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01FA6A7A" w14:textId="77777777" w:rsidR="006C3540" w:rsidRPr="006C3540" w:rsidRDefault="006C3540" w:rsidP="006C3540">
      <w:pPr>
        <w:spacing w:after="0" w:line="240" w:lineRule="auto"/>
        <w:rPr>
          <w:rFonts w:ascii="Times New Roman" w:eastAsia="Times New Roman" w:hAnsi="Times New Roman" w:cs="Times New Roman"/>
          <w:kern w:val="0"/>
          <w:sz w:val="24"/>
          <w:szCs w:val="24"/>
          <w14:ligatures w14:val="none"/>
        </w:rPr>
      </w:pPr>
    </w:p>
    <w:p w14:paraId="7ED36E48" w14:textId="77777777" w:rsidR="006C3540" w:rsidRPr="006C3540" w:rsidRDefault="006C3540" w:rsidP="006C3540">
      <w:pPr>
        <w:spacing w:after="0" w:line="240" w:lineRule="auto"/>
        <w:rPr>
          <w:rFonts w:ascii="Arial" w:eastAsia="Times New Roman" w:hAnsi="Arial" w:cs="Arial"/>
          <w:kern w:val="0"/>
          <w:sz w:val="24"/>
          <w:szCs w:val="24"/>
          <w14:ligatures w14:val="none"/>
        </w:rPr>
      </w:pPr>
    </w:p>
    <w:p w14:paraId="103AC78F" w14:textId="77777777" w:rsidR="006C3540" w:rsidRPr="006C3540" w:rsidRDefault="006C3540" w:rsidP="006C3540">
      <w:pPr>
        <w:spacing w:after="0" w:line="240" w:lineRule="auto"/>
        <w:rPr>
          <w:rFonts w:ascii="Arial" w:eastAsia="Times New Roman" w:hAnsi="Arial" w:cs="Arial"/>
          <w:kern w:val="0"/>
          <w:sz w:val="24"/>
          <w:szCs w:val="24"/>
          <w14:ligatures w14:val="none"/>
        </w:rPr>
      </w:pPr>
      <w:r w:rsidRPr="006C3540">
        <w:rPr>
          <w:rFonts w:ascii="Arial" w:eastAsia="Times New Roman" w:hAnsi="Arial" w:cs="Arial"/>
          <w:kern w:val="0"/>
          <w:sz w:val="24"/>
          <w:szCs w:val="24"/>
          <w14:ligatures w14:val="none"/>
        </w:rPr>
        <w:t>Paskirstymas:</w:t>
      </w:r>
    </w:p>
    <w:p w14:paraId="3A0665AF" w14:textId="77777777" w:rsidR="006C3540" w:rsidRPr="006C3540" w:rsidRDefault="006C3540" w:rsidP="006C3540">
      <w:pPr>
        <w:spacing w:after="0" w:line="240" w:lineRule="auto"/>
        <w:rPr>
          <w:rFonts w:ascii="Arial" w:eastAsia="Times New Roman" w:hAnsi="Arial" w:cs="Arial"/>
          <w:kern w:val="0"/>
          <w:sz w:val="24"/>
          <w:szCs w:val="24"/>
          <w14:ligatures w14:val="none"/>
        </w:rPr>
      </w:pPr>
      <w:r w:rsidRPr="006C3540">
        <w:rPr>
          <w:rFonts w:ascii="Arial" w:eastAsia="Times New Roman" w:hAnsi="Arial" w:cs="Arial"/>
          <w:kern w:val="0"/>
          <w:sz w:val="24"/>
          <w:szCs w:val="24"/>
          <w14:ligatures w14:val="none"/>
        </w:rPr>
        <w:t>1 – Originalas</w:t>
      </w:r>
    </w:p>
    <w:p w14:paraId="4E054F7B" w14:textId="4474200A" w:rsidR="006C3540" w:rsidRPr="006C3540" w:rsidRDefault="006C3540" w:rsidP="006C3540">
      <w:pPr>
        <w:spacing w:after="0" w:line="240" w:lineRule="auto"/>
        <w:rPr>
          <w:rFonts w:ascii="Arial" w:eastAsia="Times New Roman" w:hAnsi="Arial" w:cs="Arial"/>
          <w:kern w:val="0"/>
          <w:sz w:val="24"/>
          <w:szCs w:val="24"/>
          <w14:ligatures w14:val="none"/>
        </w:rPr>
      </w:pPr>
      <w:r w:rsidRPr="006C3540">
        <w:rPr>
          <w:rFonts w:ascii="Arial" w:eastAsia="Times New Roman" w:hAnsi="Arial" w:cs="Arial"/>
          <w:kern w:val="0"/>
          <w:sz w:val="24"/>
          <w:szCs w:val="24"/>
          <w14:ligatures w14:val="none"/>
        </w:rPr>
        <w:t>1 – V</w:t>
      </w:r>
      <w:r w:rsidR="00216B4D">
        <w:rPr>
          <w:rFonts w:ascii="Arial" w:eastAsia="Times New Roman" w:hAnsi="Arial" w:cs="Arial"/>
          <w:kern w:val="0"/>
          <w:sz w:val="24"/>
          <w:szCs w:val="24"/>
          <w14:ligatures w14:val="none"/>
        </w:rPr>
        <w:t>MI</w:t>
      </w:r>
    </w:p>
    <w:p w14:paraId="3CC6F77A" w14:textId="77777777" w:rsidR="006C3540" w:rsidRPr="006C3540" w:rsidRDefault="006C3540" w:rsidP="006C3540">
      <w:pPr>
        <w:spacing w:after="0" w:line="240" w:lineRule="auto"/>
        <w:rPr>
          <w:rFonts w:ascii="Arial" w:eastAsia="Times New Roman" w:hAnsi="Arial" w:cs="Arial"/>
          <w:kern w:val="0"/>
          <w:sz w:val="24"/>
          <w:szCs w:val="24"/>
          <w14:ligatures w14:val="none"/>
        </w:rPr>
      </w:pPr>
      <w:r w:rsidRPr="006C3540">
        <w:rPr>
          <w:rFonts w:ascii="Arial" w:eastAsia="Times New Roman" w:hAnsi="Arial" w:cs="Arial"/>
          <w:kern w:val="0"/>
          <w:sz w:val="24"/>
          <w:szCs w:val="24"/>
          <w14:ligatures w14:val="none"/>
        </w:rPr>
        <w:t>1 – MIC</w:t>
      </w:r>
    </w:p>
    <w:p w14:paraId="3810DC56" w14:textId="77777777" w:rsidR="006C3540" w:rsidRPr="006C3540" w:rsidRDefault="006C3540" w:rsidP="006C3540">
      <w:pPr>
        <w:spacing w:after="0" w:line="240" w:lineRule="auto"/>
        <w:rPr>
          <w:rFonts w:ascii="Arial" w:eastAsia="Times New Roman" w:hAnsi="Arial" w:cs="Arial"/>
          <w:kern w:val="0"/>
          <w:sz w:val="24"/>
          <w:szCs w:val="24"/>
          <w14:ligatures w14:val="none"/>
        </w:rPr>
      </w:pPr>
      <w:r w:rsidRPr="006C3540">
        <w:rPr>
          <w:rFonts w:ascii="Arial" w:eastAsia="Times New Roman" w:hAnsi="Arial" w:cs="Arial"/>
          <w:kern w:val="0"/>
          <w:sz w:val="24"/>
          <w:szCs w:val="24"/>
          <w14:ligatures w14:val="none"/>
        </w:rPr>
        <w:t>1 – FT</w:t>
      </w:r>
    </w:p>
    <w:p w14:paraId="79E1A0FC" w14:textId="77777777" w:rsidR="006C3540" w:rsidRPr="006C3540" w:rsidRDefault="006C3540" w:rsidP="006C3540">
      <w:pPr>
        <w:spacing w:after="0" w:line="240" w:lineRule="auto"/>
        <w:rPr>
          <w:rFonts w:ascii="Arial" w:eastAsia="Times New Roman" w:hAnsi="Arial" w:cs="Arial"/>
          <w:kern w:val="0"/>
          <w:sz w:val="24"/>
          <w:szCs w:val="24"/>
          <w14:ligatures w14:val="none"/>
        </w:rPr>
      </w:pPr>
    </w:p>
    <w:p w14:paraId="5A766505" w14:textId="77777777" w:rsidR="006C3540" w:rsidRDefault="006C3540" w:rsidP="006C3540">
      <w:pPr>
        <w:spacing w:after="120" w:line="240" w:lineRule="auto"/>
        <w:rPr>
          <w:rFonts w:ascii="Arial" w:eastAsia="Times New Roman" w:hAnsi="Arial" w:cs="Arial"/>
          <w:kern w:val="0"/>
          <w:sz w:val="24"/>
          <w:szCs w:val="20"/>
          <w14:ligatures w14:val="none"/>
        </w:rPr>
      </w:pPr>
      <w:r w:rsidRPr="006C3540">
        <w:rPr>
          <w:rFonts w:ascii="Arial" w:eastAsia="Times New Roman" w:hAnsi="Arial" w:cs="Arial"/>
          <w:kern w:val="0"/>
          <w:sz w:val="24"/>
          <w:szCs w:val="20"/>
          <w14:ligatures w14:val="none"/>
        </w:rPr>
        <w:t>Rengė Vaida Pituškienė</w:t>
      </w:r>
    </w:p>
    <w:p w14:paraId="6BB4647D" w14:textId="77777777" w:rsidR="00216B4D" w:rsidRDefault="00216B4D" w:rsidP="006C3540">
      <w:pPr>
        <w:spacing w:after="120" w:line="240" w:lineRule="auto"/>
        <w:rPr>
          <w:rFonts w:ascii="Arial" w:eastAsia="Times New Roman" w:hAnsi="Arial" w:cs="Arial"/>
          <w:kern w:val="0"/>
          <w:sz w:val="24"/>
          <w:szCs w:val="20"/>
          <w14:ligatures w14:val="none"/>
        </w:rPr>
      </w:pPr>
    </w:p>
    <w:p w14:paraId="79CB6C65" w14:textId="77777777" w:rsidR="006C3540" w:rsidRPr="006C3540" w:rsidRDefault="006C3540" w:rsidP="006C3540">
      <w:pPr>
        <w:spacing w:after="0" w:line="240" w:lineRule="auto"/>
        <w:ind w:left="5040" w:firstLine="720"/>
        <w:rPr>
          <w:rFonts w:ascii="Arial" w:eastAsia="Times New Roman" w:hAnsi="Arial" w:cs="Arial"/>
          <w:kern w:val="0"/>
          <w:sz w:val="24"/>
          <w:szCs w:val="24"/>
          <w:lang w:eastAsia="ru-RU"/>
          <w14:ligatures w14:val="none"/>
        </w:rPr>
      </w:pPr>
      <w:r w:rsidRPr="006C3540">
        <w:rPr>
          <w:rFonts w:ascii="Arial" w:eastAsia="Times New Roman" w:hAnsi="Arial" w:cs="Arial"/>
          <w:kern w:val="0"/>
          <w:sz w:val="24"/>
          <w:szCs w:val="24"/>
          <w:lang w:eastAsia="ru-RU"/>
          <w14:ligatures w14:val="none"/>
        </w:rPr>
        <w:lastRenderedPageBreak/>
        <w:t>PATVIRTINTA</w:t>
      </w:r>
    </w:p>
    <w:p w14:paraId="0C0A523C" w14:textId="77777777" w:rsidR="006C3540" w:rsidRPr="006C3540" w:rsidRDefault="006C3540" w:rsidP="006C3540">
      <w:pPr>
        <w:spacing w:after="0" w:line="240" w:lineRule="auto"/>
        <w:ind w:left="5040" w:firstLine="720"/>
        <w:rPr>
          <w:rFonts w:ascii="Arial" w:eastAsia="Times New Roman" w:hAnsi="Arial" w:cs="Arial"/>
          <w:kern w:val="0"/>
          <w:sz w:val="24"/>
          <w:szCs w:val="24"/>
          <w:lang w:eastAsia="ru-RU"/>
          <w14:ligatures w14:val="none"/>
        </w:rPr>
      </w:pPr>
      <w:r w:rsidRPr="006C3540">
        <w:rPr>
          <w:rFonts w:ascii="Arial" w:eastAsia="Times New Roman" w:hAnsi="Arial" w:cs="Arial"/>
          <w:kern w:val="0"/>
          <w:sz w:val="24"/>
          <w:szCs w:val="24"/>
          <w:lang w:eastAsia="ru-RU"/>
          <w14:ligatures w14:val="none"/>
        </w:rPr>
        <w:t xml:space="preserve">Mykolo Romerio universiteto </w:t>
      </w:r>
    </w:p>
    <w:p w14:paraId="03017EE0" w14:textId="043497EC" w:rsidR="006C3540" w:rsidRPr="006C3540" w:rsidRDefault="006C3540" w:rsidP="006C3540">
      <w:pPr>
        <w:spacing w:after="0" w:line="240" w:lineRule="auto"/>
        <w:ind w:left="5040" w:firstLine="720"/>
        <w:rPr>
          <w:rFonts w:ascii="Arial" w:eastAsia="Times New Roman" w:hAnsi="Arial" w:cs="Arial"/>
          <w:kern w:val="0"/>
          <w:sz w:val="24"/>
          <w:szCs w:val="24"/>
          <w:lang w:eastAsia="ru-RU"/>
          <w14:ligatures w14:val="none"/>
        </w:rPr>
      </w:pPr>
      <w:r w:rsidRPr="006C3540">
        <w:rPr>
          <w:rFonts w:ascii="Arial" w:eastAsia="Times New Roman" w:hAnsi="Arial" w:cs="Arial"/>
          <w:kern w:val="0"/>
          <w:sz w:val="24"/>
          <w:szCs w:val="24"/>
          <w:lang w:eastAsia="ru-RU"/>
          <w14:ligatures w14:val="none"/>
        </w:rPr>
        <w:t xml:space="preserve">Rektoriaus 2025 m. </w:t>
      </w:r>
      <w:r w:rsidR="00216B4D">
        <w:rPr>
          <w:rFonts w:ascii="Arial" w:eastAsia="Times New Roman" w:hAnsi="Arial" w:cs="Arial"/>
          <w:kern w:val="0"/>
          <w:sz w:val="24"/>
          <w:szCs w:val="24"/>
          <w:lang w:eastAsia="ru-RU"/>
          <w14:ligatures w14:val="none"/>
        </w:rPr>
        <w:t>spalio</w:t>
      </w:r>
      <w:r w:rsidRPr="006C3540">
        <w:rPr>
          <w:rFonts w:ascii="Arial" w:eastAsia="Times New Roman" w:hAnsi="Arial" w:cs="Arial"/>
          <w:kern w:val="0"/>
          <w:sz w:val="24"/>
          <w:szCs w:val="24"/>
          <w:lang w:eastAsia="ru-RU"/>
          <w14:ligatures w14:val="none"/>
        </w:rPr>
        <w:t xml:space="preserve">    d.</w:t>
      </w:r>
    </w:p>
    <w:p w14:paraId="6B6CF7E4" w14:textId="77777777" w:rsidR="006C3540" w:rsidRPr="006C3540" w:rsidRDefault="006C3540" w:rsidP="006C3540">
      <w:pPr>
        <w:spacing w:after="0" w:line="240" w:lineRule="auto"/>
        <w:ind w:left="5040" w:firstLine="720"/>
        <w:rPr>
          <w:rFonts w:ascii="Arial" w:eastAsia="Times New Roman" w:hAnsi="Arial" w:cs="Arial"/>
          <w:color w:val="EE0000"/>
          <w:kern w:val="0"/>
          <w:sz w:val="24"/>
          <w:szCs w:val="24"/>
          <w:lang w:eastAsia="ru-RU"/>
          <w14:ligatures w14:val="none"/>
        </w:rPr>
      </w:pPr>
      <w:r w:rsidRPr="006C3540">
        <w:rPr>
          <w:rFonts w:ascii="Arial" w:eastAsia="Times New Roman" w:hAnsi="Arial" w:cs="Arial"/>
          <w:kern w:val="0"/>
          <w:sz w:val="24"/>
          <w:szCs w:val="24"/>
          <w:lang w:eastAsia="ru-RU"/>
          <w14:ligatures w14:val="none"/>
        </w:rPr>
        <w:t>įsakymu Nr</w:t>
      </w:r>
      <w:r w:rsidRPr="006C3540">
        <w:rPr>
          <w:rFonts w:ascii="Arial" w:eastAsia="Times New Roman" w:hAnsi="Arial" w:cs="Arial"/>
          <w:color w:val="EE0000"/>
          <w:kern w:val="0"/>
          <w:sz w:val="24"/>
          <w:szCs w:val="24"/>
          <w:lang w:eastAsia="ru-RU"/>
          <w14:ligatures w14:val="none"/>
        </w:rPr>
        <w:t>.</w:t>
      </w:r>
    </w:p>
    <w:p w14:paraId="4E6EDF97" w14:textId="77777777" w:rsidR="006C3540" w:rsidRPr="006C3540" w:rsidRDefault="006C3540" w:rsidP="006C3540">
      <w:pPr>
        <w:spacing w:after="0" w:line="240" w:lineRule="auto"/>
        <w:rPr>
          <w:rFonts w:ascii="Arial" w:eastAsia="Aptos" w:hAnsi="Arial" w:cs="Arial"/>
          <w:sz w:val="24"/>
          <w:szCs w:val="24"/>
        </w:rPr>
      </w:pPr>
    </w:p>
    <w:p w14:paraId="130A58DC" w14:textId="77777777" w:rsidR="00583C1E" w:rsidRPr="00F2785A" w:rsidRDefault="00583C1E" w:rsidP="00583C1E">
      <w:pPr>
        <w:spacing w:after="0" w:line="240" w:lineRule="auto"/>
        <w:jc w:val="center"/>
        <w:rPr>
          <w:rFonts w:ascii="Times New Roman" w:eastAsia="Times New Roman" w:hAnsi="Times New Roman" w:cs="Times New Roman"/>
          <w:b/>
          <w:bCs/>
          <w:kern w:val="0"/>
          <w:sz w:val="24"/>
          <w:szCs w:val="24"/>
          <w:lang w:eastAsia="lt-LT"/>
          <w14:ligatures w14:val="none"/>
        </w:rPr>
      </w:pPr>
      <w:r w:rsidRPr="00F2785A">
        <w:rPr>
          <w:rFonts w:ascii="Arial" w:eastAsia="Times New Roman" w:hAnsi="Arial" w:cs="Arial"/>
          <w:b/>
          <w:bCs/>
          <w:kern w:val="0"/>
          <w:sz w:val="24"/>
          <w:szCs w:val="24"/>
          <w:lang w:eastAsia="lt-LT"/>
          <w14:ligatures w14:val="none"/>
        </w:rPr>
        <w:t>MYKOLO ROMERIO UNIVERSITETO MOKSLO IR INOVACIJŲ CENTRO MARIJAMPOLĖS REGIONINIO STEAM ATVIROS PRIEIGOS CENTRO ORGANIZUOJAMO RESPUBLIKINIO MOKINIŲ FOTOGRAFIJOS IR NAUJŲJŲ MEDIJŲ KONKURSO „STEAM INKLIUZAI: MOKSLO IR KŪRYBOS DIALOGAI“ NUOSTATAI</w:t>
      </w:r>
    </w:p>
    <w:p w14:paraId="5958373E" w14:textId="77777777" w:rsidR="000B5AAC" w:rsidRDefault="006C3540" w:rsidP="000B5AAC">
      <w:pPr>
        <w:keepNext/>
        <w:keepLines/>
        <w:spacing w:before="160" w:after="80" w:line="278" w:lineRule="auto"/>
        <w:jc w:val="center"/>
        <w:outlineLvl w:val="1"/>
        <w:rPr>
          <w:rFonts w:ascii="Arial" w:eastAsia="Times New Roman" w:hAnsi="Arial" w:cs="Arial"/>
          <w:b/>
          <w:sz w:val="24"/>
          <w:szCs w:val="24"/>
        </w:rPr>
      </w:pPr>
      <w:r w:rsidRPr="006C3540">
        <w:rPr>
          <w:rFonts w:ascii="Arial" w:eastAsia="Times New Roman" w:hAnsi="Arial" w:cs="Arial"/>
          <w:b/>
          <w:sz w:val="24"/>
          <w:szCs w:val="24"/>
        </w:rPr>
        <w:t>I. BENDROSIOS NUOSTATOS</w:t>
      </w:r>
    </w:p>
    <w:p w14:paraId="06E727C0" w14:textId="3F59211D" w:rsidR="006C3540" w:rsidRPr="000B5AAC" w:rsidRDefault="006C3540" w:rsidP="003D7D6B">
      <w:pPr>
        <w:pStyle w:val="1lygio"/>
        <w:numPr>
          <w:ilvl w:val="1"/>
          <w:numId w:val="16"/>
        </w:numPr>
        <w:rPr>
          <w:rFonts w:eastAsia="Times New Roman"/>
        </w:rPr>
      </w:pPr>
      <w:r w:rsidRPr="000B5AAC">
        <w:t xml:space="preserve">Respublikinio mokinių fotografijos ir naujųjų medijų konkurso </w:t>
      </w:r>
      <w:bookmarkStart w:id="0" w:name="_Hlk207351553"/>
      <w:r w:rsidRPr="000B5AAC">
        <w:t xml:space="preserve">„STEAM inkliuzai: Mokslo ir kūrybos dialogai“ </w:t>
      </w:r>
      <w:bookmarkEnd w:id="0"/>
      <w:r w:rsidRPr="000B5AAC">
        <w:t>nuostatai (toliau – Konkursas) nustato konkurso tikslus ir uždavinius, dalyvius, konkurso organizavimo tvarką ir eigą.</w:t>
      </w:r>
    </w:p>
    <w:p w14:paraId="6CEC96BC" w14:textId="7B1C46BD" w:rsidR="006C3540" w:rsidRPr="000B5AAC" w:rsidRDefault="006C3540" w:rsidP="003D7D6B">
      <w:pPr>
        <w:pStyle w:val="1lygio"/>
        <w:numPr>
          <w:ilvl w:val="1"/>
          <w:numId w:val="16"/>
        </w:numPr>
      </w:pPr>
      <w:r w:rsidRPr="000B5AAC">
        <w:t xml:space="preserve">Konkurso organizatorius – MRU Marijampolės regioninis STEAM atviros prieigos centras (toliau – Marijampolės STEAM centras), P. Armino g. 92–4, 68125 Marijampolė, tel. +370 658 71692, el. paštas </w:t>
      </w:r>
      <w:proofErr w:type="spellStart"/>
      <w:r w:rsidRPr="000B5AAC">
        <w:t>marijampole@steamlt.lt</w:t>
      </w:r>
      <w:proofErr w:type="spellEnd"/>
      <w:r w:rsidRPr="000B5AAC">
        <w:t xml:space="preserve">, interneto svetainė </w:t>
      </w:r>
      <w:hyperlink r:id="rId9" w:history="1">
        <w:r w:rsidRPr="000B5AAC">
          <w:rPr>
            <w:u w:val="single"/>
            <w:lang w:val="pt-BR"/>
          </w:rPr>
          <w:t>www.steamlt.lt</w:t>
        </w:r>
      </w:hyperlink>
      <w:r w:rsidRPr="000B5AAC">
        <w:t>.</w:t>
      </w:r>
    </w:p>
    <w:p w14:paraId="4B5FAE05" w14:textId="2A6EB517" w:rsidR="006C3540" w:rsidRPr="000B5AAC" w:rsidRDefault="006C3540" w:rsidP="003D7D6B">
      <w:pPr>
        <w:pStyle w:val="1lygio"/>
        <w:numPr>
          <w:ilvl w:val="1"/>
          <w:numId w:val="16"/>
        </w:numPr>
      </w:pPr>
      <w:r w:rsidRPr="000B5AAC">
        <w:t>Konkurso partneris (-</w:t>
      </w:r>
      <w:proofErr w:type="spellStart"/>
      <w:r w:rsidRPr="000B5AAC">
        <w:t>iai</w:t>
      </w:r>
      <w:proofErr w:type="spellEnd"/>
      <w:r w:rsidRPr="000B5AAC">
        <w:t xml:space="preserve">): Vilkaviškio vaikų ir jaunimo centras, Vytauto g. 26, LT-70125 Vilkaviškis, tel. (0 342) 20814, el. paštas </w:t>
      </w:r>
      <w:proofErr w:type="spellStart"/>
      <w:r w:rsidRPr="000B5AAC">
        <w:t>info@vilkaviskiovjc.lt</w:t>
      </w:r>
      <w:proofErr w:type="spellEnd"/>
      <w:r w:rsidRPr="000B5AAC">
        <w:t xml:space="preserve">, interneto svetainė </w:t>
      </w:r>
      <w:hyperlink r:id="rId10" w:history="1">
        <w:r w:rsidRPr="000B5AAC">
          <w:rPr>
            <w:u w:val="single"/>
          </w:rPr>
          <w:t>https://vilkaviskiovjc.lt/</w:t>
        </w:r>
      </w:hyperlink>
    </w:p>
    <w:p w14:paraId="30A3DC3F" w14:textId="30D0E144" w:rsidR="006C3540" w:rsidRPr="000B5AAC" w:rsidRDefault="006C3540" w:rsidP="003D7D6B">
      <w:pPr>
        <w:pStyle w:val="1lygio"/>
        <w:numPr>
          <w:ilvl w:val="1"/>
          <w:numId w:val="16"/>
        </w:numPr>
      </w:pPr>
      <w:r w:rsidRPr="000B5AAC">
        <w:t xml:space="preserve">Konkurso koordinatorius – Andrius Birštonas, Marijampolės STEAM centro metodininkas, tel. +370 600 25336, el. paštas </w:t>
      </w:r>
      <w:hyperlink r:id="rId11" w:history="1">
        <w:r w:rsidRPr="000B5AAC">
          <w:rPr>
            <w:color w:val="467886"/>
            <w:u w:val="single"/>
          </w:rPr>
          <w:t>andrius.birstonas@mruni.eu</w:t>
        </w:r>
      </w:hyperlink>
      <w:r w:rsidRPr="000B5AAC">
        <w:t>.</w:t>
      </w:r>
    </w:p>
    <w:p w14:paraId="1AEB88A6" w14:textId="77777777" w:rsidR="000B5AAC" w:rsidRDefault="006C3540" w:rsidP="000B5AAC">
      <w:pPr>
        <w:keepNext/>
        <w:keepLines/>
        <w:spacing w:before="160" w:after="80" w:line="278" w:lineRule="auto"/>
        <w:jc w:val="center"/>
        <w:outlineLvl w:val="1"/>
        <w:rPr>
          <w:rFonts w:ascii="Arial" w:eastAsia="Times New Roman" w:hAnsi="Arial" w:cs="Arial"/>
          <w:b/>
          <w:sz w:val="24"/>
          <w:szCs w:val="24"/>
        </w:rPr>
      </w:pPr>
      <w:bookmarkStart w:id="1" w:name="ii.-tikslai-ir-uždaviniai"/>
      <w:r w:rsidRPr="006C3540">
        <w:rPr>
          <w:rFonts w:ascii="Arial" w:eastAsia="Times New Roman" w:hAnsi="Arial" w:cs="Arial"/>
          <w:b/>
          <w:sz w:val="24"/>
          <w:szCs w:val="24"/>
        </w:rPr>
        <w:t>II. TIKSLAI IR UŽDAVINIAI</w:t>
      </w:r>
    </w:p>
    <w:p w14:paraId="0ADE3863" w14:textId="77777777" w:rsidR="000B5AAC" w:rsidRPr="000B5AAC" w:rsidRDefault="000B5AAC" w:rsidP="000B5AAC">
      <w:pPr>
        <w:pStyle w:val="ListParagraph"/>
        <w:numPr>
          <w:ilvl w:val="0"/>
          <w:numId w:val="22"/>
        </w:numPr>
        <w:spacing w:after="0" w:line="240" w:lineRule="auto"/>
        <w:contextualSpacing w:val="0"/>
        <w:jc w:val="both"/>
        <w:rPr>
          <w:rFonts w:ascii="Arial" w:eastAsia="Aptos" w:hAnsi="Arial" w:cs="Arial"/>
          <w:vanish/>
          <w:sz w:val="24"/>
          <w:szCs w:val="24"/>
        </w:rPr>
      </w:pPr>
    </w:p>
    <w:p w14:paraId="69550895" w14:textId="77777777" w:rsidR="000B5AAC" w:rsidRPr="000B5AAC" w:rsidRDefault="000B5AAC" w:rsidP="000B5AAC">
      <w:pPr>
        <w:pStyle w:val="ListParagraph"/>
        <w:numPr>
          <w:ilvl w:val="0"/>
          <w:numId w:val="22"/>
        </w:numPr>
        <w:spacing w:after="0" w:line="240" w:lineRule="auto"/>
        <w:contextualSpacing w:val="0"/>
        <w:jc w:val="both"/>
        <w:rPr>
          <w:rFonts w:ascii="Arial" w:eastAsia="Aptos" w:hAnsi="Arial" w:cs="Arial"/>
          <w:vanish/>
          <w:sz w:val="24"/>
          <w:szCs w:val="24"/>
        </w:rPr>
      </w:pPr>
    </w:p>
    <w:p w14:paraId="384D08A6" w14:textId="77777777" w:rsidR="000B5AAC" w:rsidRPr="000B5AAC" w:rsidRDefault="006C3540" w:rsidP="003D7D6B">
      <w:pPr>
        <w:pStyle w:val="1lygio"/>
        <w:numPr>
          <w:ilvl w:val="1"/>
          <w:numId w:val="52"/>
        </w:numPr>
        <w:rPr>
          <w:rFonts w:eastAsia="Times New Roman"/>
          <w:b/>
        </w:rPr>
      </w:pPr>
      <w:r w:rsidRPr="00F6722F">
        <w:t>Konkurso tikslas:</w:t>
      </w:r>
      <w:r w:rsidRPr="006C3540">
        <w:t xml:space="preserve"> skatinti mokinius tyrinėti ir interpretuoti STEAM temas per meninę fotografiją bei naujųjų medijų technologijas, ugdant kūrybiškumą ir šiuolaikinius skaitmeninius įgūdžius.</w:t>
      </w:r>
    </w:p>
    <w:p w14:paraId="659C7C18" w14:textId="28A9AACE" w:rsidR="009B23FD" w:rsidRPr="002E1982" w:rsidRDefault="006C3540" w:rsidP="003D7D6B">
      <w:pPr>
        <w:pStyle w:val="1lygio"/>
        <w:numPr>
          <w:ilvl w:val="1"/>
          <w:numId w:val="52"/>
        </w:numPr>
        <w:rPr>
          <w:rFonts w:eastAsia="Times New Roman"/>
          <w:b/>
        </w:rPr>
      </w:pPr>
      <w:proofErr w:type="spellStart"/>
      <w:r w:rsidRPr="000B5AAC">
        <w:rPr>
          <w:kern w:val="0"/>
          <w:lang w:val="en"/>
          <w14:ligatures w14:val="none"/>
        </w:rPr>
        <w:t>Konkurso</w:t>
      </w:r>
      <w:proofErr w:type="spellEnd"/>
      <w:r w:rsidRPr="000B5AAC">
        <w:rPr>
          <w:kern w:val="0"/>
          <w:lang w:val="en"/>
          <w14:ligatures w14:val="none"/>
        </w:rPr>
        <w:t xml:space="preserve"> </w:t>
      </w:r>
      <w:proofErr w:type="spellStart"/>
      <w:r w:rsidRPr="000B5AAC">
        <w:rPr>
          <w:kern w:val="0"/>
          <w:lang w:val="en"/>
          <w14:ligatures w14:val="none"/>
        </w:rPr>
        <w:t>uždaviniai</w:t>
      </w:r>
      <w:proofErr w:type="spellEnd"/>
      <w:r w:rsidR="009B23FD" w:rsidRPr="000B5AAC">
        <w:rPr>
          <w:kern w:val="0"/>
          <w:lang w:val="en"/>
          <w14:ligatures w14:val="none"/>
        </w:rPr>
        <w:t>:</w:t>
      </w:r>
    </w:p>
    <w:p w14:paraId="745E1BBC" w14:textId="77777777" w:rsidR="00A53E63" w:rsidRPr="00A53E63" w:rsidRDefault="00A53E63" w:rsidP="00A53E63">
      <w:pPr>
        <w:pStyle w:val="ListParagraph"/>
        <w:numPr>
          <w:ilvl w:val="0"/>
          <w:numId w:val="54"/>
        </w:numPr>
        <w:spacing w:after="0" w:line="240" w:lineRule="auto"/>
        <w:contextualSpacing w:val="0"/>
        <w:jc w:val="both"/>
        <w:rPr>
          <w:rFonts w:ascii="Arial" w:eastAsia="Aptos" w:hAnsi="Arial" w:cs="Arial"/>
          <w:vanish/>
          <w:sz w:val="24"/>
          <w:szCs w:val="24"/>
        </w:rPr>
      </w:pPr>
    </w:p>
    <w:p w14:paraId="103328E9" w14:textId="77777777" w:rsidR="00A53E63" w:rsidRPr="00A53E63" w:rsidRDefault="00A53E63" w:rsidP="00A53E63">
      <w:pPr>
        <w:pStyle w:val="ListParagraph"/>
        <w:numPr>
          <w:ilvl w:val="0"/>
          <w:numId w:val="54"/>
        </w:numPr>
        <w:spacing w:after="0" w:line="240" w:lineRule="auto"/>
        <w:contextualSpacing w:val="0"/>
        <w:jc w:val="both"/>
        <w:rPr>
          <w:rFonts w:ascii="Arial" w:eastAsia="Aptos" w:hAnsi="Arial" w:cs="Arial"/>
          <w:vanish/>
          <w:sz w:val="24"/>
          <w:szCs w:val="24"/>
        </w:rPr>
      </w:pPr>
    </w:p>
    <w:p w14:paraId="639DCCBF" w14:textId="77777777" w:rsidR="00A53E63" w:rsidRPr="00A53E63" w:rsidRDefault="00A53E63" w:rsidP="00A53E63">
      <w:pPr>
        <w:pStyle w:val="ListParagraph"/>
        <w:numPr>
          <w:ilvl w:val="1"/>
          <w:numId w:val="54"/>
        </w:numPr>
        <w:spacing w:after="0" w:line="240" w:lineRule="auto"/>
        <w:contextualSpacing w:val="0"/>
        <w:jc w:val="both"/>
        <w:rPr>
          <w:rFonts w:ascii="Arial" w:eastAsia="Aptos" w:hAnsi="Arial" w:cs="Arial"/>
          <w:vanish/>
          <w:sz w:val="24"/>
          <w:szCs w:val="24"/>
        </w:rPr>
      </w:pPr>
    </w:p>
    <w:p w14:paraId="10CAC820" w14:textId="77777777" w:rsidR="00A53E63" w:rsidRPr="00A53E63" w:rsidRDefault="00A53E63" w:rsidP="00A53E63">
      <w:pPr>
        <w:pStyle w:val="ListParagraph"/>
        <w:numPr>
          <w:ilvl w:val="1"/>
          <w:numId w:val="54"/>
        </w:numPr>
        <w:spacing w:after="0" w:line="240" w:lineRule="auto"/>
        <w:contextualSpacing w:val="0"/>
        <w:jc w:val="both"/>
        <w:rPr>
          <w:rFonts w:ascii="Arial" w:eastAsia="Aptos" w:hAnsi="Arial" w:cs="Arial"/>
          <w:vanish/>
          <w:sz w:val="24"/>
          <w:szCs w:val="24"/>
        </w:rPr>
      </w:pPr>
    </w:p>
    <w:p w14:paraId="212AC4D9" w14:textId="37C4B7C5" w:rsidR="006C3540" w:rsidRPr="002E1982" w:rsidRDefault="006C3540" w:rsidP="00A53E63">
      <w:pPr>
        <w:pStyle w:val="1lygio"/>
        <w:numPr>
          <w:ilvl w:val="2"/>
          <w:numId w:val="54"/>
        </w:numPr>
      </w:pPr>
      <w:r w:rsidRPr="002E1982">
        <w:t>Skatinti mokinius rinktis fotografiją ir naująsias medijas kaip saviraiškos būdą.</w:t>
      </w:r>
    </w:p>
    <w:p w14:paraId="00CE7BE6" w14:textId="3810ABD9" w:rsidR="006C3540" w:rsidRPr="002E1982" w:rsidRDefault="006C3540" w:rsidP="00572512">
      <w:pPr>
        <w:pStyle w:val="1lygio"/>
        <w:numPr>
          <w:ilvl w:val="2"/>
          <w:numId w:val="54"/>
        </w:numPr>
      </w:pPr>
      <w:r w:rsidRPr="002E1982">
        <w:t>Ugdyti mokinių kūrybinius, meninius ir technologinius gebėjimus.</w:t>
      </w:r>
    </w:p>
    <w:p w14:paraId="6375B8B7" w14:textId="43CF896A" w:rsidR="009B23FD" w:rsidRPr="002E1982" w:rsidRDefault="009B23FD" w:rsidP="00572512">
      <w:pPr>
        <w:pStyle w:val="1lygio"/>
        <w:numPr>
          <w:ilvl w:val="2"/>
          <w:numId w:val="54"/>
        </w:numPr>
      </w:pPr>
      <w:r w:rsidRPr="002E1982">
        <w:t>Suteikti galimybę turiningai praleisti laisvalaikį.</w:t>
      </w:r>
    </w:p>
    <w:p w14:paraId="642874E9" w14:textId="72B088FB" w:rsidR="009B23FD" w:rsidRPr="002E1982" w:rsidRDefault="009B23FD" w:rsidP="00572512">
      <w:pPr>
        <w:pStyle w:val="1lygio"/>
        <w:numPr>
          <w:ilvl w:val="2"/>
          <w:numId w:val="54"/>
        </w:numPr>
      </w:pPr>
      <w:r w:rsidRPr="002E1982">
        <w:t xml:space="preserve">Skatinti mokinius geriau pažinti STEAM ugdymo mokslus ir jų sąsajas su kūryba bei kasdieniu gyvenimu. </w:t>
      </w:r>
    </w:p>
    <w:p w14:paraId="54B927C9" w14:textId="245AA695" w:rsidR="009B23FD" w:rsidRPr="002E1982" w:rsidRDefault="009B23FD" w:rsidP="00572512">
      <w:pPr>
        <w:pStyle w:val="1lygio"/>
        <w:numPr>
          <w:ilvl w:val="2"/>
          <w:numId w:val="54"/>
        </w:numPr>
      </w:pPr>
      <w:r w:rsidRPr="002E1982">
        <w:t xml:space="preserve">Skatinti mokinius kūrybiškai žvelgti į STEAM tematika grindžiamus reiškinius bei originaliai juos pateikti fotografijoje, vaizdo įrašuose, animacijoje ar kituose naujųjų medijų kūriniuose. </w:t>
      </w:r>
    </w:p>
    <w:p w14:paraId="6943FCD0" w14:textId="77777777" w:rsidR="002E1982" w:rsidRDefault="006C3540" w:rsidP="002E1982">
      <w:pPr>
        <w:keepNext/>
        <w:keepLines/>
        <w:spacing w:before="160" w:after="80" w:line="278" w:lineRule="auto"/>
        <w:jc w:val="center"/>
        <w:outlineLvl w:val="1"/>
        <w:rPr>
          <w:rFonts w:ascii="Arial" w:eastAsia="Times New Roman" w:hAnsi="Arial" w:cs="Arial"/>
          <w:b/>
          <w:sz w:val="24"/>
          <w:szCs w:val="24"/>
        </w:rPr>
      </w:pPr>
      <w:bookmarkStart w:id="2" w:name="iii.-dalyviai"/>
      <w:bookmarkEnd w:id="1"/>
      <w:r w:rsidRPr="006C3540">
        <w:rPr>
          <w:rFonts w:ascii="Arial" w:eastAsia="Times New Roman" w:hAnsi="Arial" w:cs="Arial"/>
          <w:b/>
          <w:sz w:val="24"/>
          <w:szCs w:val="24"/>
        </w:rPr>
        <w:t>III. DALYVIAI</w:t>
      </w:r>
    </w:p>
    <w:p w14:paraId="31C13049" w14:textId="77777777" w:rsidR="002E1982" w:rsidRPr="002E1982" w:rsidRDefault="002E1982" w:rsidP="002E1982">
      <w:pPr>
        <w:pStyle w:val="ListParagraph"/>
        <w:numPr>
          <w:ilvl w:val="0"/>
          <w:numId w:val="28"/>
        </w:numPr>
        <w:spacing w:after="0" w:line="240" w:lineRule="auto"/>
        <w:contextualSpacing w:val="0"/>
        <w:jc w:val="both"/>
        <w:rPr>
          <w:rFonts w:ascii="Arial" w:eastAsia="Aptos" w:hAnsi="Arial" w:cs="Arial"/>
          <w:vanish/>
          <w:sz w:val="24"/>
          <w:szCs w:val="24"/>
        </w:rPr>
      </w:pPr>
    </w:p>
    <w:p w14:paraId="7C9A446D" w14:textId="77777777" w:rsidR="002E1982" w:rsidRPr="002E1982" w:rsidRDefault="002E1982" w:rsidP="002E1982">
      <w:pPr>
        <w:pStyle w:val="ListParagraph"/>
        <w:numPr>
          <w:ilvl w:val="0"/>
          <w:numId w:val="28"/>
        </w:numPr>
        <w:spacing w:after="0" w:line="240" w:lineRule="auto"/>
        <w:contextualSpacing w:val="0"/>
        <w:jc w:val="both"/>
        <w:rPr>
          <w:rFonts w:ascii="Arial" w:eastAsia="Aptos" w:hAnsi="Arial" w:cs="Arial"/>
          <w:vanish/>
          <w:sz w:val="24"/>
          <w:szCs w:val="24"/>
        </w:rPr>
      </w:pPr>
    </w:p>
    <w:p w14:paraId="43913CFC" w14:textId="77777777" w:rsidR="002E1982" w:rsidRPr="002E1982" w:rsidRDefault="002E1982" w:rsidP="002E1982">
      <w:pPr>
        <w:pStyle w:val="ListParagraph"/>
        <w:numPr>
          <w:ilvl w:val="0"/>
          <w:numId w:val="28"/>
        </w:numPr>
        <w:spacing w:after="0" w:line="240" w:lineRule="auto"/>
        <w:contextualSpacing w:val="0"/>
        <w:jc w:val="both"/>
        <w:rPr>
          <w:rFonts w:ascii="Arial" w:eastAsia="Aptos" w:hAnsi="Arial" w:cs="Arial"/>
          <w:vanish/>
          <w:sz w:val="24"/>
          <w:szCs w:val="24"/>
        </w:rPr>
      </w:pPr>
    </w:p>
    <w:p w14:paraId="411358D6" w14:textId="77777777" w:rsidR="003D7D6B" w:rsidRDefault="006C3540" w:rsidP="003D7D6B">
      <w:pPr>
        <w:pStyle w:val="1lygio"/>
        <w:numPr>
          <w:ilvl w:val="1"/>
          <w:numId w:val="42"/>
        </w:numPr>
        <w:rPr>
          <w:rFonts w:eastAsia="Times New Roman"/>
          <w:b/>
        </w:rPr>
      </w:pPr>
      <w:r w:rsidRPr="00F6722F">
        <w:t>Konkurso dalyviai</w:t>
      </w:r>
      <w:r w:rsidRPr="006C3540">
        <w:t xml:space="preserve"> – 7–12 klasių mokiniai, besimokantys Lietuvos bendrojo ugdymo, profesinio mokymo ar neformaliojo švietimo įstaigose.</w:t>
      </w:r>
      <w:r w:rsidR="003D7D6B">
        <w:rPr>
          <w:rFonts w:eastAsia="Times New Roman"/>
          <w:b/>
        </w:rPr>
        <w:t xml:space="preserve"> </w:t>
      </w:r>
    </w:p>
    <w:p w14:paraId="3501CE45" w14:textId="1831AC63" w:rsidR="006C3540" w:rsidRPr="003D7D6B" w:rsidRDefault="00572512" w:rsidP="00572512">
      <w:pPr>
        <w:pStyle w:val="1lygio"/>
        <w:rPr>
          <w:rFonts w:eastAsia="Times New Roman"/>
          <w:b/>
        </w:rPr>
      </w:pPr>
      <w:r>
        <w:tab/>
      </w:r>
      <w:r w:rsidR="006C3540" w:rsidRPr="006C3540">
        <w:t>(Pastaba: Konkurse gali dalyvauti nurodyto amžiaus mokiniai iš visos Lietuvos. Dalyvavimas konkurse nemokamas.)</w:t>
      </w:r>
    </w:p>
    <w:p w14:paraId="264EC2CA" w14:textId="77777777" w:rsidR="002E1982" w:rsidRDefault="006C3540" w:rsidP="002E1982">
      <w:pPr>
        <w:keepNext/>
        <w:keepLines/>
        <w:spacing w:before="160" w:after="80" w:line="278" w:lineRule="auto"/>
        <w:jc w:val="center"/>
        <w:outlineLvl w:val="1"/>
        <w:rPr>
          <w:rFonts w:ascii="Arial" w:eastAsia="Times New Roman" w:hAnsi="Arial" w:cs="Arial"/>
          <w:b/>
          <w:sz w:val="24"/>
          <w:szCs w:val="24"/>
        </w:rPr>
      </w:pPr>
      <w:bookmarkStart w:id="3" w:name="iv.-reikalavimai-darbams"/>
      <w:bookmarkEnd w:id="2"/>
      <w:r w:rsidRPr="006C3540">
        <w:rPr>
          <w:rFonts w:ascii="Arial" w:eastAsia="Times New Roman" w:hAnsi="Arial" w:cs="Arial"/>
          <w:b/>
          <w:sz w:val="24"/>
          <w:szCs w:val="24"/>
        </w:rPr>
        <w:t>IV. REIKALAVIMAI DARBAMS</w:t>
      </w:r>
      <w:bookmarkStart w:id="4" w:name="v.-darbų-pateikimas"/>
      <w:bookmarkEnd w:id="3"/>
    </w:p>
    <w:p w14:paraId="20C40026" w14:textId="77777777" w:rsidR="002E1982" w:rsidRPr="002E1982" w:rsidRDefault="002E1982" w:rsidP="002E1982">
      <w:pPr>
        <w:pStyle w:val="ListParagraph"/>
        <w:numPr>
          <w:ilvl w:val="0"/>
          <w:numId w:val="29"/>
        </w:numPr>
        <w:spacing w:after="0" w:line="240" w:lineRule="auto"/>
        <w:contextualSpacing w:val="0"/>
        <w:jc w:val="both"/>
        <w:rPr>
          <w:rFonts w:ascii="Arial" w:eastAsia="Aptos" w:hAnsi="Arial" w:cs="Arial"/>
          <w:vanish/>
          <w:sz w:val="24"/>
          <w:szCs w:val="24"/>
        </w:rPr>
      </w:pPr>
    </w:p>
    <w:p w14:paraId="1B96B696" w14:textId="77777777" w:rsidR="002E1982" w:rsidRPr="002E1982" w:rsidRDefault="002E1982" w:rsidP="002E1982">
      <w:pPr>
        <w:pStyle w:val="ListParagraph"/>
        <w:numPr>
          <w:ilvl w:val="0"/>
          <w:numId w:val="29"/>
        </w:numPr>
        <w:spacing w:after="0" w:line="240" w:lineRule="auto"/>
        <w:contextualSpacing w:val="0"/>
        <w:jc w:val="both"/>
        <w:rPr>
          <w:rFonts w:ascii="Arial" w:eastAsia="Aptos" w:hAnsi="Arial" w:cs="Arial"/>
          <w:vanish/>
          <w:sz w:val="24"/>
          <w:szCs w:val="24"/>
        </w:rPr>
      </w:pPr>
    </w:p>
    <w:p w14:paraId="6A4B58E1" w14:textId="77777777" w:rsidR="002E1982" w:rsidRPr="002E1982" w:rsidRDefault="002E1982" w:rsidP="002E1982">
      <w:pPr>
        <w:pStyle w:val="ListParagraph"/>
        <w:numPr>
          <w:ilvl w:val="0"/>
          <w:numId w:val="29"/>
        </w:numPr>
        <w:spacing w:after="0" w:line="240" w:lineRule="auto"/>
        <w:contextualSpacing w:val="0"/>
        <w:jc w:val="both"/>
        <w:rPr>
          <w:rFonts w:ascii="Arial" w:eastAsia="Aptos" w:hAnsi="Arial" w:cs="Arial"/>
          <w:vanish/>
          <w:sz w:val="24"/>
          <w:szCs w:val="24"/>
        </w:rPr>
      </w:pPr>
    </w:p>
    <w:p w14:paraId="268D8C92" w14:textId="77777777" w:rsidR="002E1982" w:rsidRPr="002E1982" w:rsidRDefault="002E1982" w:rsidP="002E1982">
      <w:pPr>
        <w:pStyle w:val="ListParagraph"/>
        <w:numPr>
          <w:ilvl w:val="0"/>
          <w:numId w:val="29"/>
        </w:numPr>
        <w:spacing w:after="0" w:line="240" w:lineRule="auto"/>
        <w:contextualSpacing w:val="0"/>
        <w:jc w:val="both"/>
        <w:rPr>
          <w:rFonts w:ascii="Arial" w:eastAsia="Aptos" w:hAnsi="Arial" w:cs="Arial"/>
          <w:vanish/>
          <w:sz w:val="24"/>
          <w:szCs w:val="24"/>
        </w:rPr>
      </w:pPr>
    </w:p>
    <w:p w14:paraId="1EC03155" w14:textId="679DA9F2" w:rsidR="002E1982" w:rsidRDefault="006C3540" w:rsidP="003D7D6B">
      <w:pPr>
        <w:pStyle w:val="1lygio"/>
        <w:numPr>
          <w:ilvl w:val="1"/>
          <w:numId w:val="51"/>
        </w:numPr>
        <w:rPr>
          <w:rFonts w:eastAsia="Times New Roman"/>
          <w:b/>
        </w:rPr>
      </w:pPr>
      <w:r w:rsidRPr="00F6722F">
        <w:t>Tema:</w:t>
      </w:r>
      <w:r w:rsidRPr="006C3540">
        <w:t xml:space="preserve"> Konkursinių darbų tema – STEAM interpretacija meninėje fotografijoje ir naujųjų medijų kūriniuose. Tai gali būti technologijų, gamtos reiškinių, architektūros formų, </w:t>
      </w:r>
      <w:r w:rsidRPr="006C3540">
        <w:lastRenderedPageBreak/>
        <w:t>gamtos grožio, šviesos ir spalvų, detalių, judesio, kontrastų, interaktyvių vizualizacijų ar kitų kūrybinių sprendimų pateikimas, originaliai atskleidžiant STEAM sričių idėjas.</w:t>
      </w:r>
    </w:p>
    <w:p w14:paraId="348ECDF9" w14:textId="77777777" w:rsidR="002E1982" w:rsidRDefault="006C3540" w:rsidP="003D7D6B">
      <w:pPr>
        <w:pStyle w:val="1lygio"/>
        <w:numPr>
          <w:ilvl w:val="1"/>
          <w:numId w:val="51"/>
        </w:numPr>
        <w:rPr>
          <w:rFonts w:eastAsia="Times New Roman"/>
          <w:b/>
        </w:rPr>
      </w:pPr>
      <w:r w:rsidRPr="00F6722F">
        <w:t>Darbų skaičius:</w:t>
      </w:r>
      <w:r w:rsidRPr="006C3540">
        <w:t xml:space="preserve"> Vienas dalyvis arba dalyvių komanda iki 3 žmonių konkursui gali pateikti iki 3 darbų – tai gali būti pavienės fotografijos, fotografijų serijos, trumpi vaizdo įrašai (nuo 30 s. iki 2 min.), animacijos, skaitmeninės iliustracijos ar kiti naujųjų medijų projektai. Vieną fotografijų seriją sudaro 3–7 tarpusavyje susijusios nuotraukos; kiekviena serija vertinama kaip vienas konkursinis darbas.</w:t>
      </w:r>
    </w:p>
    <w:p w14:paraId="12746D65" w14:textId="77777777" w:rsidR="002E1982" w:rsidRDefault="006C3540" w:rsidP="003D7D6B">
      <w:pPr>
        <w:pStyle w:val="1lygio"/>
        <w:numPr>
          <w:ilvl w:val="1"/>
          <w:numId w:val="51"/>
        </w:numPr>
      </w:pPr>
      <w:r w:rsidRPr="000B5AAC">
        <w:t>Pavadinimas ir aprašymas: Kiekvienas darbas privalo turėti pavadinimą. Autorius taip pat gali pridėti trumpą aprašymą ar komentarą prie darbo (tai nėra privaloma, tačiau gali padėti atskleisti kūrinio idėją).</w:t>
      </w:r>
    </w:p>
    <w:p w14:paraId="24615C3D" w14:textId="77777777" w:rsidR="002E1982" w:rsidRPr="002E1982" w:rsidRDefault="006C3540" w:rsidP="003D7D6B">
      <w:pPr>
        <w:pStyle w:val="1lygio"/>
        <w:numPr>
          <w:ilvl w:val="1"/>
          <w:numId w:val="51"/>
        </w:numPr>
        <w:rPr>
          <w:rFonts w:eastAsia="Times New Roman"/>
          <w:b/>
        </w:rPr>
      </w:pPr>
      <w:r w:rsidRPr="000B5AAC">
        <w:t>Formatas ir failų pateikimas:</w:t>
      </w:r>
    </w:p>
    <w:p w14:paraId="3FB25970" w14:textId="77777777" w:rsidR="00A53E63" w:rsidRPr="00A53E63" w:rsidRDefault="00A53E63" w:rsidP="00A53E63">
      <w:pPr>
        <w:pStyle w:val="ListParagraph"/>
        <w:numPr>
          <w:ilvl w:val="0"/>
          <w:numId w:val="56"/>
        </w:numPr>
        <w:spacing w:after="0" w:line="240" w:lineRule="auto"/>
        <w:contextualSpacing w:val="0"/>
        <w:jc w:val="both"/>
        <w:rPr>
          <w:rFonts w:ascii="Arial" w:eastAsia="Aptos" w:hAnsi="Arial" w:cs="Arial"/>
          <w:vanish/>
          <w:sz w:val="24"/>
          <w:szCs w:val="24"/>
        </w:rPr>
      </w:pPr>
    </w:p>
    <w:p w14:paraId="71CD3AC8" w14:textId="77777777" w:rsidR="00A53E63" w:rsidRPr="00A53E63" w:rsidRDefault="00A53E63" w:rsidP="00A53E63">
      <w:pPr>
        <w:pStyle w:val="ListParagraph"/>
        <w:numPr>
          <w:ilvl w:val="0"/>
          <w:numId w:val="56"/>
        </w:numPr>
        <w:spacing w:after="0" w:line="240" w:lineRule="auto"/>
        <w:contextualSpacing w:val="0"/>
        <w:jc w:val="both"/>
        <w:rPr>
          <w:rFonts w:ascii="Arial" w:eastAsia="Aptos" w:hAnsi="Arial" w:cs="Arial"/>
          <w:vanish/>
          <w:sz w:val="24"/>
          <w:szCs w:val="24"/>
        </w:rPr>
      </w:pPr>
    </w:p>
    <w:p w14:paraId="7A38DD96" w14:textId="77777777" w:rsidR="00A53E63" w:rsidRPr="00A53E63" w:rsidRDefault="00A53E63" w:rsidP="00A53E63">
      <w:pPr>
        <w:pStyle w:val="ListParagraph"/>
        <w:numPr>
          <w:ilvl w:val="0"/>
          <w:numId w:val="56"/>
        </w:numPr>
        <w:spacing w:after="0" w:line="240" w:lineRule="auto"/>
        <w:contextualSpacing w:val="0"/>
        <w:jc w:val="both"/>
        <w:rPr>
          <w:rFonts w:ascii="Arial" w:eastAsia="Aptos" w:hAnsi="Arial" w:cs="Arial"/>
          <w:vanish/>
          <w:sz w:val="24"/>
          <w:szCs w:val="24"/>
        </w:rPr>
      </w:pPr>
    </w:p>
    <w:p w14:paraId="0DDBCD86" w14:textId="77777777" w:rsidR="00A53E63" w:rsidRPr="00A53E63" w:rsidRDefault="00A53E63" w:rsidP="00A53E63">
      <w:pPr>
        <w:pStyle w:val="ListParagraph"/>
        <w:numPr>
          <w:ilvl w:val="0"/>
          <w:numId w:val="56"/>
        </w:numPr>
        <w:spacing w:after="0" w:line="240" w:lineRule="auto"/>
        <w:contextualSpacing w:val="0"/>
        <w:jc w:val="both"/>
        <w:rPr>
          <w:rFonts w:ascii="Arial" w:eastAsia="Aptos" w:hAnsi="Arial" w:cs="Arial"/>
          <w:vanish/>
          <w:sz w:val="24"/>
          <w:szCs w:val="24"/>
        </w:rPr>
      </w:pPr>
    </w:p>
    <w:p w14:paraId="6F0B6807" w14:textId="77777777" w:rsidR="00A53E63" w:rsidRPr="00A53E63" w:rsidRDefault="00A53E63" w:rsidP="00A53E63">
      <w:pPr>
        <w:pStyle w:val="ListParagraph"/>
        <w:numPr>
          <w:ilvl w:val="1"/>
          <w:numId w:val="56"/>
        </w:numPr>
        <w:spacing w:after="0" w:line="240" w:lineRule="auto"/>
        <w:contextualSpacing w:val="0"/>
        <w:jc w:val="both"/>
        <w:rPr>
          <w:rFonts w:ascii="Arial" w:eastAsia="Aptos" w:hAnsi="Arial" w:cs="Arial"/>
          <w:vanish/>
          <w:sz w:val="24"/>
          <w:szCs w:val="24"/>
        </w:rPr>
      </w:pPr>
    </w:p>
    <w:p w14:paraId="37024991" w14:textId="77777777" w:rsidR="00A53E63" w:rsidRPr="00A53E63" w:rsidRDefault="00A53E63" w:rsidP="00A53E63">
      <w:pPr>
        <w:pStyle w:val="ListParagraph"/>
        <w:numPr>
          <w:ilvl w:val="1"/>
          <w:numId w:val="56"/>
        </w:numPr>
        <w:spacing w:after="0" w:line="240" w:lineRule="auto"/>
        <w:contextualSpacing w:val="0"/>
        <w:jc w:val="both"/>
        <w:rPr>
          <w:rFonts w:ascii="Arial" w:eastAsia="Aptos" w:hAnsi="Arial" w:cs="Arial"/>
          <w:vanish/>
          <w:sz w:val="24"/>
          <w:szCs w:val="24"/>
        </w:rPr>
      </w:pPr>
    </w:p>
    <w:p w14:paraId="712A852E" w14:textId="77777777" w:rsidR="00A53E63" w:rsidRPr="00A53E63" w:rsidRDefault="00A53E63" w:rsidP="00A53E63">
      <w:pPr>
        <w:pStyle w:val="ListParagraph"/>
        <w:numPr>
          <w:ilvl w:val="1"/>
          <w:numId w:val="56"/>
        </w:numPr>
        <w:spacing w:after="0" w:line="240" w:lineRule="auto"/>
        <w:contextualSpacing w:val="0"/>
        <w:jc w:val="both"/>
        <w:rPr>
          <w:rFonts w:ascii="Arial" w:eastAsia="Aptos" w:hAnsi="Arial" w:cs="Arial"/>
          <w:vanish/>
          <w:sz w:val="24"/>
          <w:szCs w:val="24"/>
        </w:rPr>
      </w:pPr>
    </w:p>
    <w:p w14:paraId="5FAF99ED" w14:textId="77777777" w:rsidR="00A53E63" w:rsidRPr="00A53E63" w:rsidRDefault="00A53E63" w:rsidP="00A53E63">
      <w:pPr>
        <w:pStyle w:val="ListParagraph"/>
        <w:numPr>
          <w:ilvl w:val="1"/>
          <w:numId w:val="56"/>
        </w:numPr>
        <w:spacing w:after="0" w:line="240" w:lineRule="auto"/>
        <w:contextualSpacing w:val="0"/>
        <w:jc w:val="both"/>
        <w:rPr>
          <w:rFonts w:ascii="Arial" w:eastAsia="Aptos" w:hAnsi="Arial" w:cs="Arial"/>
          <w:vanish/>
          <w:sz w:val="24"/>
          <w:szCs w:val="24"/>
        </w:rPr>
      </w:pPr>
    </w:p>
    <w:p w14:paraId="2A889412" w14:textId="07443B9D" w:rsidR="002E1982" w:rsidRPr="002E1982" w:rsidRDefault="006C3540" w:rsidP="00A53E63">
      <w:pPr>
        <w:pStyle w:val="1lygio"/>
        <w:numPr>
          <w:ilvl w:val="2"/>
          <w:numId w:val="56"/>
        </w:numPr>
      </w:pPr>
      <w:r w:rsidRPr="002E1982">
        <w:t>Fotografijos turi būti pateikiamos skaitmeniniu JPEG (JPG) formatu.</w:t>
      </w:r>
    </w:p>
    <w:p w14:paraId="171A2006" w14:textId="77777777" w:rsidR="002E1982" w:rsidRPr="002E1982" w:rsidRDefault="006C3540" w:rsidP="00572512">
      <w:pPr>
        <w:pStyle w:val="1lygio"/>
        <w:numPr>
          <w:ilvl w:val="2"/>
          <w:numId w:val="56"/>
        </w:numPr>
      </w:pPr>
      <w:r w:rsidRPr="002E1982">
        <w:t xml:space="preserve">Vaizdo įrašai – MP4 formatu, trukmė iki </w:t>
      </w:r>
      <w:r w:rsidR="00216B4D" w:rsidRPr="002E1982">
        <w:t xml:space="preserve">2 </w:t>
      </w:r>
      <w:r w:rsidRPr="002E1982">
        <w:t>min., rekomenduojama raiška ne mažesnė kaip 720p.</w:t>
      </w:r>
    </w:p>
    <w:p w14:paraId="547B6D8C" w14:textId="77777777" w:rsidR="002E1982" w:rsidRPr="002E1982" w:rsidRDefault="006C3540" w:rsidP="00572512">
      <w:pPr>
        <w:pStyle w:val="1lygio"/>
        <w:numPr>
          <w:ilvl w:val="2"/>
          <w:numId w:val="56"/>
        </w:numPr>
      </w:pPr>
      <w:r w:rsidRPr="002E1982">
        <w:t>Animacijos, skaitmeninės iliustracijos ar kiti naujųjų medijų darbai – JPEG, PNG, MP4 ar PDF formatu, priklausomai nuo kūrinio pobūdžio.</w:t>
      </w:r>
    </w:p>
    <w:p w14:paraId="0378CBFF" w14:textId="77777777" w:rsidR="002E1982" w:rsidRPr="002E1982" w:rsidRDefault="006C3540" w:rsidP="00572512">
      <w:pPr>
        <w:pStyle w:val="1lygio"/>
        <w:numPr>
          <w:ilvl w:val="2"/>
          <w:numId w:val="56"/>
        </w:numPr>
      </w:pPr>
      <w:r w:rsidRPr="002E1982">
        <w:t xml:space="preserve">Kiekvieno failo pavadinime turi būti nurodyta autoriaus vardas, pavardė ir darbo pavadinimas (pvz., „Vardas_Pavardė_Pavadinimas.jpg“). Jei pateikiama fotografijų serija, failų pavadinimuose papildomai nurodoma serijos eiliškumo tvarka (pvz., </w:t>
      </w:r>
      <w:r w:rsidR="009B23FD" w:rsidRPr="002E1982">
        <w:t>V</w:t>
      </w:r>
      <w:r w:rsidRPr="002E1982">
        <w:t>ardas_Pavardė_SerijosPavadinimas_1.jpg“, „..._2.jpg“).</w:t>
      </w:r>
    </w:p>
    <w:p w14:paraId="6981F31A" w14:textId="3FADA3FC" w:rsidR="006C3540" w:rsidRPr="002E1982" w:rsidRDefault="006C3540" w:rsidP="00572512">
      <w:pPr>
        <w:pStyle w:val="1lygio"/>
        <w:numPr>
          <w:ilvl w:val="2"/>
          <w:numId w:val="56"/>
        </w:numPr>
        <w:rPr>
          <w:rFonts w:eastAsia="Times New Roman"/>
        </w:rPr>
      </w:pPr>
      <w:r w:rsidRPr="002E1982">
        <w:t>Kartu su darbais būtina pateikti atskirą tekstinį failą (arba užpildytą konkurso paraiškos formą), kuriame nurodoma: autoriaus vardas, pavardė, amžius, mokymosi įstaiga (mokykla), klasė, kontaktinis el. paštas, telefono numeris, mokytojo (jei konsultavo) vardas ir pavardė. Taip pat šiame faile gali būti pateikiami ir darbų aprašymai.</w:t>
      </w:r>
    </w:p>
    <w:p w14:paraId="3D6B189C" w14:textId="77777777" w:rsidR="002E1982" w:rsidRPr="002E1982" w:rsidRDefault="002E1982" w:rsidP="002E1982">
      <w:pPr>
        <w:pStyle w:val="ListParagraph"/>
        <w:numPr>
          <w:ilvl w:val="0"/>
          <w:numId w:val="32"/>
        </w:numPr>
        <w:spacing w:after="0" w:line="240" w:lineRule="auto"/>
        <w:jc w:val="both"/>
        <w:rPr>
          <w:rFonts w:ascii="Arial" w:eastAsia="Aptos" w:hAnsi="Arial" w:cs="Arial"/>
          <w:vanish/>
          <w:sz w:val="24"/>
          <w:szCs w:val="24"/>
        </w:rPr>
      </w:pPr>
    </w:p>
    <w:p w14:paraId="0B68499C" w14:textId="77777777" w:rsidR="002E1982" w:rsidRPr="002E1982" w:rsidRDefault="002E1982" w:rsidP="002E1982">
      <w:pPr>
        <w:pStyle w:val="ListParagraph"/>
        <w:numPr>
          <w:ilvl w:val="0"/>
          <w:numId w:val="32"/>
        </w:numPr>
        <w:spacing w:after="0" w:line="240" w:lineRule="auto"/>
        <w:jc w:val="both"/>
        <w:rPr>
          <w:rFonts w:ascii="Arial" w:eastAsia="Aptos" w:hAnsi="Arial" w:cs="Arial"/>
          <w:vanish/>
          <w:sz w:val="24"/>
          <w:szCs w:val="24"/>
        </w:rPr>
      </w:pPr>
    </w:p>
    <w:p w14:paraId="39F7EEFB" w14:textId="77777777" w:rsidR="002E1982" w:rsidRPr="002E1982" w:rsidRDefault="002E1982" w:rsidP="002E1982">
      <w:pPr>
        <w:pStyle w:val="ListParagraph"/>
        <w:numPr>
          <w:ilvl w:val="0"/>
          <w:numId w:val="32"/>
        </w:numPr>
        <w:spacing w:after="0" w:line="240" w:lineRule="auto"/>
        <w:jc w:val="both"/>
        <w:rPr>
          <w:rFonts w:ascii="Arial" w:eastAsia="Aptos" w:hAnsi="Arial" w:cs="Arial"/>
          <w:vanish/>
          <w:sz w:val="24"/>
          <w:szCs w:val="24"/>
        </w:rPr>
      </w:pPr>
    </w:p>
    <w:p w14:paraId="18956610" w14:textId="77777777" w:rsidR="002E1982" w:rsidRPr="002E1982" w:rsidRDefault="002E1982" w:rsidP="002E1982">
      <w:pPr>
        <w:pStyle w:val="ListParagraph"/>
        <w:numPr>
          <w:ilvl w:val="0"/>
          <w:numId w:val="32"/>
        </w:numPr>
        <w:spacing w:after="0" w:line="240" w:lineRule="auto"/>
        <w:jc w:val="both"/>
        <w:rPr>
          <w:rFonts w:ascii="Arial" w:eastAsia="Aptos" w:hAnsi="Arial" w:cs="Arial"/>
          <w:vanish/>
          <w:sz w:val="24"/>
          <w:szCs w:val="24"/>
        </w:rPr>
      </w:pPr>
    </w:p>
    <w:p w14:paraId="6465EB34" w14:textId="77777777" w:rsidR="002E1982" w:rsidRPr="002E1982" w:rsidRDefault="002E1982" w:rsidP="002E1982">
      <w:pPr>
        <w:pStyle w:val="ListParagraph"/>
        <w:numPr>
          <w:ilvl w:val="1"/>
          <w:numId w:val="32"/>
        </w:numPr>
        <w:spacing w:after="0" w:line="240" w:lineRule="auto"/>
        <w:jc w:val="both"/>
        <w:rPr>
          <w:rFonts w:ascii="Arial" w:eastAsia="Aptos" w:hAnsi="Arial" w:cs="Arial"/>
          <w:vanish/>
          <w:sz w:val="24"/>
          <w:szCs w:val="24"/>
        </w:rPr>
      </w:pPr>
    </w:p>
    <w:p w14:paraId="6C3C8F4E" w14:textId="77777777" w:rsidR="002E1982" w:rsidRPr="002E1982" w:rsidRDefault="002E1982" w:rsidP="002E1982">
      <w:pPr>
        <w:pStyle w:val="ListParagraph"/>
        <w:numPr>
          <w:ilvl w:val="1"/>
          <w:numId w:val="32"/>
        </w:numPr>
        <w:spacing w:after="0" w:line="240" w:lineRule="auto"/>
        <w:jc w:val="both"/>
        <w:rPr>
          <w:rFonts w:ascii="Arial" w:eastAsia="Aptos" w:hAnsi="Arial" w:cs="Arial"/>
          <w:vanish/>
          <w:sz w:val="24"/>
          <w:szCs w:val="24"/>
        </w:rPr>
      </w:pPr>
    </w:p>
    <w:p w14:paraId="7F4D3765" w14:textId="77777777" w:rsidR="002E1982" w:rsidRPr="002E1982" w:rsidRDefault="002E1982" w:rsidP="002E1982">
      <w:pPr>
        <w:pStyle w:val="ListParagraph"/>
        <w:numPr>
          <w:ilvl w:val="1"/>
          <w:numId w:val="32"/>
        </w:numPr>
        <w:spacing w:after="0" w:line="240" w:lineRule="auto"/>
        <w:jc w:val="both"/>
        <w:rPr>
          <w:rFonts w:ascii="Arial" w:eastAsia="Aptos" w:hAnsi="Arial" w:cs="Arial"/>
          <w:vanish/>
          <w:sz w:val="24"/>
          <w:szCs w:val="24"/>
        </w:rPr>
      </w:pPr>
    </w:p>
    <w:p w14:paraId="1D616687" w14:textId="77777777" w:rsidR="002E1982" w:rsidRPr="002E1982" w:rsidRDefault="002E1982" w:rsidP="002E1982">
      <w:pPr>
        <w:pStyle w:val="ListParagraph"/>
        <w:numPr>
          <w:ilvl w:val="1"/>
          <w:numId w:val="32"/>
        </w:numPr>
        <w:spacing w:after="0" w:line="240" w:lineRule="auto"/>
        <w:jc w:val="both"/>
        <w:rPr>
          <w:rFonts w:ascii="Arial" w:eastAsia="Aptos" w:hAnsi="Arial" w:cs="Arial"/>
          <w:vanish/>
          <w:sz w:val="24"/>
          <w:szCs w:val="24"/>
        </w:rPr>
      </w:pPr>
    </w:p>
    <w:p w14:paraId="39582CB9" w14:textId="50530E88" w:rsidR="006C3540" w:rsidRPr="002E1982" w:rsidRDefault="006C3540" w:rsidP="003D7D6B">
      <w:pPr>
        <w:pStyle w:val="ListParagraph"/>
        <w:numPr>
          <w:ilvl w:val="1"/>
          <w:numId w:val="44"/>
        </w:numPr>
        <w:spacing w:after="0" w:line="240" w:lineRule="auto"/>
        <w:jc w:val="both"/>
        <w:rPr>
          <w:rFonts w:ascii="Arial" w:eastAsia="Aptos" w:hAnsi="Arial" w:cs="Arial"/>
          <w:sz w:val="24"/>
          <w:szCs w:val="24"/>
        </w:rPr>
      </w:pPr>
      <w:r w:rsidRPr="002E1982">
        <w:rPr>
          <w:rFonts w:ascii="Arial" w:eastAsia="Aptos" w:hAnsi="Arial" w:cs="Arial"/>
          <w:sz w:val="24"/>
          <w:szCs w:val="24"/>
        </w:rPr>
        <w:t>Turinio reikalavimai: Konkursui teikiami darbai (fotografijos ir kiti naujųjų medijų kūriniai) turi atitikti Lietuvos Respublikos įstatymus ir etikos normas. Kūriniai, kurių turinys vaizduoja žiaurumą ar smurtą, skatina religinę ar tautinę neapykantą arba kitaip pažeidžia visuomenės moralės normas ar galiojančius įstatymus, nebus priimami ir vertinami.</w:t>
      </w:r>
    </w:p>
    <w:p w14:paraId="06B88DDA" w14:textId="21BBF3E0" w:rsidR="006C3540" w:rsidRPr="002E1982" w:rsidRDefault="006C3540" w:rsidP="003D7D6B">
      <w:pPr>
        <w:pStyle w:val="ListParagraph"/>
        <w:numPr>
          <w:ilvl w:val="1"/>
          <w:numId w:val="44"/>
        </w:numPr>
        <w:spacing w:after="0" w:line="240" w:lineRule="auto"/>
        <w:jc w:val="both"/>
        <w:rPr>
          <w:rFonts w:ascii="Arial" w:eastAsia="Aptos" w:hAnsi="Arial" w:cs="Arial"/>
          <w:sz w:val="24"/>
          <w:szCs w:val="24"/>
        </w:rPr>
      </w:pPr>
      <w:r w:rsidRPr="002E1982">
        <w:rPr>
          <w:rFonts w:ascii="Arial" w:eastAsia="Aptos" w:hAnsi="Arial" w:cs="Arial"/>
          <w:sz w:val="24"/>
          <w:szCs w:val="24"/>
        </w:rPr>
        <w:t>Garso takelis: Jei darbe naudojama muzika ar garsai, jie negali pažeisti autorinių teisių – galima naudoti tik paties autoriaus sukurtus įrašus arba teisėtai įgytus garso takelius: viešus (</w:t>
      </w:r>
      <w:proofErr w:type="spellStart"/>
      <w:r w:rsidRPr="002E1982">
        <w:rPr>
          <w:rFonts w:ascii="Arial" w:eastAsia="Aptos" w:hAnsi="Arial" w:cs="Arial"/>
          <w:sz w:val="24"/>
          <w:szCs w:val="24"/>
        </w:rPr>
        <w:t>Public</w:t>
      </w:r>
      <w:proofErr w:type="spellEnd"/>
      <w:r w:rsidRPr="002E1982">
        <w:rPr>
          <w:rFonts w:ascii="Arial" w:eastAsia="Aptos" w:hAnsi="Arial" w:cs="Arial"/>
          <w:sz w:val="24"/>
          <w:szCs w:val="24"/>
        </w:rPr>
        <w:t xml:space="preserve"> </w:t>
      </w:r>
      <w:proofErr w:type="spellStart"/>
      <w:r w:rsidRPr="002E1982">
        <w:rPr>
          <w:rFonts w:ascii="Arial" w:eastAsia="Aptos" w:hAnsi="Arial" w:cs="Arial"/>
          <w:sz w:val="24"/>
          <w:szCs w:val="24"/>
        </w:rPr>
        <w:t>Domain</w:t>
      </w:r>
      <w:proofErr w:type="spellEnd"/>
      <w:r w:rsidRPr="002E1982">
        <w:rPr>
          <w:rFonts w:ascii="Arial" w:eastAsia="Aptos" w:hAnsi="Arial" w:cs="Arial"/>
          <w:sz w:val="24"/>
          <w:szCs w:val="24"/>
        </w:rPr>
        <w:t xml:space="preserve">), su leidimu (Creative </w:t>
      </w:r>
      <w:proofErr w:type="spellStart"/>
      <w:r w:rsidRPr="002E1982">
        <w:rPr>
          <w:rFonts w:ascii="Arial" w:eastAsia="Aptos" w:hAnsi="Arial" w:cs="Arial"/>
          <w:sz w:val="24"/>
          <w:szCs w:val="24"/>
        </w:rPr>
        <w:t>Commons</w:t>
      </w:r>
      <w:proofErr w:type="spellEnd"/>
      <w:r w:rsidRPr="002E1982">
        <w:rPr>
          <w:rFonts w:ascii="Arial" w:eastAsia="Aptos" w:hAnsi="Arial" w:cs="Arial"/>
          <w:sz w:val="24"/>
          <w:szCs w:val="24"/>
        </w:rPr>
        <w:t>) ar įsigytą licenciją (</w:t>
      </w:r>
      <w:proofErr w:type="spellStart"/>
      <w:r w:rsidRPr="002E1982">
        <w:rPr>
          <w:rFonts w:ascii="Arial" w:eastAsia="Aptos" w:hAnsi="Arial" w:cs="Arial"/>
          <w:sz w:val="24"/>
          <w:szCs w:val="24"/>
        </w:rPr>
        <w:t>Royalty</w:t>
      </w:r>
      <w:proofErr w:type="spellEnd"/>
      <w:r w:rsidRPr="002E1982">
        <w:rPr>
          <w:rFonts w:ascii="Arial" w:eastAsia="Aptos" w:hAnsi="Arial" w:cs="Arial"/>
          <w:sz w:val="24"/>
          <w:szCs w:val="24"/>
        </w:rPr>
        <w:t xml:space="preserve"> </w:t>
      </w:r>
      <w:proofErr w:type="spellStart"/>
      <w:r w:rsidRPr="002E1982">
        <w:rPr>
          <w:rFonts w:ascii="Arial" w:eastAsia="Aptos" w:hAnsi="Arial" w:cs="Arial"/>
          <w:sz w:val="24"/>
          <w:szCs w:val="24"/>
        </w:rPr>
        <w:t>Free</w:t>
      </w:r>
      <w:proofErr w:type="spellEnd"/>
      <w:r w:rsidRPr="002E1982">
        <w:rPr>
          <w:rFonts w:ascii="Arial" w:eastAsia="Aptos" w:hAnsi="Arial" w:cs="Arial"/>
          <w:sz w:val="24"/>
          <w:szCs w:val="24"/>
        </w:rPr>
        <w:t>).</w:t>
      </w:r>
    </w:p>
    <w:p w14:paraId="02063BF8" w14:textId="77777777" w:rsidR="002E1982" w:rsidRDefault="006C3540" w:rsidP="002E1982">
      <w:pPr>
        <w:keepNext/>
        <w:keepLines/>
        <w:spacing w:before="160" w:after="80" w:line="278" w:lineRule="auto"/>
        <w:jc w:val="center"/>
        <w:outlineLvl w:val="1"/>
        <w:rPr>
          <w:rFonts w:ascii="Arial" w:eastAsia="Times New Roman" w:hAnsi="Arial" w:cs="Arial"/>
          <w:b/>
          <w:sz w:val="24"/>
          <w:szCs w:val="24"/>
        </w:rPr>
      </w:pPr>
      <w:r w:rsidRPr="006C3540">
        <w:rPr>
          <w:rFonts w:ascii="Arial" w:eastAsia="Times New Roman" w:hAnsi="Arial" w:cs="Arial"/>
          <w:b/>
          <w:sz w:val="24"/>
          <w:szCs w:val="24"/>
        </w:rPr>
        <w:t>V. DARBŲ PATEIKIMAS</w:t>
      </w:r>
    </w:p>
    <w:p w14:paraId="76AA250C" w14:textId="77777777" w:rsidR="002E1982" w:rsidRPr="002E1982" w:rsidRDefault="002E1982" w:rsidP="002E1982">
      <w:pPr>
        <w:pStyle w:val="ListParagraph"/>
        <w:numPr>
          <w:ilvl w:val="0"/>
          <w:numId w:val="34"/>
        </w:numPr>
        <w:spacing w:after="0" w:line="240" w:lineRule="auto"/>
        <w:contextualSpacing w:val="0"/>
        <w:jc w:val="both"/>
        <w:rPr>
          <w:rFonts w:ascii="Arial" w:eastAsia="Aptos" w:hAnsi="Arial" w:cs="Arial"/>
          <w:vanish/>
          <w:sz w:val="24"/>
          <w:szCs w:val="24"/>
        </w:rPr>
      </w:pPr>
    </w:p>
    <w:p w14:paraId="0498DBBD" w14:textId="77777777" w:rsidR="002E1982" w:rsidRPr="002E1982" w:rsidRDefault="002E1982" w:rsidP="002E1982">
      <w:pPr>
        <w:pStyle w:val="ListParagraph"/>
        <w:numPr>
          <w:ilvl w:val="0"/>
          <w:numId w:val="34"/>
        </w:numPr>
        <w:spacing w:after="0" w:line="240" w:lineRule="auto"/>
        <w:contextualSpacing w:val="0"/>
        <w:jc w:val="both"/>
        <w:rPr>
          <w:rFonts w:ascii="Arial" w:eastAsia="Aptos" w:hAnsi="Arial" w:cs="Arial"/>
          <w:vanish/>
          <w:sz w:val="24"/>
          <w:szCs w:val="24"/>
        </w:rPr>
      </w:pPr>
    </w:p>
    <w:p w14:paraId="68D5854D" w14:textId="77777777" w:rsidR="002E1982" w:rsidRPr="002E1982" w:rsidRDefault="002E1982" w:rsidP="002E1982">
      <w:pPr>
        <w:pStyle w:val="ListParagraph"/>
        <w:numPr>
          <w:ilvl w:val="0"/>
          <w:numId w:val="34"/>
        </w:numPr>
        <w:spacing w:after="0" w:line="240" w:lineRule="auto"/>
        <w:contextualSpacing w:val="0"/>
        <w:jc w:val="both"/>
        <w:rPr>
          <w:rFonts w:ascii="Arial" w:eastAsia="Aptos" w:hAnsi="Arial" w:cs="Arial"/>
          <w:vanish/>
          <w:sz w:val="24"/>
          <w:szCs w:val="24"/>
        </w:rPr>
      </w:pPr>
    </w:p>
    <w:p w14:paraId="429E3E0F" w14:textId="77777777" w:rsidR="002E1982" w:rsidRPr="002E1982" w:rsidRDefault="002E1982" w:rsidP="002E1982">
      <w:pPr>
        <w:pStyle w:val="ListParagraph"/>
        <w:numPr>
          <w:ilvl w:val="0"/>
          <w:numId w:val="34"/>
        </w:numPr>
        <w:spacing w:after="0" w:line="240" w:lineRule="auto"/>
        <w:contextualSpacing w:val="0"/>
        <w:jc w:val="both"/>
        <w:rPr>
          <w:rFonts w:ascii="Arial" w:eastAsia="Aptos" w:hAnsi="Arial" w:cs="Arial"/>
          <w:vanish/>
          <w:sz w:val="24"/>
          <w:szCs w:val="24"/>
        </w:rPr>
      </w:pPr>
    </w:p>
    <w:p w14:paraId="0FFB7AD2" w14:textId="77777777" w:rsidR="002E1982" w:rsidRPr="002E1982" w:rsidRDefault="002E1982" w:rsidP="002E1982">
      <w:pPr>
        <w:pStyle w:val="ListParagraph"/>
        <w:numPr>
          <w:ilvl w:val="0"/>
          <w:numId w:val="34"/>
        </w:numPr>
        <w:spacing w:after="0" w:line="240" w:lineRule="auto"/>
        <w:contextualSpacing w:val="0"/>
        <w:jc w:val="both"/>
        <w:rPr>
          <w:rFonts w:ascii="Arial" w:eastAsia="Aptos" w:hAnsi="Arial" w:cs="Arial"/>
          <w:vanish/>
          <w:sz w:val="24"/>
          <w:szCs w:val="24"/>
        </w:rPr>
      </w:pPr>
    </w:p>
    <w:p w14:paraId="682F3353" w14:textId="4BBF9672" w:rsidR="002E1982" w:rsidRPr="002E1982" w:rsidRDefault="006C3540" w:rsidP="003D7D6B">
      <w:pPr>
        <w:pStyle w:val="1lygio"/>
        <w:numPr>
          <w:ilvl w:val="1"/>
          <w:numId w:val="45"/>
        </w:numPr>
        <w:rPr>
          <w:rFonts w:eastAsia="Times New Roman"/>
        </w:rPr>
      </w:pPr>
      <w:r w:rsidRPr="002E1982">
        <w:t xml:space="preserve">Pateikimo būdas: konkursinius darbus (nuotraukas ir informacinį failą) siųsti per internetinę failų perdavimo platformą (pvz., </w:t>
      </w:r>
      <w:proofErr w:type="spellStart"/>
      <w:r w:rsidRPr="002E1982">
        <w:t>WeTransfer</w:t>
      </w:r>
      <w:proofErr w:type="spellEnd"/>
      <w:r w:rsidRPr="002E1982">
        <w:t xml:space="preserve">) ir atsisiuntimo nuorodą el. paštu persiųsti organizatoriams adresu </w:t>
      </w:r>
      <w:hyperlink r:id="rId12" w:history="1">
        <w:r w:rsidRPr="002E1982">
          <w:rPr>
            <w:color w:val="467886"/>
            <w:u w:val="single"/>
          </w:rPr>
          <w:t>andrius.birstonas@mruni.eu</w:t>
        </w:r>
      </w:hyperlink>
      <w:r w:rsidRPr="002E1982">
        <w:t>. Laiško temoje būtina nurodyti „STEAM inkliuzai konkursui“ ir dalyvio vardą pavardę. Kilus klausimų dėl darbų pateikimo, galima kreiptis el. paštu arba telefonu tiesiogiai į konkurso koordinatorių.</w:t>
      </w:r>
    </w:p>
    <w:p w14:paraId="69A863AA" w14:textId="0E0B725E" w:rsidR="006C3540" w:rsidRPr="002E1982" w:rsidRDefault="006C3540" w:rsidP="003D7D6B">
      <w:pPr>
        <w:pStyle w:val="1lygio"/>
        <w:numPr>
          <w:ilvl w:val="1"/>
          <w:numId w:val="45"/>
        </w:numPr>
        <w:rPr>
          <w:rFonts w:eastAsia="Times New Roman"/>
        </w:rPr>
      </w:pPr>
      <w:r w:rsidRPr="002E1982">
        <w:rPr>
          <w:lang w:val="pt-BR"/>
        </w:rPr>
        <w:t>Terminai: Konkursiniai darbai priimami nuo 2025 m. spalio mėn. 6 d. iki spalio 31 d. (imtinai). Vėliau atsiųsti darbai nebus vertinami, nebent organizatoriai pratęstų darbų pateikimo terminą (apie tai informuojama atskirai).</w:t>
      </w:r>
    </w:p>
    <w:p w14:paraId="37BA7D6A" w14:textId="77777777" w:rsidR="002E1982" w:rsidRDefault="006C3540" w:rsidP="002E1982">
      <w:pPr>
        <w:keepNext/>
        <w:keepLines/>
        <w:spacing w:before="160" w:after="80" w:line="278" w:lineRule="auto"/>
        <w:jc w:val="center"/>
        <w:outlineLvl w:val="1"/>
        <w:rPr>
          <w:rFonts w:ascii="Arial" w:eastAsia="Times New Roman" w:hAnsi="Arial" w:cs="Arial"/>
          <w:b/>
          <w:sz w:val="24"/>
          <w:szCs w:val="24"/>
        </w:rPr>
      </w:pPr>
      <w:bookmarkStart w:id="5" w:name="vi.-darbų-vertinimas-ir-apdovanojimas"/>
      <w:bookmarkEnd w:id="4"/>
      <w:r w:rsidRPr="006C3540">
        <w:rPr>
          <w:rFonts w:ascii="Arial" w:eastAsia="Times New Roman" w:hAnsi="Arial" w:cs="Arial"/>
          <w:b/>
          <w:sz w:val="24"/>
          <w:szCs w:val="24"/>
        </w:rPr>
        <w:t>VI. DARBŲ VERTINIMAS IR APDOVANOJIMAS</w:t>
      </w:r>
      <w:bookmarkStart w:id="6" w:name="X0eeb9655b1fe2b7ed55df548828d35bdfac2a27"/>
      <w:bookmarkEnd w:id="5"/>
    </w:p>
    <w:p w14:paraId="7169A154" w14:textId="77777777" w:rsidR="002E1982" w:rsidRPr="002E1982" w:rsidRDefault="002E1982" w:rsidP="002E1982">
      <w:pPr>
        <w:pStyle w:val="ListParagraph"/>
        <w:numPr>
          <w:ilvl w:val="0"/>
          <w:numId w:val="36"/>
        </w:numPr>
        <w:spacing w:after="0" w:line="240" w:lineRule="auto"/>
        <w:contextualSpacing w:val="0"/>
        <w:jc w:val="both"/>
        <w:rPr>
          <w:rFonts w:ascii="Arial" w:eastAsia="Aptos" w:hAnsi="Arial" w:cs="Arial"/>
          <w:vanish/>
          <w:sz w:val="24"/>
          <w:szCs w:val="24"/>
        </w:rPr>
      </w:pPr>
    </w:p>
    <w:p w14:paraId="662E0F78" w14:textId="77777777" w:rsidR="002E1982" w:rsidRPr="002E1982" w:rsidRDefault="002E1982" w:rsidP="002E1982">
      <w:pPr>
        <w:pStyle w:val="ListParagraph"/>
        <w:numPr>
          <w:ilvl w:val="0"/>
          <w:numId w:val="36"/>
        </w:numPr>
        <w:spacing w:after="0" w:line="240" w:lineRule="auto"/>
        <w:contextualSpacing w:val="0"/>
        <w:jc w:val="both"/>
        <w:rPr>
          <w:rFonts w:ascii="Arial" w:eastAsia="Aptos" w:hAnsi="Arial" w:cs="Arial"/>
          <w:vanish/>
          <w:sz w:val="24"/>
          <w:szCs w:val="24"/>
        </w:rPr>
      </w:pPr>
    </w:p>
    <w:p w14:paraId="777041DF" w14:textId="77777777" w:rsidR="002E1982" w:rsidRPr="002E1982" w:rsidRDefault="002E1982" w:rsidP="002E1982">
      <w:pPr>
        <w:pStyle w:val="ListParagraph"/>
        <w:numPr>
          <w:ilvl w:val="0"/>
          <w:numId w:val="36"/>
        </w:numPr>
        <w:spacing w:after="0" w:line="240" w:lineRule="auto"/>
        <w:contextualSpacing w:val="0"/>
        <w:jc w:val="both"/>
        <w:rPr>
          <w:rFonts w:ascii="Arial" w:eastAsia="Aptos" w:hAnsi="Arial" w:cs="Arial"/>
          <w:vanish/>
          <w:sz w:val="24"/>
          <w:szCs w:val="24"/>
        </w:rPr>
      </w:pPr>
    </w:p>
    <w:p w14:paraId="00DDA6CE" w14:textId="77777777" w:rsidR="002E1982" w:rsidRPr="002E1982" w:rsidRDefault="002E1982" w:rsidP="002E1982">
      <w:pPr>
        <w:pStyle w:val="ListParagraph"/>
        <w:numPr>
          <w:ilvl w:val="0"/>
          <w:numId w:val="36"/>
        </w:numPr>
        <w:spacing w:after="0" w:line="240" w:lineRule="auto"/>
        <w:contextualSpacing w:val="0"/>
        <w:jc w:val="both"/>
        <w:rPr>
          <w:rFonts w:ascii="Arial" w:eastAsia="Aptos" w:hAnsi="Arial" w:cs="Arial"/>
          <w:vanish/>
          <w:sz w:val="24"/>
          <w:szCs w:val="24"/>
        </w:rPr>
      </w:pPr>
    </w:p>
    <w:p w14:paraId="1EBDBCC3" w14:textId="77777777" w:rsidR="002E1982" w:rsidRPr="002E1982" w:rsidRDefault="002E1982" w:rsidP="002E1982">
      <w:pPr>
        <w:pStyle w:val="ListParagraph"/>
        <w:numPr>
          <w:ilvl w:val="0"/>
          <w:numId w:val="36"/>
        </w:numPr>
        <w:spacing w:after="0" w:line="240" w:lineRule="auto"/>
        <w:contextualSpacing w:val="0"/>
        <w:jc w:val="both"/>
        <w:rPr>
          <w:rFonts w:ascii="Arial" w:eastAsia="Aptos" w:hAnsi="Arial" w:cs="Arial"/>
          <w:vanish/>
          <w:sz w:val="24"/>
          <w:szCs w:val="24"/>
        </w:rPr>
      </w:pPr>
    </w:p>
    <w:p w14:paraId="2F2B7590" w14:textId="77777777" w:rsidR="002E1982" w:rsidRPr="002E1982" w:rsidRDefault="002E1982" w:rsidP="002E1982">
      <w:pPr>
        <w:pStyle w:val="ListParagraph"/>
        <w:numPr>
          <w:ilvl w:val="0"/>
          <w:numId w:val="36"/>
        </w:numPr>
        <w:spacing w:after="0" w:line="240" w:lineRule="auto"/>
        <w:contextualSpacing w:val="0"/>
        <w:jc w:val="both"/>
        <w:rPr>
          <w:rFonts w:ascii="Arial" w:eastAsia="Aptos" w:hAnsi="Arial" w:cs="Arial"/>
          <w:vanish/>
          <w:sz w:val="24"/>
          <w:szCs w:val="24"/>
        </w:rPr>
      </w:pPr>
    </w:p>
    <w:p w14:paraId="3FC7D038" w14:textId="6FFF45F3" w:rsidR="002E1982" w:rsidRPr="002E1982" w:rsidRDefault="006C3540" w:rsidP="003D7D6B">
      <w:pPr>
        <w:pStyle w:val="1lygio"/>
        <w:numPr>
          <w:ilvl w:val="1"/>
          <w:numId w:val="50"/>
        </w:numPr>
        <w:rPr>
          <w:rFonts w:eastAsia="Times New Roman"/>
        </w:rPr>
      </w:pPr>
      <w:r w:rsidRPr="002E1982">
        <w:t>Vertinimo komisija: konkurso darbus vertins komisija, sudaryta iš fotografijos, vizualiųjų menų, naujųjų medijų, komunikacijos ir/ar švietimo sričių profesionalų. Vertinimas vyks anonimiškai – kiekvienam autoriui bus suteiktas kodas, todėl komisijos nariai matys tik darbų pavadinimus, o autorių tapatybės bus atskleistos tik pasibaigus vertinimui.</w:t>
      </w:r>
    </w:p>
    <w:p w14:paraId="0074DC1F" w14:textId="77777777" w:rsidR="002E1982" w:rsidRPr="002E1982" w:rsidRDefault="006C3540" w:rsidP="003D7D6B">
      <w:pPr>
        <w:pStyle w:val="1lygio"/>
        <w:numPr>
          <w:ilvl w:val="1"/>
          <w:numId w:val="50"/>
        </w:numPr>
        <w:rPr>
          <w:rFonts w:eastAsia="Times New Roman"/>
        </w:rPr>
      </w:pPr>
      <w:r w:rsidRPr="002E1982">
        <w:lastRenderedPageBreak/>
        <w:t>Vertinimo kriterijai: Komisija atsižvelgs į meninę išraišką ir kūrybiškumą, originalumą, estetinę kokybę, techninį atlikimą, kūrybišką technologijų panaudojimą bei atitikimą konkurso temai (STEAM interpretacijai).</w:t>
      </w:r>
    </w:p>
    <w:p w14:paraId="55C196DB" w14:textId="77777777" w:rsidR="002E1982" w:rsidRPr="002E1982" w:rsidRDefault="006C3540" w:rsidP="003D7D6B">
      <w:pPr>
        <w:pStyle w:val="1lygio"/>
        <w:numPr>
          <w:ilvl w:val="1"/>
          <w:numId w:val="50"/>
        </w:numPr>
        <w:rPr>
          <w:rFonts w:eastAsia="Times New Roman"/>
        </w:rPr>
      </w:pPr>
      <w:r w:rsidRPr="002E1982">
        <w:t xml:space="preserve">Laimėtojų atranka: Vertinimo komisija atrinks geriausius darbus ir paskelbs konkurso laimėtojus. Planuojama atrinkti 10 autorių, kurių darbai (fotografijos ar naujųjų medijų kūriniai) pripažinti geriausiais – šie laureatai bus apdovanoti konkurso rėmėjų įsteigtais piniginiais prizais ir </w:t>
      </w:r>
      <w:r w:rsidR="00216B4D" w:rsidRPr="002E1982">
        <w:t xml:space="preserve">MRU </w:t>
      </w:r>
      <w:r w:rsidRPr="002E1982">
        <w:t>Marijampolės STEAM centro diplomais. Priklausomai nuo pateiktų darbų kokybės ir kiekio, komisija pasilieka teisę koreguoti laimėtojų skaičių.</w:t>
      </w:r>
    </w:p>
    <w:p w14:paraId="17A8DEB8" w14:textId="77777777" w:rsidR="002E1982" w:rsidRPr="002E1982" w:rsidRDefault="006C3540" w:rsidP="003D7D6B">
      <w:pPr>
        <w:pStyle w:val="1lygio"/>
        <w:numPr>
          <w:ilvl w:val="1"/>
          <w:numId w:val="50"/>
        </w:numPr>
        <w:rPr>
          <w:rFonts w:eastAsia="Times New Roman"/>
        </w:rPr>
      </w:pPr>
      <w:r w:rsidRPr="002E1982">
        <w:t>Rezultatų paskelbimas: Konkurso rezultatai ir laimėtojai bus paskelbti 2025 m. lapkričio mėnesį minint STEAM dieną, 2025-11-15.  Informacija apie laimėtojus taip pat bus paviešinta</w:t>
      </w:r>
      <w:r w:rsidR="00216B4D" w:rsidRPr="002E1982">
        <w:t xml:space="preserve"> MRU interneto svetainėje  ir </w:t>
      </w:r>
      <w:r w:rsidRPr="002E1982">
        <w:t xml:space="preserve"> Marijampolės STEAM centro socialinių tinklų paskyrose („Facebook“, „Instagram“) ir interneto svetainėje </w:t>
      </w:r>
      <w:proofErr w:type="spellStart"/>
      <w:r w:rsidRPr="002E1982">
        <w:t>steamlt.lt</w:t>
      </w:r>
      <w:proofErr w:type="spellEnd"/>
      <w:r w:rsidRPr="002E1982">
        <w:t>. Su laureatais bus susisiekta asmeniškai elektroniniu paštu nurodytais kontaktais dėl prizų atsiėmimo.</w:t>
      </w:r>
    </w:p>
    <w:p w14:paraId="2B6D88FE" w14:textId="112D7331" w:rsidR="006C3540" w:rsidRPr="002E1982" w:rsidRDefault="006C3540" w:rsidP="003D7D6B">
      <w:pPr>
        <w:pStyle w:val="1lygio"/>
        <w:numPr>
          <w:ilvl w:val="1"/>
          <w:numId w:val="50"/>
        </w:numPr>
        <w:rPr>
          <w:rFonts w:eastAsia="Times New Roman"/>
        </w:rPr>
      </w:pPr>
      <w:r w:rsidRPr="002E1982">
        <w:t xml:space="preserve">Darbų viešinimas: Visi konkurso dalyvių darbai (pateiktos fotografijos ir naujųjų medijų kūriniai) pasibaigus pateikimo terminui bus patalpinti viešai peržiūrai </w:t>
      </w:r>
      <w:r w:rsidR="00216B4D" w:rsidRPr="002E1982">
        <w:t xml:space="preserve">MRU ir </w:t>
      </w:r>
      <w:r w:rsidRPr="002E1982">
        <w:t>Marijampolės STEAM centro socialinių tinklų paskyrose („Facebook“, „Instagram“) ir kokia forma šie darbai bus publikuojami (pvz., po pateikimo termino, dalimis ar vienu metu, sukurti virtualų albumą ar pan.).</w:t>
      </w:r>
    </w:p>
    <w:p w14:paraId="6D9236C5" w14:textId="77777777" w:rsidR="002E1982" w:rsidRDefault="006C3540" w:rsidP="002E1982">
      <w:pPr>
        <w:keepNext/>
        <w:keepLines/>
        <w:spacing w:before="160" w:after="80" w:line="278" w:lineRule="auto"/>
        <w:jc w:val="center"/>
        <w:outlineLvl w:val="1"/>
        <w:rPr>
          <w:rFonts w:ascii="Arial" w:eastAsia="Times New Roman" w:hAnsi="Arial" w:cs="Arial"/>
          <w:b/>
          <w:sz w:val="24"/>
          <w:szCs w:val="24"/>
          <w:lang w:val="pt-BR"/>
        </w:rPr>
      </w:pPr>
      <w:r w:rsidRPr="006C3540">
        <w:rPr>
          <w:rFonts w:ascii="Arial" w:eastAsia="Times New Roman" w:hAnsi="Arial" w:cs="Arial"/>
          <w:b/>
          <w:sz w:val="24"/>
          <w:szCs w:val="24"/>
          <w:lang w:val="pt-BR"/>
        </w:rPr>
        <w:t>VII. AUTORINĖS TEISĖS IR DARBŲ NAUDOJIMAS</w:t>
      </w:r>
      <w:bookmarkStart w:id="7" w:name="viii.-baigiamosios-nuostatos"/>
      <w:bookmarkEnd w:id="6"/>
    </w:p>
    <w:p w14:paraId="473A7B1D" w14:textId="77777777" w:rsidR="002E1982" w:rsidRPr="002E1982" w:rsidRDefault="002E1982" w:rsidP="002E1982">
      <w:pPr>
        <w:pStyle w:val="ListParagraph"/>
        <w:numPr>
          <w:ilvl w:val="0"/>
          <w:numId w:val="38"/>
        </w:numPr>
        <w:spacing w:after="0" w:line="240" w:lineRule="auto"/>
        <w:contextualSpacing w:val="0"/>
        <w:jc w:val="both"/>
        <w:rPr>
          <w:rFonts w:ascii="Arial" w:eastAsia="Aptos" w:hAnsi="Arial" w:cs="Arial"/>
          <w:vanish/>
          <w:sz w:val="24"/>
          <w:szCs w:val="24"/>
        </w:rPr>
      </w:pPr>
    </w:p>
    <w:p w14:paraId="5C3814C7" w14:textId="77777777" w:rsidR="002E1982" w:rsidRPr="002E1982" w:rsidRDefault="002E1982" w:rsidP="002E1982">
      <w:pPr>
        <w:pStyle w:val="ListParagraph"/>
        <w:numPr>
          <w:ilvl w:val="0"/>
          <w:numId w:val="38"/>
        </w:numPr>
        <w:spacing w:after="0" w:line="240" w:lineRule="auto"/>
        <w:contextualSpacing w:val="0"/>
        <w:jc w:val="both"/>
        <w:rPr>
          <w:rFonts w:ascii="Arial" w:eastAsia="Aptos" w:hAnsi="Arial" w:cs="Arial"/>
          <w:vanish/>
          <w:sz w:val="24"/>
          <w:szCs w:val="24"/>
        </w:rPr>
      </w:pPr>
    </w:p>
    <w:p w14:paraId="0DC5CD69" w14:textId="77777777" w:rsidR="002E1982" w:rsidRPr="002E1982" w:rsidRDefault="002E1982" w:rsidP="002E1982">
      <w:pPr>
        <w:pStyle w:val="ListParagraph"/>
        <w:numPr>
          <w:ilvl w:val="0"/>
          <w:numId w:val="38"/>
        </w:numPr>
        <w:spacing w:after="0" w:line="240" w:lineRule="auto"/>
        <w:contextualSpacing w:val="0"/>
        <w:jc w:val="both"/>
        <w:rPr>
          <w:rFonts w:ascii="Arial" w:eastAsia="Aptos" w:hAnsi="Arial" w:cs="Arial"/>
          <w:vanish/>
          <w:sz w:val="24"/>
          <w:szCs w:val="24"/>
        </w:rPr>
      </w:pPr>
    </w:p>
    <w:p w14:paraId="78327216" w14:textId="77777777" w:rsidR="002E1982" w:rsidRPr="002E1982" w:rsidRDefault="002E1982" w:rsidP="002E1982">
      <w:pPr>
        <w:pStyle w:val="ListParagraph"/>
        <w:numPr>
          <w:ilvl w:val="0"/>
          <w:numId w:val="38"/>
        </w:numPr>
        <w:spacing w:after="0" w:line="240" w:lineRule="auto"/>
        <w:contextualSpacing w:val="0"/>
        <w:jc w:val="both"/>
        <w:rPr>
          <w:rFonts w:ascii="Arial" w:eastAsia="Aptos" w:hAnsi="Arial" w:cs="Arial"/>
          <w:vanish/>
          <w:sz w:val="24"/>
          <w:szCs w:val="24"/>
        </w:rPr>
      </w:pPr>
    </w:p>
    <w:p w14:paraId="063E773A" w14:textId="77777777" w:rsidR="002E1982" w:rsidRPr="002E1982" w:rsidRDefault="002E1982" w:rsidP="002E1982">
      <w:pPr>
        <w:pStyle w:val="ListParagraph"/>
        <w:numPr>
          <w:ilvl w:val="0"/>
          <w:numId w:val="38"/>
        </w:numPr>
        <w:spacing w:after="0" w:line="240" w:lineRule="auto"/>
        <w:contextualSpacing w:val="0"/>
        <w:jc w:val="both"/>
        <w:rPr>
          <w:rFonts w:ascii="Arial" w:eastAsia="Aptos" w:hAnsi="Arial" w:cs="Arial"/>
          <w:vanish/>
          <w:sz w:val="24"/>
          <w:szCs w:val="24"/>
        </w:rPr>
      </w:pPr>
    </w:p>
    <w:p w14:paraId="6C18B5DE" w14:textId="77777777" w:rsidR="002E1982" w:rsidRPr="002E1982" w:rsidRDefault="002E1982" w:rsidP="002E1982">
      <w:pPr>
        <w:pStyle w:val="ListParagraph"/>
        <w:numPr>
          <w:ilvl w:val="0"/>
          <w:numId w:val="38"/>
        </w:numPr>
        <w:spacing w:after="0" w:line="240" w:lineRule="auto"/>
        <w:contextualSpacing w:val="0"/>
        <w:jc w:val="both"/>
        <w:rPr>
          <w:rFonts w:ascii="Arial" w:eastAsia="Aptos" w:hAnsi="Arial" w:cs="Arial"/>
          <w:vanish/>
          <w:sz w:val="24"/>
          <w:szCs w:val="24"/>
        </w:rPr>
      </w:pPr>
    </w:p>
    <w:p w14:paraId="7CCE5F65" w14:textId="77777777" w:rsidR="002E1982" w:rsidRPr="002E1982" w:rsidRDefault="002E1982" w:rsidP="002E1982">
      <w:pPr>
        <w:pStyle w:val="ListParagraph"/>
        <w:numPr>
          <w:ilvl w:val="0"/>
          <w:numId w:val="38"/>
        </w:numPr>
        <w:spacing w:after="0" w:line="240" w:lineRule="auto"/>
        <w:contextualSpacing w:val="0"/>
        <w:jc w:val="both"/>
        <w:rPr>
          <w:rFonts w:ascii="Arial" w:eastAsia="Aptos" w:hAnsi="Arial" w:cs="Arial"/>
          <w:vanish/>
          <w:sz w:val="24"/>
          <w:szCs w:val="24"/>
        </w:rPr>
      </w:pPr>
    </w:p>
    <w:p w14:paraId="2B495612" w14:textId="0B05E928" w:rsidR="002E1982" w:rsidRPr="002E1982" w:rsidRDefault="006C3540" w:rsidP="003D7D6B">
      <w:pPr>
        <w:pStyle w:val="1lygio"/>
        <w:numPr>
          <w:ilvl w:val="1"/>
          <w:numId w:val="49"/>
        </w:numPr>
        <w:rPr>
          <w:rFonts w:eastAsia="Times New Roman"/>
          <w:lang w:val="pt-BR"/>
        </w:rPr>
      </w:pPr>
      <w:r w:rsidRPr="002E1982">
        <w:t>Konkurso dalyviai, pateikdami darbus, patvirtina, kad yra pateiktų fotografijų ar kitų naujųjų medijų kūrinių autoriai ir kad jų darbai nepažeidžia jokių trečiųjų šalių autorinių teisių. Dalyvis atsako už galimus autorinių teisių pažeidimus pagal galiojančius teisės aktus.</w:t>
      </w:r>
    </w:p>
    <w:p w14:paraId="42FC9C96" w14:textId="77777777" w:rsidR="002E1982" w:rsidRPr="002E1982" w:rsidRDefault="00216B4D" w:rsidP="003D7D6B">
      <w:pPr>
        <w:pStyle w:val="1lygio"/>
        <w:numPr>
          <w:ilvl w:val="1"/>
          <w:numId w:val="49"/>
        </w:numPr>
        <w:rPr>
          <w:rFonts w:eastAsia="Times New Roman"/>
          <w:lang w:val="pt-BR"/>
        </w:rPr>
      </w:pPr>
      <w:r w:rsidRPr="002E1982">
        <w:t xml:space="preserve">Jei konkurso kūriniuose naudojami garso takeliai ar kiti papildomi elementai (muzika, garsai, vizualiniai komponentai), dalyvis privalo užtikrinti, kad jie būtų tik jo paties sukurti arba teisėtai įgyti, tinkamai licencijuoti (pvz., pagal „Creative </w:t>
      </w:r>
      <w:proofErr w:type="spellStart"/>
      <w:r w:rsidRPr="002E1982">
        <w:t>Commons</w:t>
      </w:r>
      <w:proofErr w:type="spellEnd"/>
      <w:r w:rsidRPr="002E1982">
        <w:t>“ licencijas, leidžiančias tokį naudojimą) ar viešai prieinami (</w:t>
      </w:r>
      <w:proofErr w:type="spellStart"/>
      <w:r w:rsidRPr="002E1982">
        <w:t>public</w:t>
      </w:r>
      <w:proofErr w:type="spellEnd"/>
      <w:r w:rsidRPr="002E1982">
        <w:t xml:space="preserve"> </w:t>
      </w:r>
      <w:proofErr w:type="spellStart"/>
      <w:r w:rsidRPr="002E1982">
        <w:t>domain</w:t>
      </w:r>
      <w:proofErr w:type="spellEnd"/>
      <w:r w:rsidRPr="002E1982">
        <w:t>). Dalyvis taip pat privalo nurodyti naudotų elementų šaltinius ir licencijų tipą (jei tai ne jo paties kūryba) bei prisiima visą atsakomybę už tai, kad naudojami elementai nepažeidžia trečiųjų asmenų autorinių teisių.</w:t>
      </w:r>
    </w:p>
    <w:p w14:paraId="716E234A" w14:textId="77777777" w:rsidR="002E1982" w:rsidRPr="002E1982" w:rsidRDefault="006C3540" w:rsidP="003D7D6B">
      <w:pPr>
        <w:pStyle w:val="1lygio"/>
        <w:numPr>
          <w:ilvl w:val="1"/>
          <w:numId w:val="49"/>
        </w:numPr>
        <w:rPr>
          <w:rFonts w:eastAsia="Times New Roman"/>
          <w:lang w:val="pt-BR"/>
        </w:rPr>
      </w:pPr>
      <w:r w:rsidRPr="002E1982">
        <w:t>Dalyvaudami konkurse, autoriai sutinka, kad jų pateikti darbai būtų viešai skelbiami konkurso organizatorių interneto svetainėse ir socialinių tinklų paskyrose, taip pat naudojami kitose su konkursu susijusiose nekomercinio viešinimo veiklose.</w:t>
      </w:r>
    </w:p>
    <w:p w14:paraId="34D75803" w14:textId="77777777" w:rsidR="003D7D6B" w:rsidRDefault="006C3540" w:rsidP="003D7D6B">
      <w:pPr>
        <w:pStyle w:val="1lygio"/>
        <w:numPr>
          <w:ilvl w:val="1"/>
          <w:numId w:val="49"/>
        </w:numPr>
        <w:rPr>
          <w:rFonts w:eastAsia="Times New Roman"/>
          <w:lang w:val="pt-BR"/>
        </w:rPr>
      </w:pPr>
      <w:r w:rsidRPr="002E1982">
        <w:t>Organizatoriai turi teisę be atskiro autoriaus sutikimo ir nemokėdami honoraro naudoti konkursui atsiųstus darbus (nurodant jų autorystę) nekomerciniais tikslais – konkurso viešinimui, STEAM, fotografijos ir kūrybiškumo populiarinimui (pvz., naudoti darbus plakatuose, bukletuose, kataloguose, straipsniuose, socialiniuose tinkluose, ekspozicijose ar kt.). Darbai taip pat gali būti eksponuojami parodose, publikuojami internete ar spaudoje, siekiant supažindinti visuomenę su mokinių kūryba.</w:t>
      </w:r>
    </w:p>
    <w:p w14:paraId="31FEB0AD" w14:textId="2953F547" w:rsidR="006C3540" w:rsidRPr="003D7D6B" w:rsidRDefault="003D7D6B" w:rsidP="003D7D6B">
      <w:pPr>
        <w:pStyle w:val="1lygio"/>
        <w:rPr>
          <w:rFonts w:eastAsia="Times New Roman"/>
          <w:lang w:val="pt-BR"/>
        </w:rPr>
      </w:pPr>
      <w:r>
        <w:rPr>
          <w:i/>
          <w:iCs/>
        </w:rPr>
        <w:tab/>
      </w:r>
      <w:r w:rsidR="006C3540" w:rsidRPr="003D7D6B">
        <w:rPr>
          <w:i/>
          <w:iCs/>
        </w:rPr>
        <w:t>(Pastaba: Konkurso organizatoriai įsipareigoja visais atvejais nurodyti tikruosius autorius, naudojant konkursinius darbus viešinimo tikslais. Jokie darbai nebus naudojami komerciniams tikslams ar parduodami – jie skirti tik švietimo ir kūrybiškumo skatinimo iniciatyvoms.)</w:t>
      </w:r>
    </w:p>
    <w:p w14:paraId="2FCCD7F5" w14:textId="77777777" w:rsidR="002E1982" w:rsidRDefault="006C3540" w:rsidP="002E1982">
      <w:pPr>
        <w:keepNext/>
        <w:keepLines/>
        <w:spacing w:before="160" w:after="80" w:line="278" w:lineRule="auto"/>
        <w:jc w:val="center"/>
        <w:outlineLvl w:val="1"/>
        <w:rPr>
          <w:rFonts w:ascii="Arial" w:eastAsia="Times New Roman" w:hAnsi="Arial" w:cs="Arial"/>
          <w:b/>
          <w:sz w:val="24"/>
          <w:szCs w:val="24"/>
        </w:rPr>
      </w:pPr>
      <w:r w:rsidRPr="006C3540">
        <w:rPr>
          <w:rFonts w:ascii="Arial" w:eastAsia="Times New Roman" w:hAnsi="Arial" w:cs="Arial"/>
          <w:b/>
          <w:sz w:val="24"/>
          <w:szCs w:val="24"/>
        </w:rPr>
        <w:t>VIII. BAIGIAMOSIOS NUOSTATOS</w:t>
      </w:r>
    </w:p>
    <w:p w14:paraId="701C3B7C" w14:textId="77777777" w:rsidR="002E1982" w:rsidRPr="002E1982" w:rsidRDefault="002E1982" w:rsidP="002E1982">
      <w:pPr>
        <w:pStyle w:val="ListParagraph"/>
        <w:numPr>
          <w:ilvl w:val="0"/>
          <w:numId w:val="39"/>
        </w:numPr>
        <w:spacing w:after="0" w:line="240" w:lineRule="auto"/>
        <w:contextualSpacing w:val="0"/>
        <w:jc w:val="both"/>
        <w:rPr>
          <w:rFonts w:ascii="Arial" w:eastAsia="Aptos" w:hAnsi="Arial" w:cs="Arial"/>
          <w:vanish/>
          <w:sz w:val="24"/>
          <w:szCs w:val="24"/>
        </w:rPr>
      </w:pPr>
    </w:p>
    <w:p w14:paraId="08587DB9" w14:textId="77777777" w:rsidR="002E1982" w:rsidRPr="002E1982" w:rsidRDefault="002E1982" w:rsidP="002E1982">
      <w:pPr>
        <w:pStyle w:val="ListParagraph"/>
        <w:numPr>
          <w:ilvl w:val="0"/>
          <w:numId w:val="39"/>
        </w:numPr>
        <w:spacing w:after="0" w:line="240" w:lineRule="auto"/>
        <w:contextualSpacing w:val="0"/>
        <w:jc w:val="both"/>
        <w:rPr>
          <w:rFonts w:ascii="Arial" w:eastAsia="Aptos" w:hAnsi="Arial" w:cs="Arial"/>
          <w:vanish/>
          <w:sz w:val="24"/>
          <w:szCs w:val="24"/>
        </w:rPr>
      </w:pPr>
    </w:p>
    <w:p w14:paraId="1CFD939F" w14:textId="77777777" w:rsidR="002E1982" w:rsidRPr="002E1982" w:rsidRDefault="002E1982" w:rsidP="002E1982">
      <w:pPr>
        <w:pStyle w:val="ListParagraph"/>
        <w:numPr>
          <w:ilvl w:val="0"/>
          <w:numId w:val="39"/>
        </w:numPr>
        <w:spacing w:after="0" w:line="240" w:lineRule="auto"/>
        <w:contextualSpacing w:val="0"/>
        <w:jc w:val="both"/>
        <w:rPr>
          <w:rFonts w:ascii="Arial" w:eastAsia="Aptos" w:hAnsi="Arial" w:cs="Arial"/>
          <w:vanish/>
          <w:sz w:val="24"/>
          <w:szCs w:val="24"/>
        </w:rPr>
      </w:pPr>
    </w:p>
    <w:p w14:paraId="09A84477" w14:textId="77777777" w:rsidR="002E1982" w:rsidRPr="002E1982" w:rsidRDefault="002E1982" w:rsidP="002E1982">
      <w:pPr>
        <w:pStyle w:val="ListParagraph"/>
        <w:numPr>
          <w:ilvl w:val="0"/>
          <w:numId w:val="39"/>
        </w:numPr>
        <w:spacing w:after="0" w:line="240" w:lineRule="auto"/>
        <w:contextualSpacing w:val="0"/>
        <w:jc w:val="both"/>
        <w:rPr>
          <w:rFonts w:ascii="Arial" w:eastAsia="Aptos" w:hAnsi="Arial" w:cs="Arial"/>
          <w:vanish/>
          <w:sz w:val="24"/>
          <w:szCs w:val="24"/>
        </w:rPr>
      </w:pPr>
    </w:p>
    <w:p w14:paraId="07FA665A" w14:textId="77777777" w:rsidR="002E1982" w:rsidRPr="002E1982" w:rsidRDefault="002E1982" w:rsidP="002E1982">
      <w:pPr>
        <w:pStyle w:val="ListParagraph"/>
        <w:numPr>
          <w:ilvl w:val="0"/>
          <w:numId w:val="39"/>
        </w:numPr>
        <w:spacing w:after="0" w:line="240" w:lineRule="auto"/>
        <w:contextualSpacing w:val="0"/>
        <w:jc w:val="both"/>
        <w:rPr>
          <w:rFonts w:ascii="Arial" w:eastAsia="Aptos" w:hAnsi="Arial" w:cs="Arial"/>
          <w:vanish/>
          <w:sz w:val="24"/>
          <w:szCs w:val="24"/>
        </w:rPr>
      </w:pPr>
    </w:p>
    <w:p w14:paraId="13EC3526" w14:textId="77777777" w:rsidR="002E1982" w:rsidRPr="002E1982" w:rsidRDefault="002E1982" w:rsidP="002E1982">
      <w:pPr>
        <w:pStyle w:val="ListParagraph"/>
        <w:numPr>
          <w:ilvl w:val="0"/>
          <w:numId w:val="39"/>
        </w:numPr>
        <w:spacing w:after="0" w:line="240" w:lineRule="auto"/>
        <w:contextualSpacing w:val="0"/>
        <w:jc w:val="both"/>
        <w:rPr>
          <w:rFonts w:ascii="Arial" w:eastAsia="Aptos" w:hAnsi="Arial" w:cs="Arial"/>
          <w:vanish/>
          <w:sz w:val="24"/>
          <w:szCs w:val="24"/>
        </w:rPr>
      </w:pPr>
    </w:p>
    <w:p w14:paraId="3E2A0C07" w14:textId="77777777" w:rsidR="002E1982" w:rsidRPr="002E1982" w:rsidRDefault="002E1982" w:rsidP="002E1982">
      <w:pPr>
        <w:pStyle w:val="ListParagraph"/>
        <w:numPr>
          <w:ilvl w:val="0"/>
          <w:numId w:val="39"/>
        </w:numPr>
        <w:spacing w:after="0" w:line="240" w:lineRule="auto"/>
        <w:contextualSpacing w:val="0"/>
        <w:jc w:val="both"/>
        <w:rPr>
          <w:rFonts w:ascii="Arial" w:eastAsia="Aptos" w:hAnsi="Arial" w:cs="Arial"/>
          <w:vanish/>
          <w:sz w:val="24"/>
          <w:szCs w:val="24"/>
        </w:rPr>
      </w:pPr>
    </w:p>
    <w:p w14:paraId="4C1A678F" w14:textId="77777777" w:rsidR="002E1982" w:rsidRPr="002E1982" w:rsidRDefault="002E1982" w:rsidP="002E1982">
      <w:pPr>
        <w:pStyle w:val="ListParagraph"/>
        <w:numPr>
          <w:ilvl w:val="0"/>
          <w:numId w:val="39"/>
        </w:numPr>
        <w:spacing w:after="0" w:line="240" w:lineRule="auto"/>
        <w:contextualSpacing w:val="0"/>
        <w:jc w:val="both"/>
        <w:rPr>
          <w:rFonts w:ascii="Arial" w:eastAsia="Aptos" w:hAnsi="Arial" w:cs="Arial"/>
          <w:vanish/>
          <w:sz w:val="24"/>
          <w:szCs w:val="24"/>
        </w:rPr>
      </w:pPr>
    </w:p>
    <w:p w14:paraId="2D109B4A" w14:textId="6E1C3B43" w:rsidR="00E362D7" w:rsidRPr="002E1982" w:rsidRDefault="006C3540" w:rsidP="003D7D6B">
      <w:pPr>
        <w:pStyle w:val="1lygio"/>
        <w:numPr>
          <w:ilvl w:val="1"/>
          <w:numId w:val="48"/>
        </w:numPr>
        <w:rPr>
          <w:rFonts w:eastAsia="Times New Roman"/>
        </w:rPr>
      </w:pPr>
      <w:r w:rsidRPr="002E1982">
        <w:t>Konkurso organizatoriai pasilieka teisę keisti konkurso nuostatų sąlygas (apie bet kokius pakeitimus bus informuojama konkurso informaciniuose šaltiniuose). Visi su konkursu susiję pranešimai ir informacija skelbiami organizatoriaus interneto svetainėje bei socialinių tinklų paskyrose. Dalyvaudamas konkurse, kiekvienas dalyvis patvirtina, kad susipažino su konkurso taisyklėmis ir įsipareigoja jų laikytis.</w:t>
      </w:r>
      <w:bookmarkStart w:id="8" w:name="citations"/>
      <w:bookmarkEnd w:id="7"/>
      <w:bookmarkEnd w:id="8"/>
    </w:p>
    <w:sectPr w:rsidR="00E362D7" w:rsidRPr="002E1982">
      <w:headerReference w:type="even" r:id="rId13"/>
      <w:head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9526A" w14:textId="77777777" w:rsidR="00807822" w:rsidRDefault="00807822">
      <w:pPr>
        <w:spacing w:after="0" w:line="240" w:lineRule="auto"/>
      </w:pPr>
      <w:r>
        <w:separator/>
      </w:r>
    </w:p>
  </w:endnote>
  <w:endnote w:type="continuationSeparator" w:id="0">
    <w:p w14:paraId="5609C336" w14:textId="77777777" w:rsidR="00807822" w:rsidRDefault="00807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D00C1" w14:textId="77777777" w:rsidR="00807822" w:rsidRDefault="00807822">
      <w:pPr>
        <w:spacing w:after="0" w:line="240" w:lineRule="auto"/>
      </w:pPr>
      <w:r>
        <w:separator/>
      </w:r>
    </w:p>
  </w:footnote>
  <w:footnote w:type="continuationSeparator" w:id="0">
    <w:p w14:paraId="559E5815" w14:textId="77777777" w:rsidR="00807822" w:rsidRDefault="00807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C3C6" w14:textId="77777777" w:rsidR="006C3540" w:rsidRDefault="006C3540" w:rsidP="00A13AF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82B5008" w14:textId="77777777" w:rsidR="006C3540" w:rsidRDefault="006C3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8323" w14:textId="77777777" w:rsidR="006C3540" w:rsidRDefault="006C3540" w:rsidP="004E76F6">
    <w:pPr>
      <w:pStyle w:val="Header"/>
    </w:pPr>
  </w:p>
  <w:p w14:paraId="0131B0FB" w14:textId="77777777" w:rsidR="006C3540" w:rsidRDefault="006C3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E2CC510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4124EF8"/>
    <w:multiLevelType w:val="multilevel"/>
    <w:tmpl w:val="17989026"/>
    <w:lvl w:ilvl="0">
      <w:start w:val="2"/>
      <w:numFmt w:val="decimal"/>
      <w:lvlText w:val="%1"/>
      <w:lvlJc w:val="left"/>
      <w:pPr>
        <w:ind w:left="360" w:hanging="360"/>
      </w:pPr>
      <w:rPr>
        <w:rFonts w:hint="default"/>
      </w:rPr>
    </w:lvl>
    <w:lvl w:ilvl="1">
      <w:start w:val="2"/>
      <w:numFmt w:val="decimal"/>
      <w:lvlText w:val="%1.%2"/>
      <w:lvlJc w:val="left"/>
      <w:pPr>
        <w:ind w:left="756" w:hanging="360"/>
      </w:pPr>
      <w:rPr>
        <w:rFonts w:hint="default"/>
        <w:lang w:val="lt-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 w15:restartNumberingAfterBreak="0">
    <w:nsid w:val="055C48AB"/>
    <w:multiLevelType w:val="multilevel"/>
    <w:tmpl w:val="DA4AED08"/>
    <w:lvl w:ilvl="0">
      <w:start w:val="1"/>
      <w:numFmt w:val="decimal"/>
      <w:lvlText w:val="%1."/>
      <w:lvlJc w:val="left"/>
      <w:pPr>
        <w:ind w:left="360" w:hanging="360"/>
      </w:pPr>
      <w:rPr>
        <w:rFonts w:hint="default"/>
      </w:rPr>
    </w:lvl>
    <w:lvl w:ilvl="1">
      <w:start w:val="1"/>
      <w:numFmt w:val="decimal"/>
      <w:lvlText w:val="%1.%2."/>
      <w:lvlJc w:val="right"/>
      <w:pPr>
        <w:ind w:left="0" w:firstLine="12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260F3F"/>
    <w:multiLevelType w:val="multilevel"/>
    <w:tmpl w:val="ECD65A40"/>
    <w:lvl w:ilvl="0">
      <w:start w:val="4"/>
      <w:numFmt w:val="decimal"/>
      <w:lvlText w:val="%1"/>
      <w:lvlJc w:val="left"/>
      <w:pPr>
        <w:ind w:left="360" w:hanging="360"/>
      </w:pPr>
      <w:rPr>
        <w:rFonts w:hint="default"/>
      </w:rPr>
    </w:lvl>
    <w:lvl w:ilvl="1">
      <w:start w:val="3"/>
      <w:numFmt w:val="decimal"/>
      <w:lvlText w:val="%1.%2"/>
      <w:lvlJc w:val="left"/>
      <w:pPr>
        <w:ind w:left="888" w:hanging="360"/>
      </w:pPr>
      <w:rPr>
        <w:rFonts w:hint="default"/>
      </w:rPr>
    </w:lvl>
    <w:lvl w:ilvl="2">
      <w:start w:val="1"/>
      <w:numFmt w:val="decimal"/>
      <w:lvlText w:val="%1.%2.%3"/>
      <w:lvlJc w:val="left"/>
      <w:pPr>
        <w:ind w:left="1776" w:hanging="720"/>
      </w:pPr>
      <w:rPr>
        <w:rFonts w:hint="default"/>
      </w:rPr>
    </w:lvl>
    <w:lvl w:ilvl="3">
      <w:start w:val="1"/>
      <w:numFmt w:val="decimal"/>
      <w:lvlText w:val="%1.%2.%3.%4"/>
      <w:lvlJc w:val="left"/>
      <w:pPr>
        <w:ind w:left="2664" w:hanging="1080"/>
      </w:pPr>
      <w:rPr>
        <w:rFonts w:hint="default"/>
      </w:rPr>
    </w:lvl>
    <w:lvl w:ilvl="4">
      <w:start w:val="1"/>
      <w:numFmt w:val="decimal"/>
      <w:lvlText w:val="%1.%2.%3.%4.%5"/>
      <w:lvlJc w:val="left"/>
      <w:pPr>
        <w:ind w:left="3192" w:hanging="108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608" w:hanging="1440"/>
      </w:pPr>
      <w:rPr>
        <w:rFonts w:hint="default"/>
      </w:rPr>
    </w:lvl>
    <w:lvl w:ilvl="7">
      <w:start w:val="1"/>
      <w:numFmt w:val="decimal"/>
      <w:lvlText w:val="%1.%2.%3.%4.%5.%6.%7.%8"/>
      <w:lvlJc w:val="left"/>
      <w:pPr>
        <w:ind w:left="5496" w:hanging="1800"/>
      </w:pPr>
      <w:rPr>
        <w:rFonts w:hint="default"/>
      </w:rPr>
    </w:lvl>
    <w:lvl w:ilvl="8">
      <w:start w:val="1"/>
      <w:numFmt w:val="decimal"/>
      <w:lvlText w:val="%1.%2.%3.%4.%5.%6.%7.%8.%9"/>
      <w:lvlJc w:val="left"/>
      <w:pPr>
        <w:ind w:left="6024" w:hanging="1800"/>
      </w:pPr>
      <w:rPr>
        <w:rFonts w:hint="default"/>
      </w:rPr>
    </w:lvl>
  </w:abstractNum>
  <w:abstractNum w:abstractNumId="4" w15:restartNumberingAfterBreak="0">
    <w:nsid w:val="08653682"/>
    <w:multiLevelType w:val="multilevel"/>
    <w:tmpl w:val="F992F12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6345B3"/>
    <w:multiLevelType w:val="multilevel"/>
    <w:tmpl w:val="C5BE86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0" w:firstLine="192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534513"/>
    <w:multiLevelType w:val="multilevel"/>
    <w:tmpl w:val="EF2AD8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5A35AD"/>
    <w:multiLevelType w:val="multilevel"/>
    <w:tmpl w:val="67BAC63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4C730F"/>
    <w:multiLevelType w:val="hybridMultilevel"/>
    <w:tmpl w:val="854E8E02"/>
    <w:lvl w:ilvl="0" w:tplc="0427000F">
      <w:start w:val="1"/>
      <w:numFmt w:val="decimal"/>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9" w15:restartNumberingAfterBreak="0">
    <w:nsid w:val="1DB44C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531A9C"/>
    <w:multiLevelType w:val="multilevel"/>
    <w:tmpl w:val="6E7855E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4C557A"/>
    <w:multiLevelType w:val="multilevel"/>
    <w:tmpl w:val="17989026"/>
    <w:lvl w:ilvl="0">
      <w:start w:val="2"/>
      <w:numFmt w:val="decimal"/>
      <w:lvlText w:val="%1"/>
      <w:lvlJc w:val="left"/>
      <w:pPr>
        <w:ind w:left="360" w:hanging="360"/>
      </w:pPr>
      <w:rPr>
        <w:rFonts w:hint="default"/>
      </w:rPr>
    </w:lvl>
    <w:lvl w:ilvl="1">
      <w:start w:val="2"/>
      <w:numFmt w:val="decimal"/>
      <w:lvlText w:val="%1.%2"/>
      <w:lvlJc w:val="left"/>
      <w:pPr>
        <w:ind w:left="756" w:hanging="360"/>
      </w:pPr>
      <w:rPr>
        <w:rFonts w:hint="default"/>
        <w:lang w:val="lt-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2" w15:restartNumberingAfterBreak="0">
    <w:nsid w:val="237A36CE"/>
    <w:multiLevelType w:val="multilevel"/>
    <w:tmpl w:val="9D82FD82"/>
    <w:lvl w:ilvl="0">
      <w:start w:val="1"/>
      <w:numFmt w:val="decimal"/>
      <w:lvlText w:val="%1."/>
      <w:lvlJc w:val="left"/>
      <w:pPr>
        <w:ind w:left="360" w:hanging="360"/>
      </w:pPr>
    </w:lvl>
    <w:lvl w:ilvl="1">
      <w:start w:val="1"/>
      <w:numFmt w:val="upperRoman"/>
      <w:lvlText w:val="%2."/>
      <w:lvlJc w:val="righ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F90331"/>
    <w:multiLevelType w:val="hybridMultilevel"/>
    <w:tmpl w:val="4788B506"/>
    <w:lvl w:ilvl="0" w:tplc="042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470CAF"/>
    <w:multiLevelType w:val="hybridMultilevel"/>
    <w:tmpl w:val="2F32F21A"/>
    <w:lvl w:ilvl="0" w:tplc="0427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2F064308"/>
    <w:multiLevelType w:val="multilevel"/>
    <w:tmpl w:val="48CE9128"/>
    <w:lvl w:ilvl="0">
      <w:start w:val="1"/>
      <w:numFmt w:val="decimal"/>
      <w:lvlText w:val="%1."/>
      <w:lvlJc w:val="left"/>
      <w:pPr>
        <w:ind w:left="360" w:hanging="360"/>
      </w:pPr>
      <w:rPr>
        <w:rFonts w:hint="default"/>
      </w:rPr>
    </w:lvl>
    <w:lvl w:ilvl="1">
      <w:start w:val="1"/>
      <w:numFmt w:val="decimal"/>
      <w:lvlText w:val="%1.%2."/>
      <w:lvlJc w:val="righ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1674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667B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93040D"/>
    <w:multiLevelType w:val="multilevel"/>
    <w:tmpl w:val="E5D83DF8"/>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7A4FEA"/>
    <w:multiLevelType w:val="hybridMultilevel"/>
    <w:tmpl w:val="0DC6B258"/>
    <w:lvl w:ilvl="0" w:tplc="042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B1F2C"/>
    <w:multiLevelType w:val="multilevel"/>
    <w:tmpl w:val="C9706040"/>
    <w:lvl w:ilvl="0">
      <w:start w:val="2"/>
      <w:numFmt w:val="decimal"/>
      <w:lvlText w:val="%1"/>
      <w:lvlJc w:val="left"/>
      <w:pPr>
        <w:ind w:left="360" w:hanging="360"/>
      </w:pPr>
      <w:rPr>
        <w:rFonts w:hint="default"/>
      </w:rPr>
    </w:lvl>
    <w:lvl w:ilvl="1">
      <w:start w:val="1"/>
      <w:numFmt w:val="decimal"/>
      <w:lvlText w:val="%2."/>
      <w:lvlJc w:val="left"/>
      <w:pPr>
        <w:ind w:left="756" w:hanging="360"/>
      </w:p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1" w15:restartNumberingAfterBreak="0">
    <w:nsid w:val="44CE498E"/>
    <w:multiLevelType w:val="multilevel"/>
    <w:tmpl w:val="F82A108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FE54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ED2DB4"/>
    <w:multiLevelType w:val="multilevel"/>
    <w:tmpl w:val="E760F1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AC4640"/>
    <w:multiLevelType w:val="hybridMultilevel"/>
    <w:tmpl w:val="FC5E3F94"/>
    <w:lvl w:ilvl="0" w:tplc="5D5639E4">
      <w:start w:val="1"/>
      <w:numFmt w:val="decimal"/>
      <w:lvlText w:val="%1.1"/>
      <w:lvlJc w:val="left"/>
      <w:pPr>
        <w:ind w:left="700"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15:restartNumberingAfterBreak="0">
    <w:nsid w:val="54987FB9"/>
    <w:multiLevelType w:val="multilevel"/>
    <w:tmpl w:val="E390A53A"/>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D46AAE"/>
    <w:multiLevelType w:val="hybridMultilevel"/>
    <w:tmpl w:val="47D29DC0"/>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C05EFB"/>
    <w:multiLevelType w:val="multilevel"/>
    <w:tmpl w:val="F05EDC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45619A"/>
    <w:multiLevelType w:val="multilevel"/>
    <w:tmpl w:val="9D82F5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ADF754D"/>
    <w:multiLevelType w:val="multilevel"/>
    <w:tmpl w:val="B9684206"/>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B910A6E"/>
    <w:multiLevelType w:val="hybridMultilevel"/>
    <w:tmpl w:val="79DA45B2"/>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F554B9"/>
    <w:multiLevelType w:val="hybridMultilevel"/>
    <w:tmpl w:val="E7203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9A0C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C2189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F25689"/>
    <w:multiLevelType w:val="hybridMultilevel"/>
    <w:tmpl w:val="0D3E71F6"/>
    <w:lvl w:ilvl="0" w:tplc="0427000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5" w15:restartNumberingAfterBreak="0">
    <w:nsid w:val="6E4237AA"/>
    <w:multiLevelType w:val="multilevel"/>
    <w:tmpl w:val="EF60F0A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EB865C1"/>
    <w:multiLevelType w:val="multilevel"/>
    <w:tmpl w:val="42400B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0" w:firstLine="192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EF8786C"/>
    <w:multiLevelType w:val="multilevel"/>
    <w:tmpl w:val="E7B466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7B6D32"/>
    <w:multiLevelType w:val="multilevel"/>
    <w:tmpl w:val="0FC41A7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CD1133"/>
    <w:multiLevelType w:val="multilevel"/>
    <w:tmpl w:val="A90C9E32"/>
    <w:lvl w:ilvl="0">
      <w:start w:val="2"/>
      <w:numFmt w:val="decimal"/>
      <w:lvlText w:val="%1"/>
      <w:lvlJc w:val="left"/>
      <w:pPr>
        <w:ind w:left="360" w:hanging="360"/>
      </w:pPr>
      <w:rPr>
        <w:rFonts w:hint="default"/>
      </w:rPr>
    </w:lvl>
    <w:lvl w:ilvl="1">
      <w:start w:val="1"/>
      <w:numFmt w:val="decimal"/>
      <w:lvlText w:val="%2."/>
      <w:lvlJc w:val="left"/>
      <w:pPr>
        <w:ind w:left="756" w:hanging="360"/>
      </w:p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40" w15:restartNumberingAfterBreak="0">
    <w:nsid w:val="760E5AB6"/>
    <w:multiLevelType w:val="multilevel"/>
    <w:tmpl w:val="E760F1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AA741C"/>
    <w:multiLevelType w:val="multilevel"/>
    <w:tmpl w:val="EF2AD8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8539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1266373">
    <w:abstractNumId w:val="0"/>
  </w:num>
  <w:num w:numId="2" w16cid:durableId="1329557531">
    <w:abstractNumId w:val="31"/>
  </w:num>
  <w:num w:numId="3" w16cid:durableId="290593609">
    <w:abstractNumId w:val="11"/>
  </w:num>
  <w:num w:numId="4" w16cid:durableId="623005491">
    <w:abstractNumId w:val="3"/>
  </w:num>
  <w:num w:numId="5" w16cid:durableId="775977205">
    <w:abstractNumId w:val="29"/>
  </w:num>
  <w:num w:numId="6" w16cid:durableId="1136338611">
    <w:abstractNumId w:val="24"/>
  </w:num>
  <w:num w:numId="7" w16cid:durableId="1476800297">
    <w:abstractNumId w:val="42"/>
  </w:num>
  <w:num w:numId="8" w16cid:durableId="2114324427">
    <w:abstractNumId w:val="16"/>
  </w:num>
  <w:num w:numId="9" w16cid:durableId="517933996">
    <w:abstractNumId w:val="37"/>
  </w:num>
  <w:num w:numId="10" w16cid:durableId="92937798">
    <w:abstractNumId w:val="9"/>
  </w:num>
  <w:num w:numId="11" w16cid:durableId="231626903">
    <w:abstractNumId w:val="39"/>
  </w:num>
  <w:num w:numId="12" w16cid:durableId="1070887502">
    <w:abstractNumId w:val="32"/>
  </w:num>
  <w:num w:numId="13" w16cid:durableId="117795981">
    <w:abstractNumId w:val="10"/>
  </w:num>
  <w:num w:numId="14" w16cid:durableId="1238782522">
    <w:abstractNumId w:val="12"/>
  </w:num>
  <w:num w:numId="15" w16cid:durableId="1023894600">
    <w:abstractNumId w:val="25"/>
  </w:num>
  <w:num w:numId="16" w16cid:durableId="1656488295">
    <w:abstractNumId w:val="2"/>
  </w:num>
  <w:num w:numId="17" w16cid:durableId="1399784107">
    <w:abstractNumId w:val="1"/>
  </w:num>
  <w:num w:numId="18" w16cid:durableId="467356796">
    <w:abstractNumId w:val="20"/>
  </w:num>
  <w:num w:numId="19" w16cid:durableId="290289789">
    <w:abstractNumId w:val="17"/>
  </w:num>
  <w:num w:numId="20" w16cid:durableId="685331033">
    <w:abstractNumId w:val="35"/>
  </w:num>
  <w:num w:numId="21" w16cid:durableId="1945840318">
    <w:abstractNumId w:val="38"/>
  </w:num>
  <w:num w:numId="22" w16cid:durableId="769400307">
    <w:abstractNumId w:val="7"/>
  </w:num>
  <w:num w:numId="23" w16cid:durableId="677122241">
    <w:abstractNumId w:val="18"/>
  </w:num>
  <w:num w:numId="24" w16cid:durableId="1044253248">
    <w:abstractNumId w:val="28"/>
  </w:num>
  <w:num w:numId="25" w16cid:durableId="1321815436">
    <w:abstractNumId w:val="19"/>
  </w:num>
  <w:num w:numId="26" w16cid:durableId="910192084">
    <w:abstractNumId w:val="13"/>
  </w:num>
  <w:num w:numId="27" w16cid:durableId="1489783694">
    <w:abstractNumId w:val="30"/>
  </w:num>
  <w:num w:numId="28" w16cid:durableId="1720326839">
    <w:abstractNumId w:val="4"/>
  </w:num>
  <w:num w:numId="29" w16cid:durableId="567497789">
    <w:abstractNumId w:val="21"/>
  </w:num>
  <w:num w:numId="30" w16cid:durableId="1878544370">
    <w:abstractNumId w:val="14"/>
  </w:num>
  <w:num w:numId="31" w16cid:durableId="1512913838">
    <w:abstractNumId w:val="8"/>
  </w:num>
  <w:num w:numId="32" w16cid:durableId="247227673">
    <w:abstractNumId w:val="22"/>
  </w:num>
  <w:num w:numId="33" w16cid:durableId="1396973595">
    <w:abstractNumId w:val="33"/>
  </w:num>
  <w:num w:numId="34" w16cid:durableId="140387743">
    <w:abstractNumId w:val="23"/>
  </w:num>
  <w:num w:numId="35" w16cid:durableId="61949105">
    <w:abstractNumId w:val="40"/>
  </w:num>
  <w:num w:numId="36" w16cid:durableId="932015317">
    <w:abstractNumId w:val="6"/>
  </w:num>
  <w:num w:numId="37" w16cid:durableId="876550531">
    <w:abstractNumId w:val="41"/>
  </w:num>
  <w:num w:numId="38" w16cid:durableId="1380472687">
    <w:abstractNumId w:val="15"/>
  </w:num>
  <w:num w:numId="39" w16cid:durableId="684941784">
    <w:abstractNumId w:val="27"/>
  </w:num>
  <w:num w:numId="40" w16cid:durableId="311955158">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right"/>
        <w:pPr>
          <w:ind w:left="0" w:firstLine="0"/>
        </w:pPr>
        <w:rPr>
          <w:rFonts w:hint="default"/>
          <w:b w:val="0"/>
          <w:bCs/>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16cid:durableId="1410734100">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2."/>
        <w:lvlJc w:val="right"/>
        <w:pPr>
          <w:ind w:left="0" w:firstLine="567"/>
        </w:pPr>
        <w:rPr>
          <w:rFonts w:hint="default"/>
          <w:b w:val="0"/>
          <w:bCs/>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16cid:durableId="785269941">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2."/>
        <w:lvlJc w:val="right"/>
        <w:pPr>
          <w:ind w:left="0" w:firstLine="1247"/>
        </w:pPr>
        <w:rPr>
          <w:rFonts w:hint="default"/>
          <w:b w:val="0"/>
          <w:bCs/>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696076889">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right"/>
        <w:pPr>
          <w:ind w:left="0" w:firstLine="0"/>
        </w:pPr>
        <w:rPr>
          <w:rFonts w:hint="default"/>
          <w:b w:val="0"/>
          <w:bCs/>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145174612">
    <w:abstractNumId w:val="22"/>
    <w:lvlOverride w:ilvl="0">
      <w:lvl w:ilvl="0">
        <w:start w:val="1"/>
        <w:numFmt w:val="decimal"/>
        <w:lvlText w:val="%1."/>
        <w:lvlJc w:val="left"/>
        <w:pPr>
          <w:ind w:left="360" w:hanging="360"/>
        </w:pPr>
        <w:rPr>
          <w:rFonts w:hint="default"/>
        </w:rPr>
      </w:lvl>
    </w:lvlOverride>
    <w:lvlOverride w:ilvl="1">
      <w:lvl w:ilvl="1">
        <w:start w:val="1"/>
        <w:numFmt w:val="decimal"/>
        <w:lvlText w:val="%1.%2."/>
        <w:lvlJc w:val="right"/>
        <w:pPr>
          <w:ind w:left="0" w:firstLine="124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1256328722">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right"/>
        <w:pPr>
          <w:ind w:left="0" w:firstLine="124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16cid:durableId="459761235">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righ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16cid:durableId="590890165">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right"/>
        <w:pPr>
          <w:ind w:left="0" w:firstLine="124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16cid:durableId="1503204501">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right"/>
        <w:pPr>
          <w:ind w:left="0" w:firstLine="124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16cid:durableId="167869492">
    <w:abstractNumId w:val="15"/>
    <w:lvlOverride w:ilvl="0">
      <w:lvl w:ilvl="0">
        <w:start w:val="1"/>
        <w:numFmt w:val="decimal"/>
        <w:lvlText w:val="%1."/>
        <w:lvlJc w:val="left"/>
        <w:pPr>
          <w:ind w:left="360" w:hanging="360"/>
        </w:pPr>
        <w:rPr>
          <w:rFonts w:hint="default"/>
        </w:rPr>
      </w:lvl>
    </w:lvlOverride>
    <w:lvlOverride w:ilvl="1">
      <w:lvl w:ilvl="1">
        <w:start w:val="1"/>
        <w:numFmt w:val="decimal"/>
        <w:lvlText w:val="%1.%2."/>
        <w:lvlJc w:val="right"/>
        <w:pPr>
          <w:ind w:left="0" w:firstLine="124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0" w16cid:durableId="440613389">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right"/>
        <w:pPr>
          <w:ind w:left="0" w:firstLine="124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1" w16cid:durableId="905190913">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right"/>
        <w:pPr>
          <w:ind w:left="0" w:firstLine="1247"/>
        </w:pPr>
        <w:rPr>
          <w:rFonts w:hint="default"/>
          <w:b w:val="0"/>
          <w:bCs/>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2" w16cid:durableId="1907106927">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right"/>
        <w:pPr>
          <w:ind w:left="0" w:firstLine="1247"/>
        </w:pPr>
        <w:rPr>
          <w:rFonts w:hint="default"/>
          <w:b w:val="0"/>
          <w:bCs/>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3" w16cid:durableId="1845586314">
    <w:abstractNumId w:val="26"/>
  </w:num>
  <w:num w:numId="54" w16cid:durableId="1286471769">
    <w:abstractNumId w:val="5"/>
  </w:num>
  <w:num w:numId="55" w16cid:durableId="351801681">
    <w:abstractNumId w:val="34"/>
  </w:num>
  <w:num w:numId="56" w16cid:durableId="155989617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40"/>
    <w:rsid w:val="000B5AAC"/>
    <w:rsid w:val="00216B4D"/>
    <w:rsid w:val="00286E74"/>
    <w:rsid w:val="00292A8E"/>
    <w:rsid w:val="002E1982"/>
    <w:rsid w:val="00382BBC"/>
    <w:rsid w:val="003D30A6"/>
    <w:rsid w:val="003D7D6B"/>
    <w:rsid w:val="00495BF0"/>
    <w:rsid w:val="004E5747"/>
    <w:rsid w:val="00536100"/>
    <w:rsid w:val="00572512"/>
    <w:rsid w:val="00583C1E"/>
    <w:rsid w:val="006C3540"/>
    <w:rsid w:val="006F4B36"/>
    <w:rsid w:val="00756C9E"/>
    <w:rsid w:val="00807822"/>
    <w:rsid w:val="009B23FD"/>
    <w:rsid w:val="00A53E63"/>
    <w:rsid w:val="00B56998"/>
    <w:rsid w:val="00BF5804"/>
    <w:rsid w:val="00DE5E6C"/>
    <w:rsid w:val="00E12E69"/>
    <w:rsid w:val="00E362D7"/>
    <w:rsid w:val="00EA352F"/>
    <w:rsid w:val="00EE0EEE"/>
    <w:rsid w:val="00F57E19"/>
    <w:rsid w:val="00F6722F"/>
    <w:rsid w:val="00F851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01042"/>
  <w15:chartTrackingRefBased/>
  <w15:docId w15:val="{D98C5222-EE9F-4CFF-91D8-9F4B927F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5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5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5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5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5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5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5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iusMRUdokumentai">
    <w:name w:val="Stilius_MRU_dokumentai"/>
    <w:basedOn w:val="Normal"/>
    <w:qFormat/>
    <w:rsid w:val="00EA352F"/>
    <w:pPr>
      <w:spacing w:after="0" w:line="240" w:lineRule="auto"/>
      <w:ind w:firstLine="567"/>
    </w:pPr>
    <w:rPr>
      <w:sz w:val="24"/>
    </w:rPr>
  </w:style>
  <w:style w:type="character" w:customStyle="1" w:styleId="Heading1Char">
    <w:name w:val="Heading 1 Char"/>
    <w:basedOn w:val="DefaultParagraphFont"/>
    <w:link w:val="Heading1"/>
    <w:uiPriority w:val="9"/>
    <w:rsid w:val="006C35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5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5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5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5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5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5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5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540"/>
    <w:rPr>
      <w:rFonts w:eastAsiaTheme="majorEastAsia" w:cstheme="majorBidi"/>
      <w:color w:val="272727" w:themeColor="text1" w:themeTint="D8"/>
    </w:rPr>
  </w:style>
  <w:style w:type="paragraph" w:styleId="Title">
    <w:name w:val="Title"/>
    <w:basedOn w:val="Normal"/>
    <w:next w:val="Normal"/>
    <w:link w:val="TitleChar"/>
    <w:uiPriority w:val="10"/>
    <w:qFormat/>
    <w:rsid w:val="006C3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5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5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540"/>
    <w:pPr>
      <w:spacing w:before="160"/>
      <w:jc w:val="center"/>
    </w:pPr>
    <w:rPr>
      <w:i/>
      <w:iCs/>
      <w:color w:val="404040" w:themeColor="text1" w:themeTint="BF"/>
    </w:rPr>
  </w:style>
  <w:style w:type="character" w:customStyle="1" w:styleId="QuoteChar">
    <w:name w:val="Quote Char"/>
    <w:basedOn w:val="DefaultParagraphFont"/>
    <w:link w:val="Quote"/>
    <w:uiPriority w:val="29"/>
    <w:rsid w:val="006C3540"/>
    <w:rPr>
      <w:i/>
      <w:iCs/>
      <w:color w:val="404040" w:themeColor="text1" w:themeTint="BF"/>
    </w:rPr>
  </w:style>
  <w:style w:type="paragraph" w:styleId="ListParagraph">
    <w:name w:val="List Paragraph"/>
    <w:basedOn w:val="Normal"/>
    <w:uiPriority w:val="34"/>
    <w:qFormat/>
    <w:rsid w:val="006C3540"/>
    <w:pPr>
      <w:ind w:left="720"/>
      <w:contextualSpacing/>
    </w:pPr>
  </w:style>
  <w:style w:type="character" w:styleId="IntenseEmphasis">
    <w:name w:val="Intense Emphasis"/>
    <w:basedOn w:val="DefaultParagraphFont"/>
    <w:uiPriority w:val="21"/>
    <w:qFormat/>
    <w:rsid w:val="006C3540"/>
    <w:rPr>
      <w:i/>
      <w:iCs/>
      <w:color w:val="0F4761" w:themeColor="accent1" w:themeShade="BF"/>
    </w:rPr>
  </w:style>
  <w:style w:type="paragraph" w:styleId="IntenseQuote">
    <w:name w:val="Intense Quote"/>
    <w:basedOn w:val="Normal"/>
    <w:next w:val="Normal"/>
    <w:link w:val="IntenseQuoteChar"/>
    <w:uiPriority w:val="30"/>
    <w:qFormat/>
    <w:rsid w:val="006C3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540"/>
    <w:rPr>
      <w:i/>
      <w:iCs/>
      <w:color w:val="0F4761" w:themeColor="accent1" w:themeShade="BF"/>
    </w:rPr>
  </w:style>
  <w:style w:type="character" w:styleId="IntenseReference">
    <w:name w:val="Intense Reference"/>
    <w:basedOn w:val="DefaultParagraphFont"/>
    <w:uiPriority w:val="32"/>
    <w:qFormat/>
    <w:rsid w:val="006C3540"/>
    <w:rPr>
      <w:b/>
      <w:bCs/>
      <w:smallCaps/>
      <w:color w:val="0F4761" w:themeColor="accent1" w:themeShade="BF"/>
      <w:spacing w:val="5"/>
    </w:rPr>
  </w:style>
  <w:style w:type="paragraph" w:styleId="Header">
    <w:name w:val="header"/>
    <w:basedOn w:val="Normal"/>
    <w:link w:val="HeaderChar"/>
    <w:uiPriority w:val="99"/>
    <w:semiHidden/>
    <w:unhideWhenUsed/>
    <w:rsid w:val="006C3540"/>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6C3540"/>
  </w:style>
  <w:style w:type="character" w:styleId="PageNumber">
    <w:name w:val="page number"/>
    <w:basedOn w:val="DefaultParagraphFont"/>
    <w:rsid w:val="006C3540"/>
  </w:style>
  <w:style w:type="character" w:styleId="CommentReference">
    <w:name w:val="annotation reference"/>
    <w:basedOn w:val="DefaultParagraphFont"/>
    <w:uiPriority w:val="99"/>
    <w:semiHidden/>
    <w:unhideWhenUsed/>
    <w:rsid w:val="003D30A6"/>
    <w:rPr>
      <w:sz w:val="16"/>
      <w:szCs w:val="16"/>
    </w:rPr>
  </w:style>
  <w:style w:type="paragraph" w:styleId="CommentText">
    <w:name w:val="annotation text"/>
    <w:basedOn w:val="Normal"/>
    <w:link w:val="CommentTextChar"/>
    <w:uiPriority w:val="99"/>
    <w:semiHidden/>
    <w:unhideWhenUsed/>
    <w:rsid w:val="003D30A6"/>
    <w:pPr>
      <w:spacing w:line="240" w:lineRule="auto"/>
    </w:pPr>
    <w:rPr>
      <w:sz w:val="20"/>
      <w:szCs w:val="20"/>
    </w:rPr>
  </w:style>
  <w:style w:type="character" w:customStyle="1" w:styleId="CommentTextChar">
    <w:name w:val="Comment Text Char"/>
    <w:basedOn w:val="DefaultParagraphFont"/>
    <w:link w:val="CommentText"/>
    <w:uiPriority w:val="99"/>
    <w:semiHidden/>
    <w:rsid w:val="003D30A6"/>
    <w:rPr>
      <w:sz w:val="20"/>
      <w:szCs w:val="20"/>
    </w:rPr>
  </w:style>
  <w:style w:type="paragraph" w:styleId="CommentSubject">
    <w:name w:val="annotation subject"/>
    <w:basedOn w:val="CommentText"/>
    <w:next w:val="CommentText"/>
    <w:link w:val="CommentSubjectChar"/>
    <w:uiPriority w:val="99"/>
    <w:semiHidden/>
    <w:unhideWhenUsed/>
    <w:rsid w:val="003D30A6"/>
    <w:rPr>
      <w:b/>
      <w:bCs/>
    </w:rPr>
  </w:style>
  <w:style w:type="character" w:customStyle="1" w:styleId="CommentSubjectChar">
    <w:name w:val="Comment Subject Char"/>
    <w:basedOn w:val="CommentTextChar"/>
    <w:link w:val="CommentSubject"/>
    <w:uiPriority w:val="99"/>
    <w:semiHidden/>
    <w:rsid w:val="003D30A6"/>
    <w:rPr>
      <w:b/>
      <w:bCs/>
      <w:sz w:val="20"/>
      <w:szCs w:val="20"/>
    </w:rPr>
  </w:style>
  <w:style w:type="paragraph" w:styleId="BalloonText">
    <w:name w:val="Balloon Text"/>
    <w:basedOn w:val="Normal"/>
    <w:link w:val="BalloonTextChar"/>
    <w:uiPriority w:val="99"/>
    <w:semiHidden/>
    <w:unhideWhenUsed/>
    <w:rsid w:val="003D3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0A6"/>
    <w:rPr>
      <w:rFonts w:ascii="Segoe UI" w:hAnsi="Segoe UI" w:cs="Segoe UI"/>
      <w:sz w:val="18"/>
      <w:szCs w:val="18"/>
    </w:rPr>
  </w:style>
  <w:style w:type="paragraph" w:customStyle="1" w:styleId="1lygio">
    <w:name w:val="1 lygio"/>
    <w:basedOn w:val="Normal"/>
    <w:link w:val="1lygioChar"/>
    <w:qFormat/>
    <w:rsid w:val="003D7D6B"/>
    <w:pPr>
      <w:spacing w:after="0" w:line="240" w:lineRule="auto"/>
      <w:jc w:val="both"/>
    </w:pPr>
    <w:rPr>
      <w:rFonts w:ascii="Arial" w:eastAsia="Aptos" w:hAnsi="Arial" w:cs="Arial"/>
      <w:sz w:val="24"/>
      <w:szCs w:val="24"/>
    </w:rPr>
  </w:style>
  <w:style w:type="character" w:customStyle="1" w:styleId="1lygioChar">
    <w:name w:val="1 lygio Char"/>
    <w:basedOn w:val="DefaultParagraphFont"/>
    <w:link w:val="1lygio"/>
    <w:rsid w:val="003D7D6B"/>
    <w:rPr>
      <w:rFonts w:ascii="Arial" w:eastAsia="Aptos"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ius.birstonas@mruni.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ius.birstonas@mruni.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lkaviskiovjc.lt/" TargetMode="External"/><Relationship Id="rId4" Type="http://schemas.openxmlformats.org/officeDocument/2006/relationships/settings" Target="settings.xml"/><Relationship Id="rId9" Type="http://schemas.openxmlformats.org/officeDocument/2006/relationships/hyperlink" Target="http://www.steamlt.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E5BA4-9A6B-487B-83C4-B6E20350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1565</Words>
  <Characters>8924</Characters>
  <Application>Microsoft Office Word</Application>
  <DocSecurity>0</DocSecurity>
  <Lines>74</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Pituškienė</dc:creator>
  <cp:keywords/>
  <dc:description/>
  <cp:lastModifiedBy>Eglė Juškaitė</cp:lastModifiedBy>
  <cp:revision>8</cp:revision>
  <dcterms:created xsi:type="dcterms:W3CDTF">2025-10-02T09:57:00Z</dcterms:created>
  <dcterms:modified xsi:type="dcterms:W3CDTF">2025-10-02T10:46:00Z</dcterms:modified>
</cp:coreProperties>
</file>