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BA" w:rsidRPr="001B280F" w:rsidRDefault="007C7EBA" w:rsidP="007C7EBA">
      <w:pPr>
        <w:pStyle w:val="NormalWeb"/>
      </w:pPr>
      <w:r w:rsidRPr="001B280F">
        <w:t>Sayın Meslektaşımız,</w:t>
      </w:r>
    </w:p>
    <w:p w:rsidR="007C7EBA" w:rsidRDefault="007C7EBA" w:rsidP="004C7610">
      <w:pPr>
        <w:pStyle w:val="NormalWeb"/>
        <w:jc w:val="both"/>
      </w:pPr>
      <w:r>
        <w:t xml:space="preserve">Uluslararası katılımlı 27. Paleontoloji–Stratigrafi </w:t>
      </w:r>
      <w:proofErr w:type="spellStart"/>
      <w:r>
        <w:t>Çalıştayı</w:t>
      </w:r>
      <w:proofErr w:type="spellEnd"/>
      <w:r>
        <w:t xml:space="preserve">, 17–19 Eylül 2026 tarihlerinde Mustafakemalpaşa (Bursa)’da düzenlenecektir. </w:t>
      </w:r>
      <w:proofErr w:type="spellStart"/>
      <w:r>
        <w:t>Çalıştayımızın</w:t>
      </w:r>
      <w:proofErr w:type="spellEnd"/>
      <w:r>
        <w:t xml:space="preserve"> ana teması </w:t>
      </w:r>
      <w:r>
        <w:rPr>
          <w:rStyle w:val="Gl"/>
        </w:rPr>
        <w:t>“Paleontoloji ve Enerji Araştırmaları”</w:t>
      </w:r>
      <w:r>
        <w:t xml:space="preserve"> olarak belirlenmiştir.</w:t>
      </w:r>
    </w:p>
    <w:p w:rsidR="007C7EBA" w:rsidRDefault="007C7EBA" w:rsidP="004C7610">
      <w:pPr>
        <w:pStyle w:val="NormalWeb"/>
        <w:jc w:val="both"/>
      </w:pPr>
      <w:r>
        <w:t xml:space="preserve">Günümüzde </w:t>
      </w:r>
      <w:r w:rsidR="00DD7440">
        <w:t>fosil yakıtlar (</w:t>
      </w:r>
      <w:r>
        <w:t>petrol</w:t>
      </w:r>
      <w:r w:rsidR="00DD7440">
        <w:t>,</w:t>
      </w:r>
      <w:r>
        <w:t xml:space="preserve"> doğal gaz</w:t>
      </w:r>
      <w:r w:rsidR="00DD7440">
        <w:t xml:space="preserve"> ve kömür)</w:t>
      </w:r>
      <w:r>
        <w:t xml:space="preserve"> küresel enerji arzının temel bileşenleri olmayı sürdürmekte; ekonomik, jeopolitik ve stratejik süreçler üzerinde belirleyici rol oynamaktadır. Fosil yakıtların oluşumu, dağılımı ve keşfi, doğrudan jeolojik süreçler ve özellikle paleontolojik veriler ile ilişkilidir. Bu bağlamda </w:t>
      </w:r>
      <w:proofErr w:type="spellStart"/>
      <w:r>
        <w:t>çalıştayımızda</w:t>
      </w:r>
      <w:proofErr w:type="spellEnd"/>
      <w:r>
        <w:t xml:space="preserve">, </w:t>
      </w:r>
      <w:r w:rsidR="00DD7440">
        <w:t>fosil yakıtların</w:t>
      </w:r>
      <w:r>
        <w:t xml:space="preserve"> sistemlerinin anlaşılmasında fosil kayıtlarının rolü; </w:t>
      </w:r>
      <w:proofErr w:type="spellStart"/>
      <w:r>
        <w:t>biyostratigrafi</w:t>
      </w:r>
      <w:proofErr w:type="spellEnd"/>
      <w:r>
        <w:t xml:space="preserve">, </w:t>
      </w:r>
      <w:proofErr w:type="spellStart"/>
      <w:r>
        <w:t>paleoçevresel</w:t>
      </w:r>
      <w:proofErr w:type="spellEnd"/>
      <w:r>
        <w:t xml:space="preserve"> analizler ve sedimantolojik veriler ışığında </w:t>
      </w:r>
      <w:proofErr w:type="spellStart"/>
      <w:r>
        <w:t>disiplinlerarası</w:t>
      </w:r>
      <w:proofErr w:type="spellEnd"/>
      <w:r>
        <w:t xml:space="preserve"> bir yaklaşımla ele alınacaktır.</w:t>
      </w:r>
    </w:p>
    <w:p w:rsidR="007C7EBA" w:rsidRDefault="007C7EBA" w:rsidP="004C7610">
      <w:pPr>
        <w:pStyle w:val="NormalWeb"/>
        <w:jc w:val="both"/>
      </w:pPr>
      <w:r>
        <w:t xml:space="preserve">Bununla birlikte, günümüz enerji sistemlerinin temelini oluşturan hidrokarbonların, geçmiş iklim koşulları ve karbon döngüsü ile doğrudan bağlantılı olduğu bilinmektedir. Özellikle okyanus </w:t>
      </w:r>
      <w:proofErr w:type="spellStart"/>
      <w:r>
        <w:t>anoksik</w:t>
      </w:r>
      <w:proofErr w:type="spellEnd"/>
      <w:r>
        <w:t xml:space="preserve"> olayları (OAE), yüksek organik karbon birikimi ve kaynak kaya oluşum süreçleri, paleontolojik ve stratigrafik verilerle detaylı olarak izlenebilmektedir. Bu nedenle </w:t>
      </w:r>
      <w:proofErr w:type="spellStart"/>
      <w:r>
        <w:t>çalıştayımız</w:t>
      </w:r>
      <w:proofErr w:type="spellEnd"/>
      <w:r>
        <w:t>, geçmiş iklim değişimlerinin enerji kaynaklarının oluşumundaki rolünü ortaya koyarken, bu kaynakların günümüzdeki kullanımının küresel iklim üzerindeki etkilerini de değerlendirmeyi amaçlamaktadır.</w:t>
      </w:r>
    </w:p>
    <w:p w:rsidR="007C7EBA" w:rsidRDefault="007C7EBA" w:rsidP="004C7610">
      <w:pPr>
        <w:pStyle w:val="NormalWeb"/>
        <w:jc w:val="both"/>
      </w:pPr>
      <w:r>
        <w:t xml:space="preserve">Bu çerçevede etkinliğimiz, küresel ölçekte yürütülen iklim ve enerji politikaları tartışmalarına bilimsel bir zemin sunmayı </w:t>
      </w:r>
      <w:r w:rsidR="003A6B8C">
        <w:t>ve</w:t>
      </w:r>
      <w:r>
        <w:t xml:space="preserve"> </w:t>
      </w:r>
      <w:r>
        <w:rPr>
          <w:rStyle w:val="whitespace-normal"/>
        </w:rPr>
        <w:t>COP31</w:t>
      </w:r>
      <w:r>
        <w:t xml:space="preserve"> kapsamında öne çıkan karbon yönetimi, enerji dönüşümü ve sürdürülebilirlik konularına paleontolojik bakış açısıyla katkı sağlamayı hedeflemektedir.</w:t>
      </w:r>
    </w:p>
    <w:p w:rsidR="007C7EBA" w:rsidRDefault="007C7EBA" w:rsidP="004C7610">
      <w:pPr>
        <w:pStyle w:val="NormalWeb"/>
        <w:jc w:val="both"/>
      </w:pPr>
      <w:proofErr w:type="spellStart"/>
      <w:r>
        <w:t>Çalıştay</w:t>
      </w:r>
      <w:proofErr w:type="spellEnd"/>
      <w:r>
        <w:t xml:space="preserve"> kapsamında; fosillerin hidrokarbon aramalarındaki önemi, </w:t>
      </w:r>
      <w:proofErr w:type="spellStart"/>
      <w:r>
        <w:t>biyojenik</w:t>
      </w:r>
      <w:proofErr w:type="spellEnd"/>
      <w:r>
        <w:t xml:space="preserve"> kökenli enerji kaynaklarının paleontolojik temelleri, stratigrafi–sedimantoloji–paleontoloji ilişkisi, </w:t>
      </w:r>
      <w:proofErr w:type="spellStart"/>
      <w:r>
        <w:t>paleoiklim</w:t>
      </w:r>
      <w:proofErr w:type="spellEnd"/>
      <w:r>
        <w:t xml:space="preserve"> </w:t>
      </w:r>
      <w:proofErr w:type="gramStart"/>
      <w:r>
        <w:t>rekonstrüksiyonları</w:t>
      </w:r>
      <w:proofErr w:type="gramEnd"/>
      <w:r>
        <w:t xml:space="preserve">, karbon döngüsü ve fosil yakıt sistemlerinin jeolojik zaman içerisindeki evrimi bilimsel çerçevede tartışılacaktır. Ayrıca </w:t>
      </w:r>
      <w:r w:rsidR="00CC271E">
        <w:t>stratigrafi-</w:t>
      </w:r>
      <w:proofErr w:type="spellStart"/>
      <w:r>
        <w:t>biyostratigrafi</w:t>
      </w:r>
      <w:proofErr w:type="spellEnd"/>
      <w:r>
        <w:t xml:space="preserve">, </w:t>
      </w:r>
      <w:proofErr w:type="spellStart"/>
      <w:r>
        <w:t>paleoekoloji</w:t>
      </w:r>
      <w:proofErr w:type="spellEnd"/>
      <w:r>
        <w:t xml:space="preserve">, </w:t>
      </w:r>
      <w:proofErr w:type="spellStart"/>
      <w:r>
        <w:t>paleoantropoloji</w:t>
      </w:r>
      <w:proofErr w:type="spellEnd"/>
      <w:r>
        <w:t xml:space="preserve">, </w:t>
      </w:r>
      <w:proofErr w:type="spellStart"/>
      <w:r>
        <w:t>jeoarkeoloji</w:t>
      </w:r>
      <w:proofErr w:type="spellEnd"/>
      <w:r>
        <w:t xml:space="preserve"> </w:t>
      </w:r>
      <w:r w:rsidR="00CC271E">
        <w:t xml:space="preserve">gibi </w:t>
      </w:r>
      <w:proofErr w:type="spellStart"/>
      <w:r w:rsidR="00CC271E">
        <w:t>multi</w:t>
      </w:r>
      <w:r>
        <w:t>disiplinlerde</w:t>
      </w:r>
      <w:proofErr w:type="spellEnd"/>
      <w:r>
        <w:t xml:space="preserve"> çalışan araştırmacılar, akademisyenler ve öğrenciler bir araya getirilerek, Dünya’nın </w:t>
      </w:r>
      <w:proofErr w:type="spellStart"/>
      <w:r w:rsidR="00CC271E">
        <w:t>paleo</w:t>
      </w:r>
      <w:r>
        <w:t>biyolojik</w:t>
      </w:r>
      <w:proofErr w:type="spellEnd"/>
      <w:r>
        <w:t xml:space="preserve"> geçmişi ile enerji sistemleri arasındaki çok boyutlu ilişki değerlendirilecek</w:t>
      </w:r>
      <w:r w:rsidR="00CC271E">
        <w:t xml:space="preserve"> ve gelecek çalışmalara ışık tutacaktır</w:t>
      </w:r>
      <w:r>
        <w:t>.</w:t>
      </w:r>
    </w:p>
    <w:p w:rsidR="007C7EBA" w:rsidRDefault="007C7EBA" w:rsidP="004C7610">
      <w:pPr>
        <w:pStyle w:val="NormalWeb"/>
        <w:jc w:val="both"/>
      </w:pPr>
      <w:r>
        <w:t xml:space="preserve">Katılımcılar </w:t>
      </w:r>
      <w:proofErr w:type="spellStart"/>
      <w:r>
        <w:t>çalıştayımıza</w:t>
      </w:r>
      <w:proofErr w:type="spellEnd"/>
      <w:r>
        <w:t xml:space="preserve"> sözlü ve poster bildiri ile katılım sağlayabil</w:t>
      </w:r>
      <w:r w:rsidR="00CC271E">
        <w:t>eceklerdir</w:t>
      </w:r>
      <w:r>
        <w:t>. Program kapsamında 17–18 Eylül 2026 tarihlerinde bilimsel sunumlar, 19 Eylül 2026 tarihinde ise arazi gezisi planlanmaktadır. Ayrıntılı program ilerleyen süreçte sizlerle paylaşılacaktır.</w:t>
      </w:r>
    </w:p>
    <w:p w:rsidR="007C7EBA" w:rsidRDefault="007C7EBA" w:rsidP="004C7610">
      <w:pPr>
        <w:pStyle w:val="NormalWeb"/>
        <w:jc w:val="both"/>
      </w:pPr>
      <w:proofErr w:type="spellStart"/>
      <w:r>
        <w:t>Çalıştayımıza</w:t>
      </w:r>
      <w:proofErr w:type="spellEnd"/>
      <w:r>
        <w:t xml:space="preserve"> bildirileri ile katılmak isteyen meslektaşlarımızın, ekte verilen formata uygun olarak hazırladıkları özetlerini ve katılım formlarını en geç </w:t>
      </w:r>
      <w:r>
        <w:rPr>
          <w:rStyle w:val="Gl"/>
        </w:rPr>
        <w:t>1</w:t>
      </w:r>
      <w:r w:rsidR="00CC271E">
        <w:rPr>
          <w:rStyle w:val="Gl"/>
        </w:rPr>
        <w:t>5</w:t>
      </w:r>
      <w:r>
        <w:rPr>
          <w:rStyle w:val="Gl"/>
        </w:rPr>
        <w:t xml:space="preserve"> Temmuz 2026</w:t>
      </w:r>
      <w:r>
        <w:t xml:space="preserve"> tarihine kadar aşağıda belirtilen e-posta adresine göndermeleri gerekmektedir. Gönderilen çalışmalar kör hakem değerlendirme sürecine tabi tutulacaktır. Bildirisiz katılım sağlamak isteyen meslektaşlarımızın ise aynı tarihe kadar yalnızca katılım formunu iletmeleri yeterlidir.</w:t>
      </w:r>
    </w:p>
    <w:p w:rsidR="004C7610" w:rsidRPr="00AB4B9B" w:rsidRDefault="004C7610" w:rsidP="004C7610">
      <w:pPr>
        <w:pStyle w:val="NormalWeb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22222"/>
        </w:rPr>
        <w:t xml:space="preserve">Not: </w:t>
      </w:r>
      <w:proofErr w:type="spellStart"/>
      <w:r w:rsidRPr="00AB4B9B">
        <w:rPr>
          <w:color w:val="212529"/>
        </w:rPr>
        <w:t>Çalıştayımızın</w:t>
      </w:r>
      <w:proofErr w:type="spellEnd"/>
      <w:r w:rsidRPr="00AB4B9B">
        <w:rPr>
          <w:color w:val="212529"/>
        </w:rPr>
        <w:t xml:space="preserve"> genel bilgilendirmelerini yine web sitemizden takip edebilirsiniz.</w:t>
      </w:r>
    </w:p>
    <w:p w:rsidR="004C7610" w:rsidRDefault="004C7610" w:rsidP="004C7610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:rsidR="004C7610" w:rsidRPr="00410910" w:rsidRDefault="004C7610" w:rsidP="004C7610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410910">
        <w:rPr>
          <w:b/>
          <w:color w:val="222222"/>
        </w:rPr>
        <w:t>ÖNEMLİ TARİHLER</w:t>
      </w:r>
      <w:bookmarkStart w:id="0" w:name="_GoBack"/>
      <w:bookmarkEnd w:id="0"/>
    </w:p>
    <w:p w:rsidR="004C7610" w:rsidRDefault="004C7610" w:rsidP="004C7610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 xml:space="preserve">Kayıt Formunun ve Bildiri Özlerinin Gönderilmesi: </w:t>
      </w:r>
      <w:r>
        <w:rPr>
          <w:color w:val="222222"/>
          <w:u w:val="single"/>
        </w:rPr>
        <w:t>15 Temmuz</w:t>
      </w:r>
      <w:r w:rsidRPr="00410910">
        <w:rPr>
          <w:color w:val="222222"/>
          <w:u w:val="single"/>
        </w:rPr>
        <w:t xml:space="preserve"> 202</w:t>
      </w:r>
      <w:r>
        <w:rPr>
          <w:color w:val="222222"/>
          <w:u w:val="single"/>
        </w:rPr>
        <w:t>6</w:t>
      </w:r>
    </w:p>
    <w:p w:rsidR="004C7610" w:rsidRDefault="004C7610" w:rsidP="004C7610">
      <w:pPr>
        <w:pStyle w:val="NormalWeb"/>
        <w:spacing w:before="0" w:beforeAutospacing="0" w:after="0" w:afterAutospacing="0" w:line="360" w:lineRule="auto"/>
        <w:jc w:val="both"/>
        <w:rPr>
          <w:color w:val="222222"/>
          <w:u w:val="single"/>
        </w:rPr>
      </w:pPr>
      <w:r>
        <w:rPr>
          <w:color w:val="222222"/>
        </w:rPr>
        <w:t xml:space="preserve">Kabul Edilen Bildirilerin Duyurulması: </w:t>
      </w:r>
      <w:r>
        <w:rPr>
          <w:color w:val="222222"/>
          <w:u w:val="single"/>
        </w:rPr>
        <w:t>15 Ağustos 2026</w:t>
      </w:r>
    </w:p>
    <w:p w:rsidR="00367481" w:rsidRPr="00AB4B9B" w:rsidRDefault="00367481" w:rsidP="00367481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:rsidR="00367481" w:rsidRPr="0036260C" w:rsidRDefault="00367481" w:rsidP="00367481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36260C">
        <w:rPr>
          <w:b/>
          <w:color w:val="222222"/>
        </w:rPr>
        <w:t>Prof. Dr. Caner KAYA ÖZER</w:t>
      </w:r>
    </w:p>
    <w:p w:rsidR="00367481" w:rsidRPr="0036260C" w:rsidRDefault="00367481" w:rsidP="00367481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36260C">
        <w:rPr>
          <w:b/>
          <w:color w:val="222222"/>
        </w:rPr>
        <w:t>27. PÇG Düzenleme Kurulu Adına</w:t>
      </w:r>
    </w:p>
    <w:p w:rsidR="00367481" w:rsidRPr="00AB4B9B" w:rsidRDefault="00367481" w:rsidP="00367481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:rsidR="00367481" w:rsidRPr="00160D01" w:rsidRDefault="00367481" w:rsidP="00367481">
      <w:pPr>
        <w:pStyle w:val="NormalWeb"/>
        <w:spacing w:before="0" w:beforeAutospacing="0" w:after="0" w:afterAutospacing="0" w:line="360" w:lineRule="auto"/>
        <w:jc w:val="both"/>
      </w:pPr>
      <w:r w:rsidRPr="00160D01">
        <w:rPr>
          <w:b/>
        </w:rPr>
        <w:t>E-posta</w:t>
      </w:r>
      <w:r w:rsidRPr="00160D01">
        <w:rPr>
          <w:rStyle w:val="Gl"/>
          <w:b w:val="0"/>
        </w:rPr>
        <w:t>:</w:t>
      </w:r>
      <w:r w:rsidRPr="00160D01">
        <w:rPr>
          <w:rStyle w:val="Gl"/>
        </w:rPr>
        <w:t xml:space="preserve"> </w:t>
      </w:r>
      <w:r w:rsidRPr="00160D01">
        <w:rPr>
          <w:rStyle w:val="Gl"/>
          <w:b w:val="0"/>
        </w:rPr>
        <w:t xml:space="preserve"> </w:t>
      </w:r>
      <w:r>
        <w:rPr>
          <w:rStyle w:val="Gl"/>
          <w:b w:val="0"/>
        </w:rPr>
        <w:t>pcg2026.</w:t>
      </w:r>
      <w:r w:rsidRPr="003C322F">
        <w:rPr>
          <w:rStyle w:val="Gl"/>
          <w:b w:val="0"/>
        </w:rPr>
        <w:t>27@gmail.com</w:t>
      </w:r>
    </w:p>
    <w:p w:rsidR="00367481" w:rsidRPr="00160D01" w:rsidRDefault="00367481" w:rsidP="00367481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r w:rsidRPr="00160D01">
        <w:rPr>
          <w:rStyle w:val="Gl"/>
        </w:rPr>
        <w:t>İnternet sayfamız:</w:t>
      </w:r>
      <w:r w:rsidRPr="00160D01">
        <w:rPr>
          <w:rStyle w:val="Gl"/>
          <w:b w:val="0"/>
        </w:rPr>
        <w:t xml:space="preserve"> </w:t>
      </w:r>
      <w:r w:rsidRPr="00160D01">
        <w:rPr>
          <w:rStyle w:val="Kpr"/>
        </w:rPr>
        <w:t xml:space="preserve"> </w:t>
      </w:r>
      <w:hyperlink r:id="rId4" w:history="1">
        <w:r w:rsidRPr="00160D01">
          <w:rPr>
            <w:rStyle w:val="Kpr"/>
          </w:rPr>
          <w:t>https://www.paleontolojistratigrafi.org</w:t>
        </w:r>
      </w:hyperlink>
    </w:p>
    <w:p w:rsidR="00367481" w:rsidRDefault="00367481" w:rsidP="004C7610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sectPr w:rsidR="0036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BA"/>
    <w:rsid w:val="00136E22"/>
    <w:rsid w:val="00194CD0"/>
    <w:rsid w:val="001B280F"/>
    <w:rsid w:val="0036260C"/>
    <w:rsid w:val="00367481"/>
    <w:rsid w:val="003A6B8C"/>
    <w:rsid w:val="004473C2"/>
    <w:rsid w:val="004C7610"/>
    <w:rsid w:val="00603B0E"/>
    <w:rsid w:val="007328B9"/>
    <w:rsid w:val="007C7EBA"/>
    <w:rsid w:val="00CC271E"/>
    <w:rsid w:val="00D027E2"/>
    <w:rsid w:val="00DD7440"/>
    <w:rsid w:val="00F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970EF-13AD-4DB2-B0CB-89EC8085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7EBA"/>
    <w:rPr>
      <w:b/>
      <w:bCs/>
    </w:rPr>
  </w:style>
  <w:style w:type="character" w:customStyle="1" w:styleId="whitespace-normal">
    <w:name w:val="whitespace-normal"/>
    <w:basedOn w:val="VarsaylanParagrafYazTipi"/>
    <w:rsid w:val="007C7EBA"/>
  </w:style>
  <w:style w:type="paragraph" w:customStyle="1" w:styleId="isselectedend">
    <w:name w:val="isselectedend"/>
    <w:basedOn w:val="Normal"/>
    <w:rsid w:val="0019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67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leontolojistratigrafi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2026-05-04T10:41:00Z</dcterms:created>
  <dcterms:modified xsi:type="dcterms:W3CDTF">2026-05-08T08:16:00Z</dcterms:modified>
</cp:coreProperties>
</file>