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2329" w14:textId="3ED0514B" w:rsidR="00814516" w:rsidRPr="00814516" w:rsidRDefault="00814516" w:rsidP="00814516">
      <w:pPr>
        <w:jc w:val="center"/>
        <w:rPr>
          <w:b/>
          <w:bCs/>
          <w:lang w:val="en-GB"/>
        </w:rPr>
      </w:pPr>
      <w:r w:rsidRPr="00814516">
        <w:rPr>
          <w:b/>
          <w:bCs/>
          <w:color w:val="1F497D" w:themeColor="text2"/>
          <w:sz w:val="52"/>
          <w:szCs w:val="52"/>
          <w:lang w:val="en-GB"/>
        </w:rPr>
        <w:t>Data Protection Policy</w:t>
      </w:r>
      <w:r w:rsidRPr="00814516">
        <w:rPr>
          <w:b/>
          <w:bCs/>
          <w:color w:val="1F497D" w:themeColor="text2"/>
          <w:lang w:val="en-GB"/>
        </w:rPr>
        <w:t xml:space="preserve"> </w:t>
      </w:r>
    </w:p>
    <w:p w14:paraId="3A3932F5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2F036892">
          <v:rect id="_x0000_i1091" style="width:0;height:1.5pt" o:hralign="center" o:hrstd="t" o:hr="t" fillcolor="#a0a0a0" stroked="f"/>
        </w:pict>
      </w:r>
    </w:p>
    <w:p w14:paraId="3F64C170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1. Policy Statement</w:t>
      </w:r>
    </w:p>
    <w:p w14:paraId="175DB6C3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 xml:space="preserve">Jump Start Therapy CIC is committed to protecting the privacy and personal data of all participants, parents/carers, staff, and volunteers involved in our gymnastics sessions. This policy outlines how personal information is collected, stored, shared, and protected in compliance with the </w:t>
      </w:r>
      <w:r w:rsidRPr="00814516">
        <w:rPr>
          <w:b/>
          <w:bCs/>
          <w:lang w:val="en-GB"/>
        </w:rPr>
        <w:t>UK General Data Protection Regulation (UK GDPR)</w:t>
      </w:r>
      <w:r w:rsidRPr="00814516">
        <w:rPr>
          <w:lang w:val="en-GB"/>
        </w:rPr>
        <w:t xml:space="preserve"> and the </w:t>
      </w:r>
      <w:r w:rsidRPr="00814516">
        <w:rPr>
          <w:b/>
          <w:bCs/>
          <w:lang w:val="en-GB"/>
        </w:rPr>
        <w:t>Data Protection Act 2018</w:t>
      </w:r>
      <w:r w:rsidRPr="00814516">
        <w:rPr>
          <w:lang w:val="en-GB"/>
        </w:rPr>
        <w:t>.</w:t>
      </w:r>
    </w:p>
    <w:p w14:paraId="01391EDA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30CF78B0">
          <v:rect id="_x0000_i1092" style="width:0;height:1.5pt" o:hralign="center" o:hrstd="t" o:hr="t" fillcolor="#a0a0a0" stroked="f"/>
        </w:pict>
      </w:r>
    </w:p>
    <w:p w14:paraId="076133AB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2. Personal Data We Collect</w:t>
      </w:r>
    </w:p>
    <w:p w14:paraId="3707C984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>We may collect and process the following information:</w:t>
      </w:r>
    </w:p>
    <w:p w14:paraId="40CA9A3E" w14:textId="77777777" w:rsidR="00814516" w:rsidRPr="00814516" w:rsidRDefault="00814516" w:rsidP="00814516">
      <w:pPr>
        <w:numPr>
          <w:ilvl w:val="0"/>
          <w:numId w:val="10"/>
        </w:numPr>
        <w:rPr>
          <w:lang w:val="en-GB"/>
        </w:rPr>
      </w:pPr>
      <w:r w:rsidRPr="00814516">
        <w:rPr>
          <w:b/>
          <w:bCs/>
          <w:lang w:val="en-GB"/>
        </w:rPr>
        <w:t>Participants:</w:t>
      </w:r>
      <w:r w:rsidRPr="00814516">
        <w:rPr>
          <w:lang w:val="en-GB"/>
        </w:rPr>
        <w:t xml:space="preserve"> name, date of birth, contact information, medical information (allergies, conditions, medications), attendance records, photos/videos (with consent).</w:t>
      </w:r>
    </w:p>
    <w:p w14:paraId="378C110B" w14:textId="77777777" w:rsidR="00814516" w:rsidRPr="00814516" w:rsidRDefault="00814516" w:rsidP="00814516">
      <w:pPr>
        <w:numPr>
          <w:ilvl w:val="0"/>
          <w:numId w:val="10"/>
        </w:numPr>
        <w:rPr>
          <w:lang w:val="en-GB"/>
        </w:rPr>
      </w:pPr>
      <w:r w:rsidRPr="00814516">
        <w:rPr>
          <w:b/>
          <w:bCs/>
          <w:lang w:val="en-GB"/>
        </w:rPr>
        <w:t>Parents/Carers:</w:t>
      </w:r>
      <w:r w:rsidRPr="00814516">
        <w:rPr>
          <w:lang w:val="en-GB"/>
        </w:rPr>
        <w:t xml:space="preserve"> name, contact details, emergency contact information.</w:t>
      </w:r>
    </w:p>
    <w:p w14:paraId="1376A8A4" w14:textId="77777777" w:rsidR="00814516" w:rsidRPr="00814516" w:rsidRDefault="00814516" w:rsidP="00814516">
      <w:pPr>
        <w:numPr>
          <w:ilvl w:val="0"/>
          <w:numId w:val="10"/>
        </w:numPr>
        <w:rPr>
          <w:lang w:val="en-GB"/>
        </w:rPr>
      </w:pPr>
      <w:r w:rsidRPr="00814516">
        <w:rPr>
          <w:b/>
          <w:bCs/>
          <w:lang w:val="en-GB"/>
        </w:rPr>
        <w:t>Staff/Volunteers:</w:t>
      </w:r>
      <w:r w:rsidRPr="00814516">
        <w:rPr>
          <w:lang w:val="en-GB"/>
        </w:rPr>
        <w:t xml:space="preserve"> name, contact details, DBS information, training records.</w:t>
      </w:r>
    </w:p>
    <w:p w14:paraId="4A3066A8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2255D500">
          <v:rect id="_x0000_i1093" style="width:0;height:1.5pt" o:hralign="center" o:hrstd="t" o:hr="t" fillcolor="#a0a0a0" stroked="f"/>
        </w:pict>
      </w:r>
    </w:p>
    <w:p w14:paraId="3DDF1505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3. Legal Basis for Processing</w:t>
      </w:r>
    </w:p>
    <w:p w14:paraId="3236406D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>We process personal data on the following lawful bases:</w:t>
      </w:r>
    </w:p>
    <w:p w14:paraId="665266BE" w14:textId="77777777" w:rsidR="00814516" w:rsidRPr="00814516" w:rsidRDefault="00814516" w:rsidP="00814516">
      <w:pPr>
        <w:numPr>
          <w:ilvl w:val="0"/>
          <w:numId w:val="11"/>
        </w:numPr>
        <w:rPr>
          <w:lang w:val="en-GB"/>
        </w:rPr>
      </w:pPr>
      <w:r w:rsidRPr="00814516">
        <w:rPr>
          <w:b/>
          <w:bCs/>
          <w:lang w:val="en-GB"/>
        </w:rPr>
        <w:t>Consent:</w:t>
      </w:r>
      <w:r w:rsidRPr="00814516">
        <w:rPr>
          <w:lang w:val="en-GB"/>
        </w:rPr>
        <w:t xml:space="preserve"> for photographs/videos and participation.</w:t>
      </w:r>
    </w:p>
    <w:p w14:paraId="023C7C5E" w14:textId="77777777" w:rsidR="00814516" w:rsidRPr="00814516" w:rsidRDefault="00814516" w:rsidP="00814516">
      <w:pPr>
        <w:numPr>
          <w:ilvl w:val="0"/>
          <w:numId w:val="11"/>
        </w:numPr>
        <w:rPr>
          <w:lang w:val="en-GB"/>
        </w:rPr>
      </w:pPr>
      <w:r w:rsidRPr="00814516">
        <w:rPr>
          <w:b/>
          <w:bCs/>
          <w:lang w:val="en-GB"/>
        </w:rPr>
        <w:t>Contractual necessity:</w:t>
      </w:r>
      <w:r w:rsidRPr="00814516">
        <w:rPr>
          <w:lang w:val="en-GB"/>
        </w:rPr>
        <w:t xml:space="preserve"> to provide gymnastics sessions.</w:t>
      </w:r>
    </w:p>
    <w:p w14:paraId="657BC07E" w14:textId="77777777" w:rsidR="00814516" w:rsidRPr="00814516" w:rsidRDefault="00814516" w:rsidP="00814516">
      <w:pPr>
        <w:numPr>
          <w:ilvl w:val="0"/>
          <w:numId w:val="11"/>
        </w:numPr>
        <w:rPr>
          <w:lang w:val="en-GB"/>
        </w:rPr>
      </w:pPr>
      <w:r w:rsidRPr="00814516">
        <w:rPr>
          <w:b/>
          <w:bCs/>
          <w:lang w:val="en-GB"/>
        </w:rPr>
        <w:t>Legal obligation:</w:t>
      </w:r>
      <w:r w:rsidRPr="00814516">
        <w:rPr>
          <w:lang w:val="en-GB"/>
        </w:rPr>
        <w:t xml:space="preserve"> to meet safeguarding and health and safety requirements.</w:t>
      </w:r>
    </w:p>
    <w:p w14:paraId="57949145" w14:textId="77777777" w:rsidR="00814516" w:rsidRPr="00814516" w:rsidRDefault="00814516" w:rsidP="00814516">
      <w:pPr>
        <w:numPr>
          <w:ilvl w:val="0"/>
          <w:numId w:val="11"/>
        </w:numPr>
        <w:rPr>
          <w:lang w:val="en-GB"/>
        </w:rPr>
      </w:pPr>
      <w:r w:rsidRPr="00814516">
        <w:rPr>
          <w:b/>
          <w:bCs/>
          <w:lang w:val="en-GB"/>
        </w:rPr>
        <w:t>Legitimate interests:</w:t>
      </w:r>
      <w:r w:rsidRPr="00814516">
        <w:rPr>
          <w:lang w:val="en-GB"/>
        </w:rPr>
        <w:t xml:space="preserve"> to run sessions safely, manage staff, and communicate with parents/carers.</w:t>
      </w:r>
    </w:p>
    <w:p w14:paraId="7995D955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51D92B67">
          <v:rect id="_x0000_i1094" style="width:0;height:1.5pt" o:hralign="center" o:hrstd="t" o:hr="t" fillcolor="#a0a0a0" stroked="f"/>
        </w:pict>
      </w:r>
    </w:p>
    <w:p w14:paraId="04BF86D9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4. How We Store and Protect Data</w:t>
      </w:r>
    </w:p>
    <w:p w14:paraId="42A4D4C6" w14:textId="77777777" w:rsidR="00814516" w:rsidRPr="00814516" w:rsidRDefault="00814516" w:rsidP="00814516">
      <w:pPr>
        <w:numPr>
          <w:ilvl w:val="0"/>
          <w:numId w:val="12"/>
        </w:numPr>
        <w:rPr>
          <w:lang w:val="en-GB"/>
        </w:rPr>
      </w:pPr>
      <w:r w:rsidRPr="00814516">
        <w:rPr>
          <w:b/>
          <w:bCs/>
          <w:lang w:val="en-GB"/>
        </w:rPr>
        <w:t>Electronic records:</w:t>
      </w:r>
      <w:r w:rsidRPr="00814516">
        <w:rPr>
          <w:lang w:val="en-GB"/>
        </w:rPr>
        <w:t xml:space="preserve"> password-protected devices, encrypted cloud storage.</w:t>
      </w:r>
    </w:p>
    <w:p w14:paraId="488394A2" w14:textId="77777777" w:rsidR="00814516" w:rsidRPr="00814516" w:rsidRDefault="00814516" w:rsidP="00814516">
      <w:pPr>
        <w:numPr>
          <w:ilvl w:val="0"/>
          <w:numId w:val="12"/>
        </w:numPr>
        <w:rPr>
          <w:lang w:val="en-GB"/>
        </w:rPr>
      </w:pPr>
      <w:r w:rsidRPr="00814516">
        <w:rPr>
          <w:b/>
          <w:bCs/>
          <w:lang w:val="en-GB"/>
        </w:rPr>
        <w:t>Paper records:</w:t>
      </w:r>
      <w:r w:rsidRPr="00814516">
        <w:rPr>
          <w:lang w:val="en-GB"/>
        </w:rPr>
        <w:t xml:space="preserve"> stored in locked cabinets in secure areas.</w:t>
      </w:r>
    </w:p>
    <w:p w14:paraId="7AE9E97C" w14:textId="77777777" w:rsidR="00814516" w:rsidRPr="00814516" w:rsidRDefault="00814516" w:rsidP="00814516">
      <w:pPr>
        <w:numPr>
          <w:ilvl w:val="0"/>
          <w:numId w:val="12"/>
        </w:numPr>
        <w:rPr>
          <w:lang w:val="en-GB"/>
        </w:rPr>
      </w:pPr>
      <w:r w:rsidRPr="00814516">
        <w:rPr>
          <w:lang w:val="en-GB"/>
        </w:rPr>
        <w:lastRenderedPageBreak/>
        <w:t>Access is limited to authorised staff only.</w:t>
      </w:r>
    </w:p>
    <w:p w14:paraId="7AAF23B1" w14:textId="77777777" w:rsidR="00814516" w:rsidRPr="00814516" w:rsidRDefault="00814516" w:rsidP="00814516">
      <w:pPr>
        <w:numPr>
          <w:ilvl w:val="0"/>
          <w:numId w:val="12"/>
        </w:numPr>
        <w:rPr>
          <w:lang w:val="en-GB"/>
        </w:rPr>
      </w:pPr>
      <w:r w:rsidRPr="00814516">
        <w:rPr>
          <w:lang w:val="en-GB"/>
        </w:rPr>
        <w:t>Records are retained for the period necessary for operational, legal, and safeguarding purposes, then securely destroyed.</w:t>
      </w:r>
    </w:p>
    <w:p w14:paraId="2BF94200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1362F66C">
          <v:rect id="_x0000_i1095" style="width:0;height:1.5pt" o:hralign="center" o:hrstd="t" o:hr="t" fillcolor="#a0a0a0" stroked="f"/>
        </w:pict>
      </w:r>
    </w:p>
    <w:p w14:paraId="1465C7DA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5. Sharing Data</w:t>
      </w:r>
    </w:p>
    <w:p w14:paraId="1FB0C579" w14:textId="77777777" w:rsidR="00814516" w:rsidRPr="00814516" w:rsidRDefault="00814516" w:rsidP="00814516">
      <w:pPr>
        <w:numPr>
          <w:ilvl w:val="0"/>
          <w:numId w:val="13"/>
        </w:numPr>
        <w:rPr>
          <w:lang w:val="en-GB"/>
        </w:rPr>
      </w:pPr>
      <w:r w:rsidRPr="00814516">
        <w:rPr>
          <w:lang w:val="en-GB"/>
        </w:rPr>
        <w:t>Data is only shared when necessary for safeguarding, legal, or operational reasons.</w:t>
      </w:r>
    </w:p>
    <w:p w14:paraId="5B946D2D" w14:textId="77777777" w:rsidR="00814516" w:rsidRPr="00814516" w:rsidRDefault="00814516" w:rsidP="00814516">
      <w:pPr>
        <w:numPr>
          <w:ilvl w:val="0"/>
          <w:numId w:val="13"/>
        </w:numPr>
        <w:rPr>
          <w:lang w:val="en-GB"/>
        </w:rPr>
      </w:pPr>
      <w:r w:rsidRPr="00814516">
        <w:rPr>
          <w:lang w:val="en-GB"/>
        </w:rPr>
        <w:t>Examples include local authorities for child protection concerns or governing bodies for reporting.</w:t>
      </w:r>
    </w:p>
    <w:p w14:paraId="682D365B" w14:textId="77777777" w:rsidR="00814516" w:rsidRPr="00814516" w:rsidRDefault="00814516" w:rsidP="00814516">
      <w:pPr>
        <w:numPr>
          <w:ilvl w:val="0"/>
          <w:numId w:val="13"/>
        </w:numPr>
        <w:rPr>
          <w:lang w:val="en-GB"/>
        </w:rPr>
      </w:pPr>
      <w:r w:rsidRPr="00814516">
        <w:rPr>
          <w:lang w:val="en-GB"/>
        </w:rPr>
        <w:t>Consent is obtained for sharing photographs/videos.</w:t>
      </w:r>
    </w:p>
    <w:p w14:paraId="298B2730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56944534">
          <v:rect id="_x0000_i1096" style="width:0;height:1.5pt" o:hralign="center" o:hrstd="t" o:hr="t" fillcolor="#a0a0a0" stroked="f"/>
        </w:pict>
      </w:r>
    </w:p>
    <w:p w14:paraId="5A6B2604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6. Rights of Participants and Parents/Carers</w:t>
      </w:r>
    </w:p>
    <w:p w14:paraId="5B9E4F87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>Participants and parents have the right to:</w:t>
      </w:r>
    </w:p>
    <w:p w14:paraId="635DD358" w14:textId="77777777" w:rsidR="00814516" w:rsidRPr="00814516" w:rsidRDefault="00814516" w:rsidP="00814516">
      <w:pPr>
        <w:numPr>
          <w:ilvl w:val="0"/>
          <w:numId w:val="14"/>
        </w:numPr>
        <w:rPr>
          <w:lang w:val="en-GB"/>
        </w:rPr>
      </w:pPr>
      <w:r w:rsidRPr="00814516">
        <w:rPr>
          <w:lang w:val="en-GB"/>
        </w:rPr>
        <w:t>Request access to their personal data.</w:t>
      </w:r>
    </w:p>
    <w:p w14:paraId="2181C6FD" w14:textId="77777777" w:rsidR="00814516" w:rsidRPr="00814516" w:rsidRDefault="00814516" w:rsidP="00814516">
      <w:pPr>
        <w:numPr>
          <w:ilvl w:val="0"/>
          <w:numId w:val="14"/>
        </w:numPr>
        <w:rPr>
          <w:lang w:val="en-GB"/>
        </w:rPr>
      </w:pPr>
      <w:r w:rsidRPr="00814516">
        <w:rPr>
          <w:lang w:val="en-GB"/>
        </w:rPr>
        <w:t>Request correction of inaccuracies.</w:t>
      </w:r>
    </w:p>
    <w:p w14:paraId="0ABBA098" w14:textId="77777777" w:rsidR="00814516" w:rsidRPr="00814516" w:rsidRDefault="00814516" w:rsidP="00814516">
      <w:pPr>
        <w:numPr>
          <w:ilvl w:val="0"/>
          <w:numId w:val="14"/>
        </w:numPr>
        <w:rPr>
          <w:lang w:val="en-GB"/>
        </w:rPr>
      </w:pPr>
      <w:r w:rsidRPr="00814516">
        <w:rPr>
          <w:lang w:val="en-GB"/>
        </w:rPr>
        <w:t>Request erasure of data where lawful.</w:t>
      </w:r>
    </w:p>
    <w:p w14:paraId="5B0CA209" w14:textId="77777777" w:rsidR="00814516" w:rsidRPr="00814516" w:rsidRDefault="00814516" w:rsidP="00814516">
      <w:pPr>
        <w:numPr>
          <w:ilvl w:val="0"/>
          <w:numId w:val="14"/>
        </w:numPr>
        <w:rPr>
          <w:lang w:val="en-GB"/>
        </w:rPr>
      </w:pPr>
      <w:r w:rsidRPr="00814516">
        <w:rPr>
          <w:lang w:val="en-GB"/>
        </w:rPr>
        <w:t>Withdraw consent for photography or communication.</w:t>
      </w:r>
    </w:p>
    <w:p w14:paraId="0EB123AA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 xml:space="preserve">Requests should be directed to </w:t>
      </w:r>
      <w:r w:rsidRPr="00814516">
        <w:rPr>
          <w:b/>
          <w:bCs/>
          <w:lang w:val="en-GB"/>
        </w:rPr>
        <w:t>Amie Hood</w:t>
      </w:r>
      <w:r w:rsidRPr="00814516">
        <w:rPr>
          <w:lang w:val="en-GB"/>
        </w:rPr>
        <w:t>, who will respond within 1 month.</w:t>
      </w:r>
    </w:p>
    <w:p w14:paraId="3CB1F5EB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112FD008">
          <v:rect id="_x0000_i1097" style="width:0;height:1.5pt" o:hralign="center" o:hrstd="t" o:hr="t" fillcolor="#a0a0a0" stroked="f"/>
        </w:pict>
      </w:r>
    </w:p>
    <w:p w14:paraId="123404F3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7. Confidentiality and Professional Conduct</w:t>
      </w:r>
    </w:p>
    <w:p w14:paraId="70AEAA2D" w14:textId="77777777" w:rsidR="00814516" w:rsidRPr="00814516" w:rsidRDefault="00814516" w:rsidP="00814516">
      <w:pPr>
        <w:numPr>
          <w:ilvl w:val="0"/>
          <w:numId w:val="15"/>
        </w:numPr>
        <w:rPr>
          <w:lang w:val="en-GB"/>
        </w:rPr>
      </w:pPr>
      <w:r w:rsidRPr="00814516">
        <w:rPr>
          <w:lang w:val="en-GB"/>
        </w:rPr>
        <w:t>Staff and volunteers must not share personal information with unauthorised individuals.</w:t>
      </w:r>
    </w:p>
    <w:p w14:paraId="77C3809F" w14:textId="77777777" w:rsidR="00814516" w:rsidRPr="00814516" w:rsidRDefault="00814516" w:rsidP="00814516">
      <w:pPr>
        <w:numPr>
          <w:ilvl w:val="0"/>
          <w:numId w:val="15"/>
        </w:numPr>
        <w:rPr>
          <w:lang w:val="en-GB"/>
        </w:rPr>
      </w:pPr>
      <w:r w:rsidRPr="00814516">
        <w:rPr>
          <w:lang w:val="en-GB"/>
        </w:rPr>
        <w:t>Communications must remain professional and confidential.</w:t>
      </w:r>
    </w:p>
    <w:p w14:paraId="222A52C4" w14:textId="77777777" w:rsidR="00814516" w:rsidRPr="00814516" w:rsidRDefault="00814516" w:rsidP="00814516">
      <w:pPr>
        <w:numPr>
          <w:ilvl w:val="0"/>
          <w:numId w:val="15"/>
        </w:numPr>
        <w:rPr>
          <w:lang w:val="en-GB"/>
        </w:rPr>
      </w:pPr>
      <w:r w:rsidRPr="00814516">
        <w:rPr>
          <w:lang w:val="en-GB"/>
        </w:rPr>
        <w:t>Discussions about participants should not occur in public areas.</w:t>
      </w:r>
    </w:p>
    <w:p w14:paraId="4CB5FE8C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724C8B36">
          <v:rect id="_x0000_i1098" style="width:0;height:1.5pt" o:hralign="center" o:hrstd="t" o:hr="t" fillcolor="#a0a0a0" stroked="f"/>
        </w:pict>
      </w:r>
    </w:p>
    <w:p w14:paraId="7CF3166D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8. Breach Reporting</w:t>
      </w:r>
    </w:p>
    <w:p w14:paraId="14B03E13" w14:textId="77777777" w:rsidR="00814516" w:rsidRPr="00814516" w:rsidRDefault="00814516" w:rsidP="00814516">
      <w:pPr>
        <w:numPr>
          <w:ilvl w:val="0"/>
          <w:numId w:val="16"/>
        </w:numPr>
        <w:rPr>
          <w:lang w:val="en-GB"/>
        </w:rPr>
      </w:pPr>
      <w:r w:rsidRPr="00814516">
        <w:rPr>
          <w:lang w:val="en-GB"/>
        </w:rPr>
        <w:t xml:space="preserve">Any suspected data breach must be reported immediately to </w:t>
      </w:r>
      <w:r w:rsidRPr="00814516">
        <w:rPr>
          <w:b/>
          <w:bCs/>
          <w:lang w:val="en-GB"/>
        </w:rPr>
        <w:t>Amie Hood</w:t>
      </w:r>
      <w:r w:rsidRPr="00814516">
        <w:rPr>
          <w:lang w:val="en-GB"/>
        </w:rPr>
        <w:t>.</w:t>
      </w:r>
    </w:p>
    <w:p w14:paraId="484A16B9" w14:textId="77777777" w:rsidR="00814516" w:rsidRPr="00814516" w:rsidRDefault="00814516" w:rsidP="00814516">
      <w:pPr>
        <w:numPr>
          <w:ilvl w:val="0"/>
          <w:numId w:val="16"/>
        </w:numPr>
        <w:rPr>
          <w:lang w:val="en-GB"/>
        </w:rPr>
      </w:pPr>
      <w:r w:rsidRPr="00814516">
        <w:rPr>
          <w:lang w:val="en-GB"/>
        </w:rPr>
        <w:t xml:space="preserve">Breaches will be assessed and reported to the </w:t>
      </w:r>
      <w:r w:rsidRPr="00814516">
        <w:rPr>
          <w:b/>
          <w:bCs/>
          <w:lang w:val="en-GB"/>
        </w:rPr>
        <w:t>Information Commissioner’s Office (ICO)</w:t>
      </w:r>
      <w:r w:rsidRPr="00814516">
        <w:rPr>
          <w:lang w:val="en-GB"/>
        </w:rPr>
        <w:t xml:space="preserve"> if required.</w:t>
      </w:r>
    </w:p>
    <w:p w14:paraId="5D569D68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7D857B51">
          <v:rect id="_x0000_i1099" style="width:0;height:1.5pt" o:hralign="center" o:hrstd="t" o:hr="t" fillcolor="#a0a0a0" stroked="f"/>
        </w:pict>
      </w:r>
    </w:p>
    <w:p w14:paraId="5EE195B1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9. Training and Awareness</w:t>
      </w:r>
    </w:p>
    <w:p w14:paraId="0F388B42" w14:textId="77777777" w:rsidR="00814516" w:rsidRPr="00814516" w:rsidRDefault="00814516" w:rsidP="00814516">
      <w:pPr>
        <w:numPr>
          <w:ilvl w:val="0"/>
          <w:numId w:val="17"/>
        </w:numPr>
        <w:rPr>
          <w:lang w:val="en-GB"/>
        </w:rPr>
      </w:pPr>
      <w:r w:rsidRPr="00814516">
        <w:rPr>
          <w:lang w:val="en-GB"/>
        </w:rPr>
        <w:t>All staff and volunteers receive training on data protection during induction and refresher sessions.</w:t>
      </w:r>
    </w:p>
    <w:p w14:paraId="0743224B" w14:textId="77777777" w:rsidR="00814516" w:rsidRPr="00814516" w:rsidRDefault="00814516" w:rsidP="00814516">
      <w:pPr>
        <w:numPr>
          <w:ilvl w:val="0"/>
          <w:numId w:val="17"/>
        </w:numPr>
        <w:rPr>
          <w:lang w:val="en-GB"/>
        </w:rPr>
      </w:pPr>
      <w:r w:rsidRPr="00814516">
        <w:rPr>
          <w:lang w:val="en-GB"/>
        </w:rPr>
        <w:t>Staff are required to comply with this policy at all times.</w:t>
      </w:r>
    </w:p>
    <w:p w14:paraId="35875D61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04D8D76D">
          <v:rect id="_x0000_i1100" style="width:0;height:1.5pt" o:hralign="center" o:hrstd="t" o:hr="t" fillcolor="#a0a0a0" stroked="f"/>
        </w:pict>
      </w:r>
    </w:p>
    <w:p w14:paraId="25162CAE" w14:textId="77777777" w:rsidR="00814516" w:rsidRPr="00814516" w:rsidRDefault="00814516" w:rsidP="00814516">
      <w:pPr>
        <w:rPr>
          <w:b/>
          <w:bCs/>
          <w:lang w:val="en-GB"/>
        </w:rPr>
      </w:pPr>
      <w:r w:rsidRPr="00814516">
        <w:rPr>
          <w:b/>
          <w:bCs/>
          <w:lang w:val="en-GB"/>
        </w:rPr>
        <w:t>10. Policy Review</w:t>
      </w:r>
    </w:p>
    <w:p w14:paraId="5EBCCBE7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t xml:space="preserve">This policy will be reviewed </w:t>
      </w:r>
      <w:r w:rsidRPr="00814516">
        <w:rPr>
          <w:b/>
          <w:bCs/>
          <w:lang w:val="en-GB"/>
        </w:rPr>
        <w:t>annually</w:t>
      </w:r>
      <w:r w:rsidRPr="00814516">
        <w:rPr>
          <w:lang w:val="en-GB"/>
        </w:rPr>
        <w:t>, or sooner if legislation, guidance, or organisational procedures change.</w:t>
      </w:r>
    </w:p>
    <w:p w14:paraId="0BE73BB5" w14:textId="77777777" w:rsidR="00814516" w:rsidRPr="00814516" w:rsidRDefault="00814516" w:rsidP="00814516">
      <w:pPr>
        <w:rPr>
          <w:lang w:val="en-GB"/>
        </w:rPr>
      </w:pPr>
      <w:r w:rsidRPr="00814516">
        <w:rPr>
          <w:lang w:val="en-GB"/>
        </w:rPr>
        <w:pict w14:anchorId="0DCD33F6">
          <v:rect id="_x0000_i1101" style="width:0;height:1.5pt" o:hralign="center" o:hrstd="t" o:hr="t" fillcolor="#a0a0a0" stroked="f"/>
        </w:pict>
      </w:r>
    </w:p>
    <w:p w14:paraId="7E0601F7" w14:textId="14ED6ACE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Date created: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Review date:</w:t>
      </w:r>
      <w:r w:rsidRPr="00814516">
        <w:rPr>
          <w:lang w:val="en-GB"/>
        </w:rPr>
        <w:t xml:space="preserve"> </w:t>
      </w:r>
      <w:r>
        <w:rPr>
          <w:lang w:val="en-GB"/>
        </w:rPr>
        <w:t>01/09/26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Policy lead:</w:t>
      </w:r>
      <w:r w:rsidRPr="00814516">
        <w:rPr>
          <w:lang w:val="en-GB"/>
        </w:rPr>
        <w:t xml:space="preserve"> Amie Hood, Director</w:t>
      </w:r>
    </w:p>
    <w:p w14:paraId="7FAF5283" w14:textId="77777777" w:rsid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Signed:</w:t>
      </w:r>
      <w:r w:rsidRPr="00814516">
        <w:rPr>
          <w:lang w:val="en-GB"/>
        </w:rPr>
        <w:t xml:space="preserve"> _</w:t>
      </w:r>
      <w:r w:rsidRPr="00504129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06D37F2A" wp14:editId="59C62D11">
            <wp:extent cx="1579245" cy="445135"/>
            <wp:effectExtent l="0" t="0" r="1905" b="0"/>
            <wp:docPr id="23" name="Picture 2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A399D" w14:textId="73AADC47" w:rsidR="00814516" w:rsidRPr="00814516" w:rsidRDefault="00814516" w:rsidP="00814516">
      <w:pPr>
        <w:rPr>
          <w:lang w:val="en-GB"/>
        </w:rPr>
      </w:pPr>
      <w:r w:rsidRPr="00814516">
        <w:rPr>
          <w:b/>
          <w:bCs/>
          <w:lang w:val="en-GB"/>
        </w:rPr>
        <w:t>Name:</w:t>
      </w:r>
      <w:r w:rsidRPr="00814516">
        <w:rPr>
          <w:lang w:val="en-GB"/>
        </w:rPr>
        <w:t xml:space="preserve"> Amie Hood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Role:</w:t>
      </w:r>
      <w:r w:rsidRPr="00814516">
        <w:rPr>
          <w:lang w:val="en-GB"/>
        </w:rPr>
        <w:t xml:space="preserve"> Director, Jump Start Therapy CIC</w:t>
      </w:r>
      <w:r w:rsidRPr="00814516">
        <w:rPr>
          <w:lang w:val="en-GB"/>
        </w:rPr>
        <w:br/>
      </w:r>
      <w:r w:rsidRPr="00814516">
        <w:rPr>
          <w:b/>
          <w:bCs/>
          <w:lang w:val="en-GB"/>
        </w:rPr>
        <w:t>Date:</w:t>
      </w:r>
      <w:r w:rsidRPr="00814516">
        <w:rPr>
          <w:lang w:val="en-GB"/>
        </w:rPr>
        <w:t xml:space="preserve"> </w:t>
      </w:r>
      <w:r>
        <w:rPr>
          <w:lang w:val="en-GB"/>
        </w:rPr>
        <w:t>01/09/25</w:t>
      </w:r>
    </w:p>
    <w:p w14:paraId="131B3622" w14:textId="54E6C54B" w:rsidR="00670F24" w:rsidRPr="00814516" w:rsidRDefault="00670F24" w:rsidP="00814516"/>
    <w:sectPr w:rsidR="00670F24" w:rsidRPr="00814516" w:rsidSect="005632E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3B6D" w14:textId="77777777" w:rsidR="007217DB" w:rsidRDefault="007217DB" w:rsidP="005632E9">
      <w:pPr>
        <w:spacing w:after="0" w:line="240" w:lineRule="auto"/>
      </w:pPr>
      <w:r>
        <w:separator/>
      </w:r>
    </w:p>
  </w:endnote>
  <w:endnote w:type="continuationSeparator" w:id="0">
    <w:p w14:paraId="4A001B42" w14:textId="77777777" w:rsidR="007217DB" w:rsidRDefault="007217DB" w:rsidP="005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8374" w14:textId="77777777" w:rsidR="007217DB" w:rsidRDefault="007217DB" w:rsidP="005632E9">
      <w:pPr>
        <w:spacing w:after="0" w:line="240" w:lineRule="auto"/>
      </w:pPr>
      <w:r>
        <w:separator/>
      </w:r>
    </w:p>
  </w:footnote>
  <w:footnote w:type="continuationSeparator" w:id="0">
    <w:p w14:paraId="407C332A" w14:textId="77777777" w:rsidR="007217DB" w:rsidRDefault="007217DB" w:rsidP="0056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AF81" w14:textId="4ECB62F6" w:rsidR="005632E9" w:rsidRPr="00B4528D" w:rsidRDefault="005632E9" w:rsidP="005632E9">
    <w:pPr>
      <w:pStyle w:val="Title"/>
      <w:pBdr>
        <w:bottom w:val="single" w:sz="8" w:space="0" w:color="4F81BD" w:themeColor="accent1"/>
      </w:pBdr>
    </w:pPr>
    <w:r>
      <w:rPr>
        <w:color w:val="0070C0"/>
      </w:rPr>
      <w:t>J</w:t>
    </w:r>
    <w:r w:rsidRPr="00694A4C">
      <w:rPr>
        <w:color w:val="0070C0"/>
      </w:rPr>
      <w:t>ump</w:t>
    </w:r>
    <w:r>
      <w:t xml:space="preserve"> </w:t>
    </w:r>
    <w:r w:rsidRPr="00694A4C">
      <w:rPr>
        <w:color w:val="FF0000"/>
      </w:rPr>
      <w:t>Start</w:t>
    </w:r>
    <w:r>
      <w:t xml:space="preserve"> </w:t>
    </w:r>
    <w:r w:rsidRPr="00694A4C">
      <w:rPr>
        <w:color w:val="00B050"/>
      </w:rPr>
      <w:t>Therapy</w:t>
    </w:r>
    <w:r>
      <w:t xml:space="preserve"> </w:t>
    </w:r>
    <w:r w:rsidRPr="005E3918">
      <w:rPr>
        <w:sz w:val="28"/>
        <w:szCs w:val="28"/>
      </w:rPr>
      <w:t>ci</w:t>
    </w:r>
    <w:r>
      <w:rPr>
        <w:sz w:val="28"/>
        <w:szCs w:val="28"/>
      </w:rPr>
      <w:t>c</w:t>
    </w:r>
  </w:p>
  <w:p w14:paraId="43D9DD33" w14:textId="77777777" w:rsidR="005632E9" w:rsidRDefault="005632E9" w:rsidP="005632E9">
    <w:pPr>
      <w:pStyle w:val="Header"/>
    </w:pPr>
    <w:r w:rsidRPr="00101FE4">
      <w:t>Gymnastics | Rebound | Enjoyment</w:t>
    </w:r>
  </w:p>
  <w:p w14:paraId="6DEF7B00" w14:textId="392C086C" w:rsidR="005632E9" w:rsidRDefault="005632E9">
    <w:pPr>
      <w:pStyle w:val="Header"/>
    </w:pPr>
  </w:p>
  <w:p w14:paraId="63E41A29" w14:textId="77777777" w:rsidR="005632E9" w:rsidRDefault="0056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9F086B"/>
    <w:multiLevelType w:val="multilevel"/>
    <w:tmpl w:val="556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A0265"/>
    <w:multiLevelType w:val="multilevel"/>
    <w:tmpl w:val="26D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F3827"/>
    <w:multiLevelType w:val="multilevel"/>
    <w:tmpl w:val="CB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6CB1"/>
    <w:multiLevelType w:val="multilevel"/>
    <w:tmpl w:val="24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C19B9"/>
    <w:multiLevelType w:val="multilevel"/>
    <w:tmpl w:val="FD06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D7202"/>
    <w:multiLevelType w:val="multilevel"/>
    <w:tmpl w:val="022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D7A4C"/>
    <w:multiLevelType w:val="multilevel"/>
    <w:tmpl w:val="EAB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2383E"/>
    <w:multiLevelType w:val="multilevel"/>
    <w:tmpl w:val="A93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26626">
    <w:abstractNumId w:val="8"/>
  </w:num>
  <w:num w:numId="2" w16cid:durableId="1256285918">
    <w:abstractNumId w:val="6"/>
  </w:num>
  <w:num w:numId="3" w16cid:durableId="1655989947">
    <w:abstractNumId w:val="5"/>
  </w:num>
  <w:num w:numId="4" w16cid:durableId="997348762">
    <w:abstractNumId w:val="4"/>
  </w:num>
  <w:num w:numId="5" w16cid:durableId="337539932">
    <w:abstractNumId w:val="7"/>
  </w:num>
  <w:num w:numId="6" w16cid:durableId="626087930">
    <w:abstractNumId w:val="3"/>
  </w:num>
  <w:num w:numId="7" w16cid:durableId="1377655569">
    <w:abstractNumId w:val="2"/>
  </w:num>
  <w:num w:numId="8" w16cid:durableId="474878938">
    <w:abstractNumId w:val="1"/>
  </w:num>
  <w:num w:numId="9" w16cid:durableId="111025194">
    <w:abstractNumId w:val="0"/>
  </w:num>
  <w:num w:numId="10" w16cid:durableId="875386327">
    <w:abstractNumId w:val="11"/>
  </w:num>
  <w:num w:numId="11" w16cid:durableId="1484156630">
    <w:abstractNumId w:val="12"/>
  </w:num>
  <w:num w:numId="12" w16cid:durableId="1684429270">
    <w:abstractNumId w:val="14"/>
  </w:num>
  <w:num w:numId="13" w16cid:durableId="2096317756">
    <w:abstractNumId w:val="9"/>
  </w:num>
  <w:num w:numId="14" w16cid:durableId="560100169">
    <w:abstractNumId w:val="13"/>
  </w:num>
  <w:num w:numId="15" w16cid:durableId="63770833">
    <w:abstractNumId w:val="16"/>
  </w:num>
  <w:num w:numId="16" w16cid:durableId="1090542589">
    <w:abstractNumId w:val="15"/>
  </w:num>
  <w:num w:numId="17" w16cid:durableId="1340044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32E9"/>
    <w:rsid w:val="006158AF"/>
    <w:rsid w:val="00670F24"/>
    <w:rsid w:val="006E7EED"/>
    <w:rsid w:val="007217DB"/>
    <w:rsid w:val="00814516"/>
    <w:rsid w:val="00AA1D8D"/>
    <w:rsid w:val="00B47730"/>
    <w:rsid w:val="00C6344C"/>
    <w:rsid w:val="00CB0664"/>
    <w:rsid w:val="00CC6D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357CE"/>
  <w14:defaultImageDpi w14:val="300"/>
  <w15:docId w15:val="{42A16AD0-673F-47EE-9E4B-75FB642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Hood</cp:lastModifiedBy>
  <cp:revision>3</cp:revision>
  <dcterms:created xsi:type="dcterms:W3CDTF">2025-09-01T20:28:00Z</dcterms:created>
  <dcterms:modified xsi:type="dcterms:W3CDTF">2025-09-01T20:30:00Z</dcterms:modified>
  <cp:category/>
</cp:coreProperties>
</file>