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A592" w14:textId="344FE590" w:rsidR="0051319C" w:rsidRPr="00677B31" w:rsidRDefault="0051319C" w:rsidP="0051319C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72"/>
          <w:szCs w:val="72"/>
          <w14:ligatures w14:val="none"/>
        </w:rPr>
      </w:pPr>
      <w:r w:rsidRPr="0051319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🛠️</w:t>
      </w:r>
      <w:r w:rsidRPr="00677B31">
        <w:rPr>
          <w:rFonts w:ascii="Arial" w:eastAsia="Times New Roman" w:hAnsi="Arial" w:cs="Arial"/>
          <w:b/>
          <w:bCs/>
          <w:kern w:val="0"/>
          <w:sz w:val="72"/>
          <w:szCs w:val="72"/>
          <w14:ligatures w14:val="none"/>
        </w:rPr>
        <w:t xml:space="preserve"> </w:t>
      </w:r>
      <w:r w:rsidRPr="00EE510A">
        <w:rPr>
          <w:rFonts w:ascii="Arial" w:eastAsia="Times New Roman" w:hAnsi="Arial" w:cs="Arial"/>
          <w:b/>
          <w:bCs/>
          <w:kern w:val="0"/>
          <w:sz w:val="56"/>
          <w:szCs w:val="56"/>
          <w14:ligatures w14:val="none"/>
        </w:rPr>
        <w:t>Step-by-Step</w:t>
      </w:r>
      <w:r w:rsidR="00677B31" w:rsidRPr="00EE510A">
        <w:rPr>
          <w:rFonts w:ascii="Arial" w:eastAsia="Times New Roman" w:hAnsi="Arial" w:cs="Arial"/>
          <w:b/>
          <w:bCs/>
          <w:kern w:val="0"/>
          <w:sz w:val="56"/>
          <w:szCs w:val="56"/>
          <w14:ligatures w14:val="none"/>
        </w:rPr>
        <w:t xml:space="preserve"> DIY</w:t>
      </w:r>
      <w:r w:rsidRPr="00EE510A">
        <w:rPr>
          <w:rFonts w:ascii="Arial" w:eastAsia="Times New Roman" w:hAnsi="Arial" w:cs="Arial"/>
          <w:b/>
          <w:bCs/>
          <w:kern w:val="0"/>
          <w:sz w:val="56"/>
          <w:szCs w:val="56"/>
          <w14:ligatures w14:val="none"/>
        </w:rPr>
        <w:t xml:space="preserve"> Build</w:t>
      </w:r>
      <w:r w:rsidR="008506AB">
        <w:rPr>
          <w:rFonts w:ascii="Arial" w:eastAsia="Times New Roman" w:hAnsi="Arial" w:cs="Arial"/>
          <w:b/>
          <w:bCs/>
          <w:kern w:val="0"/>
          <w:sz w:val="56"/>
          <w:szCs w:val="56"/>
          <w14:ligatures w14:val="none"/>
        </w:rPr>
        <w:t xml:space="preserve">  </w:t>
      </w:r>
      <w:r w:rsidR="00FC6C4C" w:rsidRPr="00FC6C4C">
        <w:rPr>
          <w:sz w:val="16"/>
          <w:szCs w:val="16"/>
        </w:rPr>
        <w:fldChar w:fldCharType="begin"/>
      </w:r>
      <w:r w:rsidR="00FC6C4C" w:rsidRPr="00FC6C4C">
        <w:rPr>
          <w:sz w:val="16"/>
          <w:szCs w:val="16"/>
        </w:rPr>
        <w:instrText xml:space="preserve"> DISPLAYBARCODE "bloomshare4free.org" QR\q3 </w:instrText>
      </w:r>
      <w:r w:rsidR="00FC6C4C" w:rsidRPr="00FC6C4C">
        <w:rPr>
          <w:sz w:val="16"/>
          <w:szCs w:val="16"/>
        </w:rPr>
        <w:fldChar w:fldCharType="separate"/>
      </w:r>
      <w:r w:rsidR="00FC6C4C" w:rsidRPr="00FC6C4C">
        <w:rPr>
          <w:sz w:val="16"/>
          <w:szCs w:val="16"/>
        </w:rPr>
        <w:fldChar w:fldCharType="end"/>
      </w:r>
    </w:p>
    <w:p w14:paraId="3C79B4CC" w14:textId="77777777" w:rsidR="0051319C" w:rsidRPr="00EE510A" w:rsidRDefault="0051319C" w:rsidP="0051319C">
      <w:pPr>
        <w:shd w:val="clear" w:color="auto" w:fill="C1F0C7" w:themeFill="accent3" w:themeFillTint="33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1.Prep &amp; </w:t>
      </w:r>
      <w:proofErr w:type="spellStart"/>
      <w:proofErr w:type="gramStart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Paint:</w:t>
      </w:r>
      <w:r w:rsidRPr="00EE510A">
        <w:rPr>
          <w:rFonts w:ascii="Arial" w:eastAsia="Times New Roman" w:hAnsi="Arial" w:cs="Arial"/>
          <w:kern w:val="0"/>
          <w:sz w:val="28"/>
          <w:szCs w:val="28"/>
          <w14:ligatures w14:val="none"/>
        </w:rPr>
        <w:t>Step</w:t>
      </w:r>
      <w:proofErr w:type="spellEnd"/>
      <w:proofErr w:type="gramEnd"/>
      <w:r w:rsidRPr="00EE510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1.</w:t>
      </w:r>
    </w:p>
    <w:p w14:paraId="2419B906" w14:textId="5180364C" w:rsidR="0051319C" w:rsidRPr="0051319C" w:rsidRDefault="0051319C" w:rsidP="0051319C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kern w:val="0"/>
          <w14:ligatures w14:val="none"/>
        </w:rPr>
        <w:t>Coat the wooden crate with your choice of exterior paint to protect it from the elements. Let it dry completely.</w:t>
      </w:r>
      <w:r w:rsidR="00CD09F3">
        <w:rPr>
          <w:rFonts w:ascii="Arial" w:eastAsia="Times New Roman" w:hAnsi="Arial" w:cs="Arial"/>
          <w:kern w:val="0"/>
          <w14:ligatures w14:val="none"/>
        </w:rPr>
        <w:t xml:space="preserve"> $10 – Dollar Store crate</w:t>
      </w:r>
    </w:p>
    <w:p w14:paraId="09DBD687" w14:textId="77777777" w:rsidR="0051319C" w:rsidRPr="00EE510A" w:rsidRDefault="0051319C" w:rsidP="0051319C">
      <w:pPr>
        <w:shd w:val="clear" w:color="auto" w:fill="C1F0C7" w:themeFill="accent3" w:themeFillTint="33"/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2.Fit the </w:t>
      </w:r>
      <w:proofErr w:type="spellStart"/>
      <w:proofErr w:type="gramStart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Liners:Step</w:t>
      </w:r>
      <w:proofErr w:type="spellEnd"/>
      <w:proofErr w:type="gramEnd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2.</w:t>
      </w:r>
    </w:p>
    <w:p w14:paraId="51C1A720" w14:textId="10B44B3D" w:rsidR="0051319C" w:rsidRPr="0051319C" w:rsidRDefault="0051319C" w:rsidP="0051319C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kern w:val="0"/>
          <w14:ligatures w14:val="none"/>
        </w:rPr>
        <w:t>Place the two medium grow bags inside the crate. They act as perfect breathable liners, keeping soil contained while letting excess water drain.</w:t>
      </w:r>
      <w:r w:rsidR="00CD09F3">
        <w:rPr>
          <w:rFonts w:ascii="Arial" w:eastAsia="Times New Roman" w:hAnsi="Arial" w:cs="Arial"/>
          <w:kern w:val="0"/>
          <w14:ligatures w14:val="none"/>
        </w:rPr>
        <w:t xml:space="preserve">  $2 – Med Black Grow Bags/ </w:t>
      </w:r>
      <w:r w:rsidR="00222B01">
        <w:rPr>
          <w:rFonts w:ascii="Arial" w:eastAsia="Times New Roman" w:hAnsi="Arial" w:cs="Arial"/>
          <w:kern w:val="0"/>
          <w14:ligatures w14:val="none"/>
        </w:rPr>
        <w:t>or 1 large</w:t>
      </w:r>
    </w:p>
    <w:p w14:paraId="0D35454E" w14:textId="77777777" w:rsidR="0051319C" w:rsidRPr="00EE510A" w:rsidRDefault="0051319C" w:rsidP="0051319C">
      <w:pPr>
        <w:shd w:val="clear" w:color="auto" w:fill="C1F0C7" w:themeFill="accent3" w:themeFillTint="33"/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3.Add Soil &amp; </w:t>
      </w:r>
      <w:proofErr w:type="spellStart"/>
      <w:proofErr w:type="gramStart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Plants:Step</w:t>
      </w:r>
      <w:proofErr w:type="spellEnd"/>
      <w:proofErr w:type="gramEnd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3.</w:t>
      </w:r>
    </w:p>
    <w:p w14:paraId="4FB06A2C" w14:textId="77777777" w:rsidR="0051319C" w:rsidRPr="0051319C" w:rsidRDefault="0051319C" w:rsidP="0051319C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kern w:val="0"/>
          <w14:ligatures w14:val="none"/>
        </w:rPr>
        <w:t>Fill the grow bags with rich potting soil. Plant your chosen native selections, keeping taller varieties toward the back or center.</w:t>
      </w:r>
    </w:p>
    <w:p w14:paraId="3DE5F399" w14:textId="77777777" w:rsidR="0051319C" w:rsidRPr="00EE510A" w:rsidRDefault="0051319C" w:rsidP="0051319C">
      <w:pPr>
        <w:shd w:val="clear" w:color="auto" w:fill="C1F0C7" w:themeFill="accent3" w:themeFillTint="33"/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4.Finishing </w:t>
      </w:r>
      <w:proofErr w:type="spellStart"/>
      <w:proofErr w:type="gramStart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Touches:Step</w:t>
      </w:r>
      <w:proofErr w:type="spellEnd"/>
      <w:proofErr w:type="gramEnd"/>
      <w:r w:rsidRPr="00EE510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4.</w:t>
      </w:r>
    </w:p>
    <w:p w14:paraId="39BF17B6" w14:textId="769CEEA0" w:rsidR="0051319C" w:rsidRPr="0051319C" w:rsidRDefault="0051319C" w:rsidP="0051319C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E510A">
        <w:rPr>
          <w:rFonts w:ascii="Arial" w:eastAsia="Times New Roman" w:hAnsi="Arial" w:cs="Arial"/>
          <w:kern w:val="0"/>
          <w14:ligatures w14:val="none"/>
        </w:rPr>
        <w:t>Weave the timer light string around the crate slats or foliage for a beautiful</w:t>
      </w:r>
      <w:r w:rsidRPr="0051319C">
        <w:rPr>
          <w:rFonts w:ascii="Arial" w:eastAsia="Times New Roman" w:hAnsi="Arial" w:cs="Arial"/>
          <w:kern w:val="0"/>
          <w14:ligatures w14:val="none"/>
        </w:rPr>
        <w:t xml:space="preserve"> evening glow. </w:t>
      </w:r>
      <w:r w:rsidR="008C63B7">
        <w:rPr>
          <w:rFonts w:ascii="Arial" w:eastAsia="Times New Roman" w:hAnsi="Arial" w:cs="Arial"/>
          <w:kern w:val="0"/>
          <w14:ligatures w14:val="none"/>
        </w:rPr>
        <w:t xml:space="preserve">Add </w:t>
      </w:r>
      <w:r w:rsidR="00222B01">
        <w:rPr>
          <w:rFonts w:ascii="Arial" w:eastAsia="Times New Roman" w:hAnsi="Arial" w:cs="Arial"/>
          <w:kern w:val="0"/>
          <w14:ligatures w14:val="none"/>
        </w:rPr>
        <w:t xml:space="preserve">a </w:t>
      </w:r>
      <w:r w:rsidR="00222B01" w:rsidRPr="0051319C">
        <w:rPr>
          <w:rFonts w:ascii="Arial" w:eastAsia="Times New Roman" w:hAnsi="Arial" w:cs="Arial"/>
          <w:kern w:val="0"/>
          <w14:ligatures w14:val="none"/>
        </w:rPr>
        <w:t>decorative</w:t>
      </w:r>
      <w:r w:rsidRPr="0051319C">
        <w:rPr>
          <w:rFonts w:ascii="Arial" w:eastAsia="Times New Roman" w:hAnsi="Arial" w:cs="Arial"/>
          <w:kern w:val="0"/>
          <w14:ligatures w14:val="none"/>
        </w:rPr>
        <w:t xml:space="preserve"> butterfly to welcome real pollinators!</w:t>
      </w:r>
    </w:p>
    <w:p w14:paraId="72FD86DE" w14:textId="77777777" w:rsidR="0051319C" w:rsidRPr="00EE510A" w:rsidRDefault="0051319C" w:rsidP="0051319C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56"/>
          <w:szCs w:val="56"/>
          <w14:ligatures w14:val="none"/>
        </w:rPr>
      </w:pPr>
      <w:r w:rsidRPr="00EE510A">
        <w:rPr>
          <w:rFonts w:ascii="Segoe UI Emoji" w:eastAsia="Times New Roman" w:hAnsi="Segoe UI Emoji" w:cs="Segoe UI Emoji"/>
          <w:b/>
          <w:bCs/>
          <w:kern w:val="0"/>
          <w:sz w:val="56"/>
          <w:szCs w:val="56"/>
          <w14:ligatures w14:val="none"/>
        </w:rPr>
        <w:t>🌱</w:t>
      </w:r>
      <w:r w:rsidRPr="00EE510A">
        <w:rPr>
          <w:rFonts w:ascii="Arial" w:eastAsia="Times New Roman" w:hAnsi="Arial" w:cs="Arial"/>
          <w:b/>
          <w:bCs/>
          <w:kern w:val="0"/>
          <w:sz w:val="56"/>
          <w:szCs w:val="56"/>
          <w14:ligatures w14:val="none"/>
        </w:rPr>
        <w:t xml:space="preserve"> Native Plant Suggestions</w:t>
      </w:r>
    </w:p>
    <w:p w14:paraId="032BE61E" w14:textId="77777777" w:rsidR="0051319C" w:rsidRDefault="0051319C" w:rsidP="0051319C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kern w:val="0"/>
          <w14:ligatures w14:val="none"/>
        </w:rPr>
        <w:t>For a thriving, eco-friendly habitat that fits beautifully in a container of this size, try pairing a tall accent with a few low, sprawling nectar sources:</w:t>
      </w:r>
    </w:p>
    <w:p w14:paraId="072E9B41" w14:textId="77777777" w:rsidR="00581CA0" w:rsidRPr="0051319C" w:rsidRDefault="00581CA0" w:rsidP="00581CA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Butterfly Weed (</w:t>
      </w:r>
      <w:r w:rsidRPr="0051319C">
        <w:rPr>
          <w:rFonts w:ascii="Arial" w:eastAsia="Times New Roman" w:hAnsi="Arial" w:cs="Arial"/>
          <w:b/>
          <w:bCs/>
          <w:i/>
          <w:iCs/>
          <w:kern w:val="0"/>
          <w:shd w:val="clear" w:color="auto" w:fill="C1F0C7" w:themeFill="accent3" w:themeFillTint="33"/>
          <w14:ligatures w14:val="none"/>
        </w:rPr>
        <w:t>Asclepias tuberosa</w:t>
      </w:r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):</w:t>
      </w:r>
      <w:r w:rsidRPr="0051319C">
        <w:rPr>
          <w:rFonts w:ascii="Arial" w:eastAsia="Times New Roman" w:hAnsi="Arial" w:cs="Arial"/>
          <w:kern w:val="0"/>
          <w14:ligatures w14:val="none"/>
        </w:rPr>
        <w:t xml:space="preserve"> A gorgeous, compact orange perennial that is an absolute magnet for Monarch butterflies.</w:t>
      </w:r>
    </w:p>
    <w:p w14:paraId="4627BCED" w14:textId="77777777" w:rsidR="0051319C" w:rsidRPr="0051319C" w:rsidRDefault="0051319C" w:rsidP="0051319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Golden Alexander (</w:t>
      </w:r>
      <w:proofErr w:type="spellStart"/>
      <w:r w:rsidRPr="0051319C">
        <w:rPr>
          <w:rFonts w:ascii="Arial" w:eastAsia="Times New Roman" w:hAnsi="Arial" w:cs="Arial"/>
          <w:b/>
          <w:bCs/>
          <w:i/>
          <w:iCs/>
          <w:kern w:val="0"/>
          <w:shd w:val="clear" w:color="auto" w:fill="C1F0C7" w:themeFill="accent3" w:themeFillTint="33"/>
          <w14:ligatures w14:val="none"/>
        </w:rPr>
        <w:t>Zizia</w:t>
      </w:r>
      <w:proofErr w:type="spellEnd"/>
      <w:r w:rsidRPr="0051319C">
        <w:rPr>
          <w:rFonts w:ascii="Arial" w:eastAsia="Times New Roman" w:hAnsi="Arial" w:cs="Arial"/>
          <w:b/>
          <w:bCs/>
          <w:i/>
          <w:iCs/>
          <w:kern w:val="0"/>
          <w:shd w:val="clear" w:color="auto" w:fill="C1F0C7" w:themeFill="accent3" w:themeFillTint="33"/>
          <w14:ligatures w14:val="none"/>
        </w:rPr>
        <w:t xml:space="preserve"> </w:t>
      </w:r>
      <w:proofErr w:type="spellStart"/>
      <w:r w:rsidRPr="0051319C">
        <w:rPr>
          <w:rFonts w:ascii="Arial" w:eastAsia="Times New Roman" w:hAnsi="Arial" w:cs="Arial"/>
          <w:b/>
          <w:bCs/>
          <w:i/>
          <w:iCs/>
          <w:kern w:val="0"/>
          <w:shd w:val="clear" w:color="auto" w:fill="C1F0C7" w:themeFill="accent3" w:themeFillTint="33"/>
          <w14:ligatures w14:val="none"/>
        </w:rPr>
        <w:t>aurea</w:t>
      </w:r>
      <w:proofErr w:type="spellEnd"/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):</w:t>
      </w:r>
      <w:r w:rsidRPr="0051319C">
        <w:rPr>
          <w:rFonts w:ascii="Arial" w:eastAsia="Times New Roman" w:hAnsi="Arial" w:cs="Arial"/>
          <w:kern w:val="0"/>
          <w14:ligatures w14:val="none"/>
        </w:rPr>
        <w:t xml:space="preserve"> Provides a stunning burst of bright yellow blooms and serves as a vital host plant for Swallowtail caterpillars.</w:t>
      </w:r>
    </w:p>
    <w:p w14:paraId="5B0A8848" w14:textId="77777777" w:rsidR="0051319C" w:rsidRPr="0051319C" w:rsidRDefault="0051319C" w:rsidP="0051319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Wild Blue Phlox (</w:t>
      </w:r>
      <w:r w:rsidRPr="0051319C">
        <w:rPr>
          <w:rFonts w:ascii="Arial" w:eastAsia="Times New Roman" w:hAnsi="Arial" w:cs="Arial"/>
          <w:b/>
          <w:bCs/>
          <w:i/>
          <w:iCs/>
          <w:kern w:val="0"/>
          <w:shd w:val="clear" w:color="auto" w:fill="C1F0C7" w:themeFill="accent3" w:themeFillTint="33"/>
          <w14:ligatures w14:val="none"/>
        </w:rPr>
        <w:t xml:space="preserve">Phlox </w:t>
      </w:r>
      <w:proofErr w:type="spellStart"/>
      <w:r w:rsidRPr="0051319C">
        <w:rPr>
          <w:rFonts w:ascii="Arial" w:eastAsia="Times New Roman" w:hAnsi="Arial" w:cs="Arial"/>
          <w:b/>
          <w:bCs/>
          <w:i/>
          <w:iCs/>
          <w:kern w:val="0"/>
          <w:shd w:val="clear" w:color="auto" w:fill="C1F0C7" w:themeFill="accent3" w:themeFillTint="33"/>
          <w14:ligatures w14:val="none"/>
        </w:rPr>
        <w:t>divaricata</w:t>
      </w:r>
      <w:proofErr w:type="spellEnd"/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):</w:t>
      </w:r>
      <w:r w:rsidRPr="0051319C">
        <w:rPr>
          <w:rFonts w:ascii="Arial" w:eastAsia="Times New Roman" w:hAnsi="Arial" w:cs="Arial"/>
          <w:kern w:val="0"/>
          <w14:ligatures w14:val="none"/>
        </w:rPr>
        <w:t xml:space="preserve"> Offers fragrant, delicate lavender-blue blossoms that early-season pollinators adore.</w:t>
      </w:r>
    </w:p>
    <w:p w14:paraId="3E1B0C98" w14:textId="77777777" w:rsidR="0051319C" w:rsidRPr="0051319C" w:rsidRDefault="0051319C" w:rsidP="0051319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1319C">
        <w:rPr>
          <w:rFonts w:ascii="Arial" w:eastAsia="Times New Roman" w:hAnsi="Arial" w:cs="Arial"/>
          <w:b/>
          <w:bCs/>
          <w:kern w:val="0"/>
          <w:shd w:val="clear" w:color="auto" w:fill="C1F0C7" w:themeFill="accent3" w:themeFillTint="33"/>
          <w14:ligatures w14:val="none"/>
        </w:rPr>
        <w:t>Moss Phlox or Creeping Verbena</w:t>
      </w:r>
      <w:r w:rsidRPr="0051319C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51319C">
        <w:rPr>
          <w:rFonts w:ascii="Arial" w:eastAsia="Times New Roman" w:hAnsi="Arial" w:cs="Arial"/>
          <w:kern w:val="0"/>
          <w14:ligatures w14:val="none"/>
        </w:rPr>
        <w:t xml:space="preserve"> Excellent low-growing choices to cascade over the front edges of the crate.</w:t>
      </w:r>
    </w:p>
    <w:p w14:paraId="6DFAA1A3" w14:textId="77777777" w:rsidR="00072BDC" w:rsidRDefault="0051319C" w:rsidP="0051319C">
      <w:pPr>
        <w:spacing w:after="100" w:afterAutospacing="1" w:line="240" w:lineRule="auto"/>
        <w:rPr>
          <w:i/>
          <w:iCs/>
          <w:sz w:val="18"/>
          <w:szCs w:val="18"/>
        </w:rPr>
      </w:pPr>
      <w:r w:rsidRPr="00C8027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Tip:</w:t>
      </w:r>
      <w:r w:rsidRPr="00C8027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Using native plants means your </w:t>
      </w:r>
      <w:r w:rsidR="00FF6E9D" w:rsidRPr="00C8027B">
        <w:rPr>
          <w:rFonts w:ascii="Arial" w:eastAsia="Times New Roman" w:hAnsi="Arial" w:cs="Arial"/>
          <w:kern w:val="0"/>
          <w:sz w:val="20"/>
          <w:szCs w:val="20"/>
          <w14:ligatures w14:val="none"/>
        </w:rPr>
        <w:t>mini habitat</w:t>
      </w:r>
      <w:r w:rsidRPr="00C8027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will adapt better to local weather, require less fuss, and offer genuine ecological value to neighboring birds and </w:t>
      </w:r>
      <w:r w:rsidR="00C44292" w:rsidRPr="00C8027B">
        <w:rPr>
          <w:rFonts w:ascii="Arial" w:eastAsia="Times New Roman" w:hAnsi="Arial" w:cs="Arial"/>
          <w:kern w:val="0"/>
          <w:sz w:val="20"/>
          <w:szCs w:val="20"/>
          <w14:ligatures w14:val="none"/>
        </w:rPr>
        <w:t>butterflies.</w:t>
      </w:r>
      <w:r w:rsidR="00C8027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8027B" w:rsidRPr="00072BDC">
        <w:rPr>
          <w:i/>
          <w:iCs/>
          <w:sz w:val="18"/>
          <w:szCs w:val="18"/>
        </w:rPr>
        <w:t>Sources</w:t>
      </w:r>
      <w:proofErr w:type="gramStart"/>
      <w:r w:rsidR="00C8027B" w:rsidRPr="00072BDC">
        <w:rPr>
          <w:i/>
          <w:iCs/>
          <w:sz w:val="18"/>
          <w:szCs w:val="18"/>
        </w:rPr>
        <w:t>:  Getty</w:t>
      </w:r>
      <w:proofErr w:type="gramEnd"/>
      <w:r w:rsidR="00C8027B" w:rsidRPr="00072BDC">
        <w:rPr>
          <w:i/>
          <w:iCs/>
          <w:sz w:val="18"/>
          <w:szCs w:val="18"/>
        </w:rPr>
        <w:t xml:space="preserve"> Images by 1) </w:t>
      </w:r>
      <w:proofErr w:type="spellStart"/>
      <w:proofErr w:type="gramStart"/>
      <w:r w:rsidR="00C8027B" w:rsidRPr="00072BDC">
        <w:rPr>
          <w:i/>
          <w:iCs/>
          <w:sz w:val="18"/>
          <w:szCs w:val="18"/>
        </w:rPr>
        <w:t>nofinney</w:t>
      </w:r>
      <w:proofErr w:type="spellEnd"/>
      <w:r w:rsidR="00C8027B" w:rsidRPr="00072BDC">
        <w:rPr>
          <w:i/>
          <w:iCs/>
          <w:sz w:val="18"/>
          <w:szCs w:val="18"/>
        </w:rPr>
        <w:t xml:space="preserve">  2</w:t>
      </w:r>
      <w:proofErr w:type="gramEnd"/>
      <w:r w:rsidR="00C8027B" w:rsidRPr="00072BDC">
        <w:rPr>
          <w:i/>
          <w:iCs/>
          <w:sz w:val="18"/>
          <w:szCs w:val="18"/>
        </w:rPr>
        <w:t xml:space="preserve">) </w:t>
      </w:r>
      <w:proofErr w:type="spellStart"/>
      <w:r w:rsidR="00C8027B" w:rsidRPr="00072BDC">
        <w:rPr>
          <w:i/>
          <w:iCs/>
          <w:sz w:val="18"/>
          <w:szCs w:val="18"/>
        </w:rPr>
        <w:t>bgwalker</w:t>
      </w:r>
      <w:proofErr w:type="spellEnd"/>
      <w:r w:rsidR="00C8027B" w:rsidRPr="00072BDC">
        <w:rPr>
          <w:i/>
          <w:iCs/>
          <w:sz w:val="18"/>
          <w:szCs w:val="18"/>
        </w:rPr>
        <w:t xml:space="preserve"> 3) </w:t>
      </w:r>
      <w:proofErr w:type="spellStart"/>
      <w:r w:rsidR="00C8027B" w:rsidRPr="00072BDC">
        <w:rPr>
          <w:i/>
          <w:iCs/>
          <w:sz w:val="18"/>
          <w:szCs w:val="18"/>
        </w:rPr>
        <w:t>brian</w:t>
      </w:r>
      <w:proofErr w:type="spellEnd"/>
      <w:r w:rsidR="00C8027B" w:rsidRPr="00072BDC">
        <w:rPr>
          <w:i/>
          <w:iCs/>
          <w:sz w:val="18"/>
          <w:szCs w:val="18"/>
        </w:rPr>
        <w:t xml:space="preserve"> Woolman </w:t>
      </w:r>
      <w:proofErr w:type="gramStart"/>
      <w:r w:rsidR="00C8027B" w:rsidRPr="00072BDC">
        <w:rPr>
          <w:i/>
          <w:iCs/>
          <w:sz w:val="18"/>
          <w:szCs w:val="18"/>
        </w:rPr>
        <w:t>4)</w:t>
      </w:r>
      <w:proofErr w:type="spellStart"/>
      <w:r w:rsidR="00C8027B" w:rsidRPr="00072BDC">
        <w:rPr>
          <w:i/>
          <w:iCs/>
          <w:sz w:val="18"/>
          <w:szCs w:val="18"/>
        </w:rPr>
        <w:t>apugach</w:t>
      </w:r>
      <w:proofErr w:type="spellEnd"/>
      <w:proofErr w:type="gramEnd"/>
    </w:p>
    <w:p w14:paraId="5EA47B09" w14:textId="1352E3D2" w:rsidR="00293F70" w:rsidRDefault="001F5C27" w:rsidP="0051319C">
      <w:pPr>
        <w:spacing w:after="100" w:afterAutospacing="1" w:line="240" w:lineRule="auto"/>
        <w:rPr>
          <w:i/>
          <w:iCs/>
        </w:rPr>
      </w:pPr>
      <w:r>
        <w:rPr>
          <w:noProof/>
          <w:sz w:val="28"/>
          <w:szCs w:val="28"/>
        </w:rPr>
        <w:drawing>
          <wp:inline distT="0" distB="0" distL="0" distR="0" wp14:anchorId="4F35166E" wp14:editId="69A7DE5D">
            <wp:extent cx="2351552" cy="1188720"/>
            <wp:effectExtent l="0" t="0" r="0" b="0"/>
            <wp:docPr id="365393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93948" name="Picture 3653939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94" cy="120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564463A" wp14:editId="411570B9">
            <wp:extent cx="3252273" cy="1076960"/>
            <wp:effectExtent l="0" t="0" r="5715" b="8890"/>
            <wp:docPr id="2124094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94622" name="Picture 21240946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759" cy="10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FFC9" w14:textId="62C9A6DA" w:rsidR="00293F70" w:rsidRPr="00604C22" w:rsidRDefault="00293F70" w:rsidP="0051319C">
      <w:pPr>
        <w:spacing w:after="100" w:afterAutospacing="1" w:line="240" w:lineRule="auto"/>
      </w:pPr>
    </w:p>
    <w:sectPr w:rsidR="00293F70" w:rsidRPr="00604C22" w:rsidSect="00EE510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4ABA" w14:textId="77777777" w:rsidR="00A80EA2" w:rsidRDefault="00A80EA2" w:rsidP="00D01596">
      <w:pPr>
        <w:spacing w:after="0" w:line="240" w:lineRule="auto"/>
      </w:pPr>
      <w:r>
        <w:separator/>
      </w:r>
    </w:p>
  </w:endnote>
  <w:endnote w:type="continuationSeparator" w:id="0">
    <w:p w14:paraId="2C1FC1DD" w14:textId="77777777" w:rsidR="00A80EA2" w:rsidRDefault="00A80EA2" w:rsidP="00D0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459C" w14:textId="77777777" w:rsidR="00A80EA2" w:rsidRDefault="00A80EA2" w:rsidP="00D01596">
      <w:pPr>
        <w:spacing w:after="0" w:line="240" w:lineRule="auto"/>
      </w:pPr>
      <w:r>
        <w:separator/>
      </w:r>
    </w:p>
  </w:footnote>
  <w:footnote w:type="continuationSeparator" w:id="0">
    <w:p w14:paraId="7B3DDCAD" w14:textId="77777777" w:rsidR="00A80EA2" w:rsidRDefault="00A80EA2" w:rsidP="00D0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83E4" w14:textId="27B97691" w:rsidR="00D01596" w:rsidRPr="00FC6C4C" w:rsidRDefault="00D01596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ECE"/>
    <w:multiLevelType w:val="multilevel"/>
    <w:tmpl w:val="F5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4732C"/>
    <w:multiLevelType w:val="multilevel"/>
    <w:tmpl w:val="7C1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929729">
    <w:abstractNumId w:val="0"/>
  </w:num>
  <w:num w:numId="2" w16cid:durableId="140656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C"/>
    <w:rsid w:val="00072BDC"/>
    <w:rsid w:val="00107C31"/>
    <w:rsid w:val="00177C4F"/>
    <w:rsid w:val="00181584"/>
    <w:rsid w:val="001C65BE"/>
    <w:rsid w:val="001F5C27"/>
    <w:rsid w:val="00222B01"/>
    <w:rsid w:val="0029386E"/>
    <w:rsid w:val="00293F70"/>
    <w:rsid w:val="00297B06"/>
    <w:rsid w:val="002A4D55"/>
    <w:rsid w:val="00390CD1"/>
    <w:rsid w:val="0051319C"/>
    <w:rsid w:val="00581CA0"/>
    <w:rsid w:val="00604C22"/>
    <w:rsid w:val="00677B31"/>
    <w:rsid w:val="00694F8C"/>
    <w:rsid w:val="00765375"/>
    <w:rsid w:val="007A5059"/>
    <w:rsid w:val="008506AB"/>
    <w:rsid w:val="008A3F01"/>
    <w:rsid w:val="008C63B7"/>
    <w:rsid w:val="00A80EA2"/>
    <w:rsid w:val="00C44292"/>
    <w:rsid w:val="00C8027B"/>
    <w:rsid w:val="00CD09F3"/>
    <w:rsid w:val="00D01596"/>
    <w:rsid w:val="00E87EE7"/>
    <w:rsid w:val="00EE510A"/>
    <w:rsid w:val="00FC6C4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808E2"/>
  <w15:chartTrackingRefBased/>
  <w15:docId w15:val="{D82632FC-9C33-432A-98D0-4DDAD919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1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nly-show-to-message-actions">
    <w:name w:val="only-show-to-message-actions"/>
    <w:basedOn w:val="DefaultParagraphFont"/>
    <w:rsid w:val="0051319C"/>
  </w:style>
  <w:style w:type="character" w:styleId="Strong">
    <w:name w:val="Strong"/>
    <w:basedOn w:val="DefaultParagraphFont"/>
    <w:uiPriority w:val="22"/>
    <w:qFormat/>
    <w:rsid w:val="0051319C"/>
    <w:rPr>
      <w:b/>
      <w:bCs/>
    </w:rPr>
  </w:style>
  <w:style w:type="paragraph" w:customStyle="1" w:styleId="ng-star-inserted">
    <w:name w:val="ng-star-inserted"/>
    <w:basedOn w:val="Normal"/>
    <w:rsid w:val="0051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96"/>
  </w:style>
  <w:style w:type="paragraph" w:styleId="Footer">
    <w:name w:val="footer"/>
    <w:basedOn w:val="Normal"/>
    <w:link w:val="FooterChar"/>
    <w:uiPriority w:val="99"/>
    <w:unhideWhenUsed/>
    <w:rsid w:val="00D0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Bailey</dc:creator>
  <cp:keywords/>
  <dc:description/>
  <cp:lastModifiedBy>Shirley Bailey</cp:lastModifiedBy>
  <cp:revision>26</cp:revision>
  <cp:lastPrinted>2026-06-12T12:48:00Z</cp:lastPrinted>
  <dcterms:created xsi:type="dcterms:W3CDTF">2026-06-12T12:30:00Z</dcterms:created>
  <dcterms:modified xsi:type="dcterms:W3CDTF">2026-06-12T13:11:00Z</dcterms:modified>
</cp:coreProperties>
</file>