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280" w:lineRule="auto"/>
        <w:rPr/>
      </w:pPr>
      <w:bookmarkStart w:colFirst="0" w:colLast="0" w:name="_k1t0ziv4f7ff" w:id="0"/>
      <w:bookmarkEnd w:id="0"/>
      <w:r w:rsidDel="00000000" w:rsidR="00000000" w:rsidRPr="00000000">
        <w:rPr>
          <w:b w:val="1"/>
          <w:rtl w:val="0"/>
        </w:rPr>
        <w:t xml:space="preserve">Educational Conference &amp; Home Tutor Excellence Awards 2025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40" w:before="240" w:lineRule="auto"/>
        <w:jc w:val="both"/>
        <w:rPr>
          <w:b w:val="1"/>
        </w:rPr>
      </w:pPr>
      <w:bookmarkStart w:colFirst="0" w:colLast="0" w:name="_wk1mjluzs1bp" w:id="1"/>
      <w:bookmarkEnd w:id="1"/>
      <w:r w:rsidDel="00000000" w:rsidR="00000000" w:rsidRPr="00000000">
        <w:rPr>
          <w:b w:val="1"/>
          <w:rtl w:val="0"/>
        </w:rPr>
        <w:t xml:space="preserve">Overview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Home Tutor Excellence Awards 2025 – Kolkata</w:t>
      </w:r>
      <w:r w:rsidDel="00000000" w:rsidR="00000000" w:rsidRPr="00000000">
        <w:rPr>
          <w:rtl w:val="0"/>
        </w:rPr>
        <w:t xml:space="preserve">, themed </w:t>
      </w:r>
      <w:r w:rsidDel="00000000" w:rsidR="00000000" w:rsidRPr="00000000">
        <w:rPr>
          <w:i w:val="1"/>
          <w:rtl w:val="0"/>
        </w:rPr>
        <w:t xml:space="preserve">"Idea of Education in West Bengal"</w:t>
      </w:r>
      <w:r w:rsidDel="00000000" w:rsidR="00000000" w:rsidRPr="00000000">
        <w:rPr>
          <w:rtl w:val="0"/>
        </w:rPr>
        <w:t xml:space="preserve">, is a national educational initiative organized by </w:t>
      </w:r>
      <w:r w:rsidDel="00000000" w:rsidR="00000000" w:rsidRPr="00000000">
        <w:rPr>
          <w:b w:val="1"/>
          <w:rtl w:val="0"/>
        </w:rPr>
        <w:t xml:space="preserve">Maeeshat Academy (Mumbai)</w:t>
      </w:r>
      <w:r w:rsidDel="00000000" w:rsidR="00000000" w:rsidRPr="00000000">
        <w:rPr>
          <w:rtl w:val="0"/>
        </w:rPr>
        <w:t xml:space="preserve"> in collaboration with </w:t>
      </w:r>
      <w:r w:rsidDel="00000000" w:rsidR="00000000" w:rsidRPr="00000000">
        <w:rPr>
          <w:b w:val="1"/>
          <w:rtl w:val="0"/>
        </w:rPr>
        <w:t xml:space="preserve">The Sirri Saqti Foundation (Kolkata)</w:t>
      </w:r>
      <w:r w:rsidDel="00000000" w:rsidR="00000000" w:rsidRPr="00000000">
        <w:rPr>
          <w:rtl w:val="0"/>
        </w:rPr>
        <w:t xml:space="preserve">. Scheduled for </w:t>
      </w:r>
      <w:r w:rsidDel="00000000" w:rsidR="00000000" w:rsidRPr="00000000">
        <w:rPr>
          <w:b w:val="1"/>
          <w:rtl w:val="0"/>
        </w:rPr>
        <w:t xml:space="preserve">27th April 2025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b w:val="1"/>
          <w:rtl w:val="0"/>
        </w:rPr>
        <w:t xml:space="preserve">Hotel Ivory Inn</w:t>
      </w:r>
      <w:r w:rsidDel="00000000" w:rsidR="00000000" w:rsidRPr="00000000">
        <w:rPr>
          <w:rtl w:val="0"/>
        </w:rPr>
        <w:t xml:space="preserve">, the event provides a dynamic platform for educators, academicians, social leaders, and youth to explore the need for inclusive, grassroots-level education in India.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 event honors the remarkable contributions of </w:t>
      </w:r>
      <w:r w:rsidDel="00000000" w:rsidR="00000000" w:rsidRPr="00000000">
        <w:rPr>
          <w:b w:val="1"/>
          <w:rtl w:val="0"/>
        </w:rPr>
        <w:t xml:space="preserve">home tutors</w:t>
      </w:r>
      <w:r w:rsidDel="00000000" w:rsidR="00000000" w:rsidRPr="00000000">
        <w:rPr>
          <w:rtl w:val="0"/>
        </w:rPr>
        <w:t xml:space="preserve">—educators who uplift underprivileged and marginalized children through dedicated, localized teaching. Through keynote sessions, panel discussions, and presentations, it addresses themes such as </w:t>
      </w:r>
      <w:r w:rsidDel="00000000" w:rsidR="00000000" w:rsidRPr="00000000">
        <w:rPr>
          <w:b w:val="1"/>
          <w:rtl w:val="0"/>
        </w:rPr>
        <w:t xml:space="preserve">global educational innovations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inclusive education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value-based learning</w:t>
      </w:r>
      <w:r w:rsidDel="00000000" w:rsidR="00000000" w:rsidRPr="00000000">
        <w:rPr>
          <w:rtl w:val="0"/>
        </w:rPr>
        <w:t xml:space="preserve">, and the </w:t>
      </w:r>
      <w:r w:rsidDel="00000000" w:rsidR="00000000" w:rsidRPr="00000000">
        <w:rPr>
          <w:b w:val="1"/>
          <w:rtl w:val="0"/>
        </w:rPr>
        <w:t xml:space="preserve">educational landscape of West Bengal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Its core objective is to </w:t>
      </w:r>
      <w:r w:rsidDel="00000000" w:rsidR="00000000" w:rsidRPr="00000000">
        <w:rPr>
          <w:b w:val="1"/>
          <w:rtl w:val="0"/>
        </w:rPr>
        <w:t xml:space="preserve">recognize educators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mobilize youth as volunteer tutors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build collaborative networks</w:t>
      </w:r>
      <w:r w:rsidDel="00000000" w:rsidR="00000000" w:rsidRPr="00000000">
        <w:rPr>
          <w:rtl w:val="0"/>
        </w:rPr>
        <w:t xml:space="preserve"> that promote equitable education—especially for children affected by </w:t>
      </w:r>
      <w:r w:rsidDel="00000000" w:rsidR="00000000" w:rsidRPr="00000000">
        <w:rPr>
          <w:b w:val="1"/>
          <w:rtl w:val="0"/>
        </w:rPr>
        <w:t xml:space="preserve">poverty, child labor, or lack of school access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 event culminates with the </w:t>
      </w:r>
      <w:r w:rsidDel="00000000" w:rsidR="00000000" w:rsidRPr="00000000">
        <w:rPr>
          <w:b w:val="1"/>
          <w:rtl w:val="0"/>
        </w:rPr>
        <w:t xml:space="preserve">Home Tutor Excellence Awards Ceremony</w:t>
      </w:r>
      <w:r w:rsidDel="00000000" w:rsidR="00000000" w:rsidRPr="00000000">
        <w:rPr>
          <w:rtl w:val="0"/>
        </w:rPr>
        <w:t xml:space="preserve">, honoring educators who exemplify resilience and compassion. It’s not just a celebration—it’s a </w:t>
      </w:r>
      <w:r w:rsidDel="00000000" w:rsidR="00000000" w:rsidRPr="00000000">
        <w:rPr>
          <w:b w:val="1"/>
          <w:rtl w:val="0"/>
        </w:rPr>
        <w:t xml:space="preserve">national movement</w:t>
      </w:r>
      <w:r w:rsidDel="00000000" w:rsidR="00000000" w:rsidRPr="00000000">
        <w:rPr>
          <w:rtl w:val="0"/>
        </w:rPr>
        <w:t xml:space="preserve"> to uphold education as a universal right.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y036f786a40a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Purpose of the Event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The Educational Conference &amp;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Home Tutor Excellence Awards 2025</w:t>
      </w:r>
      <w:r w:rsidDel="00000000" w:rsidR="00000000" w:rsidRPr="00000000">
        <w:rPr>
          <w:rtl w:val="0"/>
        </w:rPr>
        <w:t xml:space="preserve"> seeks to </w:t>
      </w:r>
      <w:r w:rsidDel="00000000" w:rsidR="00000000" w:rsidRPr="00000000">
        <w:rPr>
          <w:b w:val="1"/>
          <w:rtl w:val="0"/>
        </w:rPr>
        <w:t xml:space="preserve">recognize and inspire educators</w:t>
      </w:r>
      <w:r w:rsidDel="00000000" w:rsidR="00000000" w:rsidRPr="00000000">
        <w:rPr>
          <w:rtl w:val="0"/>
        </w:rPr>
        <w:t xml:space="preserve"> while driving community efforts toward a more accessible and inclusive education system.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It celebrates the impactful role of </w:t>
      </w:r>
      <w:r w:rsidDel="00000000" w:rsidR="00000000" w:rsidRPr="00000000">
        <w:rPr>
          <w:b w:val="1"/>
          <w:rtl w:val="0"/>
        </w:rPr>
        <w:t xml:space="preserve">home tutors</w:t>
      </w:r>
      <w:r w:rsidDel="00000000" w:rsidR="00000000" w:rsidRPr="00000000">
        <w:rPr>
          <w:rtl w:val="0"/>
        </w:rPr>
        <w:t xml:space="preserve">—those who bring learning into difficult environments and serve children who cannot attend formal schools. These educators work at the grassroots, often with minimal resources, yet make a profound difference.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 event also serves as a </w:t>
      </w:r>
      <w:r w:rsidDel="00000000" w:rsidR="00000000" w:rsidRPr="00000000">
        <w:rPr>
          <w:b w:val="1"/>
          <w:rtl w:val="0"/>
        </w:rPr>
        <w:t xml:space="preserve">call to action for youth, leaders, and changemakers</w:t>
      </w:r>
      <w:r w:rsidDel="00000000" w:rsidR="00000000" w:rsidRPr="00000000">
        <w:rPr>
          <w:rtl w:val="0"/>
        </w:rPr>
        <w:t xml:space="preserve"> to support and expand educational opportunities for </w:t>
      </w:r>
      <w:r w:rsidDel="00000000" w:rsidR="00000000" w:rsidRPr="00000000">
        <w:rPr>
          <w:b w:val="1"/>
          <w:rtl w:val="0"/>
        </w:rPr>
        <w:t xml:space="preserve">street children, young workers, and marginalized students</w:t>
      </w:r>
      <w:r w:rsidDel="00000000" w:rsidR="00000000" w:rsidRPr="00000000">
        <w:rPr>
          <w:rtl w:val="0"/>
        </w:rPr>
        <w:t xml:space="preserve"> across India.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vfbv725yqujt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Core Motive Behind the Initiative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 Recognize Unsung Educators</w:t>
        <w:br w:type="textWrapping"/>
      </w:r>
      <w:r w:rsidDel="00000000" w:rsidR="00000000" w:rsidRPr="00000000">
        <w:rPr>
          <w:rtl w:val="0"/>
        </w:rPr>
        <w:t xml:space="preserve"> Honor home tutors whose dedication has transformed the lives of children outside traditional education systems.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 Promote Grassroots Education</w:t>
        <w:br w:type="textWrapping"/>
      </w:r>
      <w:r w:rsidDel="00000000" w:rsidR="00000000" w:rsidRPr="00000000">
        <w:rPr>
          <w:rtl w:val="0"/>
        </w:rPr>
        <w:t xml:space="preserve"> Strengthen community-based teaching that reaches children in slums, rural areas, and other underserved environments.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 Empower the Youth to Teach</w:t>
        <w:br w:type="textWrapping"/>
      </w:r>
      <w:r w:rsidDel="00000000" w:rsidR="00000000" w:rsidRPr="00000000">
        <w:rPr>
          <w:rtl w:val="0"/>
        </w:rPr>
        <w:t xml:space="preserve"> Encourage India’s youth to become volunteer educators and create lasting impact in their communities.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 Build a Collaborative Educational Network</w:t>
        <w:br w:type="textWrapping"/>
      </w:r>
      <w:r w:rsidDel="00000000" w:rsidR="00000000" w:rsidRPr="00000000">
        <w:rPr>
          <w:rtl w:val="0"/>
        </w:rPr>
        <w:t xml:space="preserve"> Unite NGOs, schools, and education leaders to support disadvantaged learners through shared resources and initiatives.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 Uplift the Dreams of Unprivileged Children</w:t>
        <w:br w:type="textWrapping"/>
      </w:r>
      <w:r w:rsidDel="00000000" w:rsidR="00000000" w:rsidRPr="00000000">
        <w:rPr>
          <w:rtl w:val="0"/>
        </w:rPr>
        <w:t xml:space="preserve"> Create educational pathways for children affected by poverty, work, or displacement, enabling them to learn, grow, and thrive.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 Reinforce the Message that Education is a Right, Not a Privilege</w:t>
        <w:br w:type="textWrapping"/>
      </w:r>
      <w:r w:rsidDel="00000000" w:rsidR="00000000" w:rsidRPr="00000000">
        <w:rPr>
          <w:rtl w:val="0"/>
        </w:rPr>
        <w:t xml:space="preserve"> Affirm that every child—regardless of background—deserves quality education as a foundation for empowerment and opportunity.</w:t>
        <w:br w:type="textWrapping"/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wjw1av7bef0s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Our Esteemed Partners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The Educational Conference &amp;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Home Tutor Excellence Awards 2025 – Kolkata</w:t>
      </w:r>
      <w:r w:rsidDel="00000000" w:rsidR="00000000" w:rsidRPr="00000000">
        <w:rPr>
          <w:rtl w:val="0"/>
        </w:rPr>
        <w:t xml:space="preserve"> is strengthened by the support of visionary organizations and educational leaders who share a common goal—</w:t>
      </w:r>
      <w:r w:rsidDel="00000000" w:rsidR="00000000" w:rsidRPr="00000000">
        <w:rPr>
          <w:b w:val="1"/>
          <w:rtl w:val="0"/>
        </w:rPr>
        <w:t xml:space="preserve">to uplift grassroots education and create a just, inclusive learning ecosystem for every child in India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These partners have not only contributed resources and expertise but have also helped shape the vision and execution of this impactful initiative.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pmmndxhq60rr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Organizing Institutions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Maeeshat Academy, Mumbai</w:t>
      </w:r>
      <w:r w:rsidDel="00000000" w:rsidR="00000000" w:rsidRPr="00000000">
        <w:rPr>
          <w:rtl w:val="0"/>
        </w:rPr>
        <w:t xml:space="preserve"> – A pioneer in educational reform, community empowerment, and skill-based learning.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 Sirri Saqti Foundation, Kolkata</w:t>
      </w:r>
      <w:r w:rsidDel="00000000" w:rsidR="00000000" w:rsidRPr="00000000">
        <w:rPr>
          <w:rtl w:val="0"/>
        </w:rPr>
        <w:t xml:space="preserve"> – Known for its grassroots-level social and educational outreach, particularly among underserved communities.</w:t>
        <w:br w:type="textWrapping"/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mkoscjh65fhs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Event Partners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 Ameen Mission, Kolkata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Mimber Academy, India, Turkey, USA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Falcon Group of Institutions, Bengaluru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Hotel Ivory Inn, Kolkata 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Tutorix: Educational App (Digital Education Support)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These organizations play a vital role in enabling this event and expanding its mission to a national level. Their participation underscores the shared commitment to accessible education, youth mentorship, and the recognition of underappreciated educators.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p0pkkl60xz5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ml2358k0qdz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Event Highlights</w:t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Educational Conference &amp;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Home Tutor Excellence Awards 2025 – Kolkata</w:t>
      </w:r>
      <w:r w:rsidDel="00000000" w:rsidR="00000000" w:rsidRPr="00000000">
        <w:rPr>
          <w:rtl w:val="0"/>
        </w:rPr>
        <w:t xml:space="preserve"> promises a dynamic and inspiring day of ideas, recognition, and collaboration, aimed at shaping the future of inclusive education in India.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ind w:left="360" w:firstLine="0"/>
        <w:jc w:val="both"/>
        <w:rPr>
          <w:b w:val="1"/>
          <w:color w:val="000000"/>
          <w:sz w:val="22"/>
          <w:szCs w:val="22"/>
        </w:rPr>
      </w:pPr>
      <w:bookmarkStart w:colFirst="0" w:colLast="0" w:name="_beu2d332r99t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Inaugural Session &amp; Keynote Addresses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Address by Mr. Abdur Rahim (The Sirri Saqti Foundation)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Keynote Speech by Er Faisal Masood (USA) on </w:t>
      </w:r>
      <w:r w:rsidDel="00000000" w:rsidR="00000000" w:rsidRPr="00000000">
        <w:rPr>
          <w:i w:val="1"/>
          <w:rtl w:val="0"/>
        </w:rPr>
        <w:t xml:space="preserve">Global Educational Best Practices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Special Addresses by: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Mr. Mohammad Mohtashim (Founder, Tutorials Point)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Dr. Syed Misbahuddin (Mimber Academy, USA)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ind w:left="360" w:firstLine="0"/>
        <w:jc w:val="both"/>
        <w:rPr>
          <w:b w:val="1"/>
          <w:color w:val="000000"/>
          <w:sz w:val="22"/>
          <w:szCs w:val="22"/>
        </w:rPr>
      </w:pPr>
      <w:bookmarkStart w:colFirst="0" w:colLast="0" w:name="_kx3icaa8xsbv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2. Educational Panel Discussions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Session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Idea of Education in West Bengal</w:t>
        <w:br w:type="textWrapping"/>
      </w:r>
      <w:r w:rsidDel="00000000" w:rsidR="00000000" w:rsidRPr="00000000">
        <w:rPr>
          <w:rtl w:val="0"/>
        </w:rPr>
        <w:t xml:space="preserve">Featuring leading educators from Aaliyah University, Alhoda School, Samaritan Help Mission, and more.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Session 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Panel on Inclusive &amp; Religious Education</w:t>
        <w:br w:type="textWrapping"/>
      </w:r>
      <w:r w:rsidDel="00000000" w:rsidR="00000000" w:rsidRPr="00000000">
        <w:rPr>
          <w:rtl w:val="0"/>
        </w:rPr>
        <w:t xml:space="preserve"> Including voices from Imam Bukhari University, MANUU, Falcon Institutions, Jibraeel International School, and others.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ind w:left="360" w:firstLine="0"/>
        <w:jc w:val="both"/>
        <w:rPr>
          <w:b w:val="1"/>
          <w:color w:val="000000"/>
          <w:sz w:val="22"/>
          <w:szCs w:val="22"/>
        </w:rPr>
      </w:pPr>
      <w:bookmarkStart w:colFirst="0" w:colLast="0" w:name="_gip8qr3ihw8t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3. Focus on Inclusive Education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Dedicated Talk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i w:val="1"/>
          <w:rtl w:val="0"/>
        </w:rPr>
        <w:t xml:space="preserve">Special Needs Education &amp; the Role of Ibn e Mariyam School</w:t>
      </w:r>
      <w:r w:rsidDel="00000000" w:rsidR="00000000" w:rsidRPr="00000000">
        <w:rPr>
          <w:rtl w:val="0"/>
        </w:rPr>
        <w:t xml:space="preserve"> by Danish Reyaz (Director, Ibn e Mariyam Schools)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z3w4qprpo9l5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     4. Cultural &amp; Spiritual Sensitivity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Scheduled </w:t>
      </w:r>
      <w:r w:rsidDel="00000000" w:rsidR="00000000" w:rsidRPr="00000000">
        <w:rPr>
          <w:b w:val="1"/>
          <w:rtl w:val="0"/>
        </w:rPr>
        <w:t xml:space="preserve">breaks for Namaz e Asr and Maghrib</w:t>
      </w:r>
      <w:r w:rsidDel="00000000" w:rsidR="00000000" w:rsidRPr="00000000">
        <w:rPr>
          <w:rtl w:val="0"/>
        </w:rPr>
        <w:t xml:space="preserve">, acknowledging community practices and creating a welcoming environment for all participants.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ind w:left="360" w:firstLine="0"/>
        <w:jc w:val="both"/>
        <w:rPr>
          <w:b w:val="1"/>
          <w:color w:val="000000"/>
          <w:sz w:val="22"/>
          <w:szCs w:val="22"/>
        </w:rPr>
      </w:pPr>
      <w:bookmarkStart w:colFirst="0" w:colLast="0" w:name="_gwhoqhvu7buz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Home Tutor Excellence Awards Ceremony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Awards Presentation</w:t>
      </w:r>
      <w:r w:rsidDel="00000000" w:rsidR="00000000" w:rsidRPr="00000000">
        <w:rPr>
          <w:rtl w:val="0"/>
        </w:rPr>
        <w:t xml:space="preserve"> to exceptional home tutors who have contributed to uplifting underprivileged learners.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Chief Guests:</w:t>
        <w:br w:type="textWrapping"/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Mr. M Nurul Islam (Al-Ameen Mission, Kolkata)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Dr. Abdul Subhan (Falcon Group of Institutions, Bengaluru)</w:t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v4yit2pd0ftg" w:id="14"/>
      <w:bookmarkEnd w:id="1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      6. Closing Ceremony &amp; Vote of Thanks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Delivered by Mr. Rafey Mahmood Siddiqui (Hotel Ivory Inn, Kolkata), acknowledging all participants, partners, and guests.</w:t>
        <w:br w:type="textWrapping"/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9.650565262076"/>
        <w:gridCol w:w="2169.2497430626927"/>
        <w:gridCol w:w="3338.0472764645424"/>
        <w:gridCol w:w="957.1634121274408"/>
        <w:gridCol w:w="1115.8890030832476"/>
        <w:tblGridChange w:id="0">
          <w:tblGrid>
            <w:gridCol w:w="1779.650565262076"/>
            <w:gridCol w:w="2169.2497430626927"/>
            <w:gridCol w:w="3338.0472764645424"/>
            <w:gridCol w:w="957.1634121274408"/>
            <w:gridCol w:w="1115.889003083247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Session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Topic/Segment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Speaker(s)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Duration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Registration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Mr. Abdur Rahim (The Sirri Saqti Foundation, Kolkata)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01:30–02:00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30 mins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Inaugural Session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Welcome Address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Mr. Abdur Rahim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02:30–02:45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15 mins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Keynote: Global Trends in Education: Best Practices and Innovations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Er Faisal Masood, USA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02:45–03:00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15 mins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Special Address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Mr. Mohammad Mohtashim (Founder, Tutorials Point, Hyderabad)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03:00–03:15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15 mins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Special Address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Dr. Syed Misbahuddin (Mimber Academy, USA)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03:15–03:30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15 mins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Q&amp;A Session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03:30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Session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Idea of Education in West Bengal &amp; Role of Educational Organisations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Shaikh Zakiur Rahman Madani, Mr. Mamoon Akhtar, Prof. Dr. Ghazala Yasmin, Mr. Yaqub Ashrafi, M Azizur Rahman, Mr. Huzaifa Arshad, Mr. Jamil Manzar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03:30–04:15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45 mins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Break: Namaz e Asr &amp; Tea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04:15–04:45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30 mins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Inclusive Education &amp; Role of Ibn e Mariyam School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Danish Reyaz (Director, Ibn e Mariyam Play, Pre &amp; Primary School, Kolkata)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04:45–05:30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45 mins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Break: Namaz e Maghrib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05:30–06:15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45 mins</w:t>
            </w:r>
          </w:p>
        </w:tc>
      </w:tr>
      <w:tr>
        <w:trPr>
          <w:cantSplit w:val="0"/>
          <w:trHeight w:val="2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Session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Religious Education &amp; the Way of Sustainability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Shaikh Mutiur Raman Madni, Prof. Dr. Kafil Ahmad, Mr. Muhammed Anwar, Mr. Basit Ismail, Mr. M Nurul Islam, Dr. Abdul Subhan, Mr. Hasan Imran Kolam, Javed Ahmed / Dr. Neelam Ghazala, Mr. Abdul Qaiyum Ansari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06:15–06:45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30 mins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Awards Ceremony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Convenor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Mrs. Afreen Golam, Mrs. Arshia Ahmed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Home Tutor Excellence Awards 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Presented by: Mr. M Nurul Islam &amp; Dr. Abdul Subhan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06:45–07:30 PM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45 mins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Closing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Vote of Thanks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Mr. Rafey Mahmood Siddiqui (Hotel Ivory Inn, Kolkata)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07:30 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End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