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Terms and Conditions</w:t>
      </w:r>
    </w:p>
    <w:p>
      <w:r>
        <w:t>Last Updated: October 2025</w:t>
        <w:br/>
      </w:r>
    </w:p>
    <w:p>
      <w:r>
        <w:t>Welcome to FlexMyStyle.com! By accessing or purchasing from our website, you agree to the following terms and conditions. Please read them carefully before using our services.</w:t>
      </w:r>
    </w:p>
    <w:p>
      <w:pPr>
        <w:pStyle w:val="Heading2"/>
      </w:pPr>
      <w:r>
        <w:t>1. General Information</w:t>
      </w:r>
    </w:p>
    <w:p>
      <w:r>
        <w:t>FlexMyStyle.com is an online store specializing in custom fitness apparel, shirts, hoodies, and accessories. All products are made to order to ensure quality and uniqueness.</w:t>
      </w:r>
    </w:p>
    <w:p>
      <w:pPr>
        <w:pStyle w:val="Heading2"/>
      </w:pPr>
      <w:r>
        <w:t>2. Orders &amp; Payments</w:t>
      </w:r>
    </w:p>
    <w:p>
      <w:r>
        <w:t>Orders are processed once payment is received. We accept major credit cards, PayPal, and other secure payment options displayed at checkout. Once an order is placed, we begin production immediately — cancellations or changes must be requested within 24 hours.</w:t>
      </w:r>
    </w:p>
    <w:p>
      <w:pPr>
        <w:pStyle w:val="Heading2"/>
      </w:pPr>
      <w:r>
        <w:t>3. Custom Designs</w:t>
      </w:r>
    </w:p>
    <w:p>
      <w:r>
        <w:t>For custom designs, customers may upload sneaker photos or inspiration images. You affirm that the images you upload are owned by you or used with proper rights. FlexMyStyle reserves the right to decline designs that contain copyrighted, offensive, or inappropriate content.</w:t>
      </w:r>
    </w:p>
    <w:p>
      <w:pPr>
        <w:pStyle w:val="Heading2"/>
      </w:pPr>
      <w:r>
        <w:t>4. Shipping &amp; Delivery</w:t>
      </w:r>
    </w:p>
    <w:p>
      <w:r>
        <w:t>Processing time: 5–7 business days for production before shipping. Standard shipping typically takes 3–7 business days (U.S. only). International orders may take longer depending on customs and location.</w:t>
      </w:r>
    </w:p>
    <w:p>
      <w:pPr>
        <w:pStyle w:val="Heading2"/>
      </w:pPr>
      <w:r>
        <w:t>5. Returns &amp; Refunds</w:t>
      </w:r>
    </w:p>
    <w:p>
      <w:r>
        <w:t>Due to the custom nature of our products, we do not accept returns or exchanges unless the item arrives damaged or defective. Please contact us within 7 days of delivery for any concerns, with photos of the issue.</w:t>
      </w:r>
    </w:p>
    <w:p>
      <w:pPr>
        <w:pStyle w:val="Heading2"/>
      </w:pPr>
      <w:r>
        <w:t>6. Intellectual Property</w:t>
      </w:r>
    </w:p>
    <w:p>
      <w:r>
        <w:t>All content, designs, logos, and images on this website are the property of FlexMyStyle.com and may not be used or reproduced without permission.</w:t>
      </w:r>
    </w:p>
    <w:p>
      <w:pPr>
        <w:pStyle w:val="Heading2"/>
      </w:pPr>
      <w:r>
        <w:t>7. Limitation of Liability</w:t>
      </w:r>
    </w:p>
    <w:p>
      <w:r>
        <w:t>FlexMyStyle is not responsible for any indirect, incidental, or consequential damages arising from product use, delays, or errors.</w:t>
      </w:r>
    </w:p>
    <w:p>
      <w:pPr>
        <w:pStyle w:val="Heading2"/>
      </w:pPr>
      <w:r>
        <w:t>8. Governing Law</w:t>
      </w:r>
    </w:p>
    <w:p>
      <w:r>
        <w:t>These Terms are governed by the laws of the State of Texas, United States. If you have questions about these Terms, contact us at support@flexmystyle.com.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