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26D16">
      <w:pPr>
        <w:rPr>
          <w:rFonts w:hint="default"/>
          <w:lang w:val="ro-RO"/>
        </w:rPr>
      </w:pPr>
      <w:r>
        <w:rPr>
          <w:rFonts w:ascii="Times New Roman" w:hAnsi="Times New Roman" w:cs="Times New Roman"/>
          <w:sz w:val="24"/>
          <w:szCs w:val="24"/>
        </w:rPr>
        <w:drawing>
          <wp:anchor distT="0" distB="0" distL="0" distR="0" simplePos="0" relativeHeight="251659264" behindDoc="1" locked="0" layoutInCell="1" allowOverlap="1">
            <wp:simplePos x="0" y="0"/>
            <wp:positionH relativeFrom="column">
              <wp:posOffset>47625</wp:posOffset>
            </wp:positionH>
            <wp:positionV relativeFrom="paragraph">
              <wp:posOffset>-523875</wp:posOffset>
            </wp:positionV>
            <wp:extent cx="5731510" cy="873125"/>
            <wp:effectExtent l="0" t="0" r="0" b="3175"/>
            <wp:wrapTight wrapText="bothSides">
              <wp:wrapPolygon>
                <wp:start x="0" y="471"/>
                <wp:lineTo x="0" y="20265"/>
                <wp:lineTo x="5097" y="21207"/>
                <wp:lineTo x="8830" y="21207"/>
                <wp:lineTo x="20892" y="19793"/>
                <wp:lineTo x="20748" y="471"/>
                <wp:lineTo x="0" y="47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731510" cy="873125"/>
                    </a:xfrm>
                    <a:prstGeom prst="rect">
                      <a:avLst/>
                    </a:prstGeom>
                    <a:noFill/>
                    <a:ln>
                      <a:noFill/>
                    </a:ln>
                  </pic:spPr>
                </pic:pic>
              </a:graphicData>
            </a:graphic>
          </wp:anchor>
        </w:drawing>
      </w:r>
    </w:p>
    <w:p w14:paraId="6BB8197A"/>
    <w:p w14:paraId="4C680406"/>
    <w:p w14:paraId="7639BB68"/>
    <w:p w14:paraId="79B53427"/>
    <w:p w14:paraId="697FE33B"/>
    <w:p w14:paraId="69DADBB3"/>
    <w:p w14:paraId="7E928D76"/>
    <w:p w14:paraId="0EF214F2"/>
    <w:p w14:paraId="2B3BA92C"/>
    <w:p w14:paraId="695B5883"/>
    <w:p w14:paraId="6602ABE6"/>
    <w:p w14:paraId="770E574B"/>
    <w:p w14:paraId="06BC4684"/>
    <w:p w14:paraId="217D0A96">
      <w:pPr>
        <w:rPr>
          <w:rFonts w:hint="default"/>
          <w:lang w:val="ro-RO"/>
        </w:rPr>
      </w:pPr>
    </w:p>
    <w:p w14:paraId="143DDECA">
      <w:pPr>
        <w:jc w:val="center"/>
        <w:rPr>
          <w:rFonts w:hint="default" w:ascii="Times New Roman" w:hAnsi="Times New Roman" w:cs="Times New Roman"/>
          <w:sz w:val="96"/>
          <w:szCs w:val="96"/>
          <w:lang w:val="ro-RO"/>
        </w:rPr>
      </w:pPr>
      <w:r>
        <w:rPr>
          <w:rFonts w:hint="default" w:ascii="Times New Roman" w:hAnsi="Times New Roman" w:cs="Times New Roman"/>
          <w:sz w:val="96"/>
          <w:szCs w:val="96"/>
          <w:lang w:val="ro-RO"/>
        </w:rPr>
        <w:t>Raport de activitate</w:t>
      </w:r>
    </w:p>
    <w:p w14:paraId="3D8B82D2">
      <w:pPr>
        <w:jc w:val="center"/>
        <w:rPr>
          <w:rFonts w:hint="default" w:ascii="Times New Roman" w:hAnsi="Times New Roman" w:cs="Times New Roman"/>
          <w:sz w:val="96"/>
          <w:szCs w:val="96"/>
          <w:lang w:val="ro-RO"/>
        </w:rPr>
      </w:pPr>
      <w:r>
        <w:rPr>
          <w:rFonts w:hint="default" w:ascii="Times New Roman" w:hAnsi="Times New Roman" w:cs="Times New Roman"/>
          <w:sz w:val="96"/>
          <w:szCs w:val="96"/>
          <w:lang w:val="ro-RO"/>
        </w:rPr>
        <w:t>2025</w:t>
      </w:r>
    </w:p>
    <w:p w14:paraId="43561C5B">
      <w:pPr>
        <w:jc w:val="center"/>
        <w:rPr>
          <w:rFonts w:hint="default" w:ascii="Times New Roman" w:hAnsi="Times New Roman" w:cs="Times New Roman"/>
          <w:sz w:val="96"/>
          <w:szCs w:val="96"/>
          <w:lang w:val="ro-RO"/>
        </w:rPr>
      </w:pPr>
    </w:p>
    <w:p w14:paraId="47B1A8CA"/>
    <w:p w14:paraId="6EEF7299"/>
    <w:p w14:paraId="466B42E0"/>
    <w:p w14:paraId="7324F936"/>
    <w:p w14:paraId="75980DE1"/>
    <w:p w14:paraId="4C245DFC"/>
    <w:p w14:paraId="47D21498"/>
    <w:p w14:paraId="14113A0F"/>
    <w:p w14:paraId="3E86E802"/>
    <w:p w14:paraId="1D2D6ABD"/>
    <w:p w14:paraId="2CBFB443"/>
    <w:p w14:paraId="0EFF6605"/>
    <w:p w14:paraId="1A4F61CD"/>
    <w:p w14:paraId="11C9F5CD"/>
    <w:p w14:paraId="77BEED56"/>
    <w:p w14:paraId="700715C3"/>
    <w:p w14:paraId="26E1F655"/>
    <w:p w14:paraId="5FB2A001"/>
    <w:p w14:paraId="5CBD31EB"/>
    <w:p w14:paraId="26D19617"/>
    <w:p w14:paraId="49DAB858"/>
    <w:p w14:paraId="2B60D126"/>
    <w:p w14:paraId="63BCAD54"/>
    <w:p w14:paraId="3AC625A6"/>
    <w:p w14:paraId="023E92D0"/>
    <w:p w14:paraId="5A232EC9"/>
    <w:p w14:paraId="439C78E6">
      <w:pPr>
        <w:numPr>
          <w:ilvl w:val="0"/>
          <w:numId w:val="1"/>
        </w:numPr>
        <w:bidi w:val="0"/>
        <w:spacing w:line="360" w:lineRule="auto"/>
        <w:jc w:val="left"/>
        <w:rPr>
          <w:rFonts w:hint="default" w:ascii="Times New Roman" w:hAnsi="Times New Roman" w:cs="Times New Roman"/>
          <w:b/>
          <w:bCs/>
          <w:sz w:val="28"/>
          <w:szCs w:val="28"/>
          <w:lang w:val="ro-RO"/>
        </w:rPr>
      </w:pPr>
      <w:bookmarkStart w:id="0" w:name="_Toc5829"/>
      <w:bookmarkStart w:id="1" w:name="_Toc29257"/>
      <w:bookmarkStart w:id="2" w:name="_Toc26652"/>
      <w:bookmarkStart w:id="3" w:name="_Toc29679"/>
      <w:r>
        <w:rPr>
          <w:rFonts w:hint="default" w:ascii="Times New Roman" w:hAnsi="Times New Roman" w:cs="Times New Roman"/>
          <w:b/>
          <w:bCs/>
          <w:sz w:val="24"/>
          <w:szCs w:val="24"/>
          <w:lang w:val="ro-RO"/>
        </w:rPr>
        <w:t>Servicile și obiectivele Asociației Casa Antonia:</w:t>
      </w:r>
      <w:bookmarkEnd w:id="0"/>
      <w:bookmarkEnd w:id="1"/>
      <w:bookmarkEnd w:id="2"/>
      <w:bookmarkEnd w:id="3"/>
    </w:p>
    <w:p w14:paraId="7DD35F64">
      <w:pPr>
        <w:pStyle w:val="6"/>
        <w:keepNext w:val="0"/>
        <w:keepLines w:val="0"/>
        <w:pageBreakBefore w:val="0"/>
        <w:widowControl/>
        <w:kinsoku/>
        <w:wordWrap/>
        <w:overflowPunct/>
        <w:topLinePunct w:val="0"/>
        <w:autoSpaceDE/>
        <w:autoSpaceDN/>
        <w:bidi w:val="0"/>
        <w:adjustRightInd/>
        <w:snapToGrid/>
        <w:spacing w:line="360" w:lineRule="auto"/>
        <w:ind w:left="-680" w:leftChars="0" w:firstLine="720" w:firstLineChars="0"/>
        <w:jc w:val="left"/>
        <w:textAlignment w:val="auto"/>
        <w:rPr>
          <w:rFonts w:ascii="Times New Roman" w:hAnsi="Times New Roman" w:cs="Times New Roman"/>
          <w:sz w:val="24"/>
          <w:szCs w:val="24"/>
          <w:lang w:val="ro-RO"/>
        </w:rPr>
      </w:pPr>
      <w:r>
        <w:rPr>
          <w:rFonts w:hint="default" w:ascii="Times New Roman" w:hAnsi="Times New Roman" w:cs="Times New Roman"/>
          <w:b/>
          <w:bCs/>
          <w:sz w:val="24"/>
          <w:szCs w:val="24"/>
          <w:lang w:val="ro-RO"/>
        </w:rPr>
        <w:t>Scopul:</w:t>
      </w:r>
      <w:r>
        <w:rPr>
          <w:rFonts w:hint="default" w:ascii="Times New Roman" w:hAnsi="Times New Roman" w:cs="Times New Roman"/>
          <w:sz w:val="24"/>
          <w:szCs w:val="24"/>
          <w:lang w:val="ro-RO"/>
        </w:rPr>
        <w:t xml:space="preserve"> Asociația Casa Antonia are ca scop asigurarea suportului socio- emoțional, demnității umane, nevoilor de baza pentru creșterea calității vieții, și oferirea unui loc care poate menține autonomia persoanei vârstnice prin serviciile oferite. </w:t>
      </w:r>
      <w:r>
        <w:rPr>
          <w:rFonts w:ascii="Times New Roman" w:hAnsi="Times New Roman" w:cs="Times New Roman"/>
          <w:sz w:val="24"/>
          <w:szCs w:val="24"/>
          <w:lang w:val="ro-RO"/>
        </w:rPr>
        <w:t xml:space="preserve">Misiunea căminului pentru persoane vârstnice vizează sprijinirea categoriilor de persoane </w:t>
      </w:r>
      <w:r>
        <w:rPr>
          <w:rFonts w:hint="default" w:ascii="Times New Roman" w:hAnsi="Times New Roman" w:cs="Times New Roman"/>
          <w:sz w:val="24"/>
          <w:szCs w:val="24"/>
          <w:lang w:val="ro-RO"/>
        </w:rPr>
        <w:t>de vârsta a III a</w:t>
      </w:r>
      <w:r>
        <w:rPr>
          <w:rFonts w:ascii="Times New Roman" w:hAnsi="Times New Roman" w:cs="Times New Roman"/>
          <w:sz w:val="24"/>
          <w:szCs w:val="24"/>
          <w:lang w:val="ro-RO"/>
        </w:rPr>
        <w:t xml:space="preserve"> dezavantaj</w:t>
      </w:r>
      <w:r>
        <w:rPr>
          <w:rFonts w:hint="default" w:ascii="Times New Roman" w:hAnsi="Times New Roman" w:cs="Times New Roman"/>
          <w:sz w:val="24"/>
          <w:szCs w:val="24"/>
          <w:lang w:val="ro-RO"/>
        </w:rPr>
        <w:t>at</w:t>
      </w:r>
      <w:r>
        <w:rPr>
          <w:rFonts w:ascii="Times New Roman" w:hAnsi="Times New Roman" w:cs="Times New Roman"/>
          <w:sz w:val="24"/>
          <w:szCs w:val="24"/>
          <w:lang w:val="ro-RO"/>
        </w:rPr>
        <w:t>e, prin prestarea de servicii specializate, promovarea de măsuri concrete în vederea prevenirii şi atenuării efectelor marginalizării sociale, locale şi regionale.</w:t>
      </w:r>
    </w:p>
    <w:p w14:paraId="18CBE643">
      <w:pPr>
        <w:pStyle w:val="6"/>
        <w:keepNext w:val="0"/>
        <w:keepLines w:val="0"/>
        <w:pageBreakBefore w:val="0"/>
        <w:widowControl/>
        <w:kinsoku/>
        <w:wordWrap/>
        <w:overflowPunct/>
        <w:topLinePunct w:val="0"/>
        <w:autoSpaceDE/>
        <w:autoSpaceDN/>
        <w:bidi w:val="0"/>
        <w:adjustRightInd/>
        <w:snapToGrid/>
        <w:spacing w:line="360" w:lineRule="auto"/>
        <w:ind w:left="-680" w:leftChars="0" w:firstLine="720" w:firstLineChars="0"/>
        <w:jc w:val="left"/>
        <w:textAlignment w:val="auto"/>
        <w:rPr>
          <w:rFonts w:hint="default" w:ascii="Times New Roman" w:hAnsi="Times New Roman" w:cs="Times New Roman"/>
          <w:sz w:val="24"/>
          <w:szCs w:val="24"/>
          <w:lang w:val="ro-RO"/>
        </w:rPr>
      </w:pPr>
    </w:p>
    <w:p w14:paraId="2F23E100">
      <w:pPr>
        <w:spacing w:line="36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Obiectivele care ghidează buna practică </w:t>
      </w:r>
      <w:r>
        <w:rPr>
          <w:rFonts w:hint="default" w:ascii="Times New Roman" w:hAnsi="Times New Roman" w:cs="Times New Roman"/>
          <w:sz w:val="24"/>
          <w:szCs w:val="24"/>
          <w:lang w:val="ro-RO"/>
        </w:rPr>
        <w:t>din</w:t>
      </w:r>
      <w:r>
        <w:rPr>
          <w:rFonts w:ascii="Times New Roman" w:hAnsi="Times New Roman" w:cs="Times New Roman"/>
          <w:sz w:val="24"/>
          <w:szCs w:val="24"/>
          <w:lang w:val="ro-RO"/>
        </w:rPr>
        <w:t xml:space="preserve"> cadrul Asociației Casa Antonia sunt:</w:t>
      </w:r>
    </w:p>
    <w:p w14:paraId="373A669D">
      <w:pPr>
        <w:pStyle w:val="7"/>
        <w:numPr>
          <w:ilvl w:val="0"/>
          <w:numId w:val="2"/>
        </w:numPr>
        <w:spacing w:line="360" w:lineRule="auto"/>
        <w:ind w:left="560" w:leftChars="0" w:hanging="360" w:firstLineChars="0"/>
        <w:rPr>
          <w:rFonts w:ascii="Times New Roman" w:hAnsi="Times New Roman" w:cs="Times New Roman"/>
          <w:sz w:val="24"/>
          <w:szCs w:val="24"/>
          <w:lang w:val="ro-RO"/>
        </w:rPr>
      </w:pPr>
      <w:r>
        <w:rPr>
          <w:rFonts w:ascii="Times New Roman" w:hAnsi="Times New Roman" w:cs="Times New Roman"/>
          <w:i/>
          <w:iCs/>
          <w:sz w:val="24"/>
          <w:szCs w:val="24"/>
          <w:lang w:val="ro-RO"/>
        </w:rPr>
        <w:t>Siguranță:</w:t>
      </w:r>
      <w:r>
        <w:rPr>
          <w:rFonts w:ascii="Times New Roman" w:hAnsi="Times New Roman" w:cs="Times New Roman"/>
          <w:sz w:val="24"/>
          <w:szCs w:val="24"/>
          <w:lang w:val="ro-RO"/>
        </w:rPr>
        <w:t xml:space="preserve"> centrul oferă un mediu sigur şi asigură protecția împotriva abuzului și îndeamnă beneficiarii sa fie cât mai autentici pentru a păstra cât mai mult demnitatea și respectul</w:t>
      </w:r>
      <w:r>
        <w:rPr>
          <w:rFonts w:hint="default" w:ascii="Times New Roman" w:hAnsi="Times New Roman" w:cs="Times New Roman"/>
          <w:sz w:val="24"/>
          <w:szCs w:val="24"/>
          <w:lang w:val="ro-RO"/>
        </w:rPr>
        <w:t>;</w:t>
      </w:r>
    </w:p>
    <w:p w14:paraId="1A571FFB">
      <w:pPr>
        <w:pStyle w:val="7"/>
        <w:numPr>
          <w:ilvl w:val="0"/>
          <w:numId w:val="2"/>
        </w:numPr>
        <w:spacing w:line="360" w:lineRule="auto"/>
        <w:ind w:left="560" w:leftChars="0" w:hanging="360" w:firstLineChars="0"/>
        <w:rPr>
          <w:rFonts w:ascii="Times New Roman" w:hAnsi="Times New Roman" w:cs="Times New Roman"/>
          <w:sz w:val="24"/>
          <w:szCs w:val="24"/>
          <w:lang w:val="ro-RO"/>
        </w:rPr>
      </w:pPr>
      <w:r>
        <w:rPr>
          <w:rFonts w:ascii="Times New Roman" w:hAnsi="Times New Roman" w:cs="Times New Roman"/>
          <w:i/>
          <w:iCs/>
          <w:sz w:val="24"/>
          <w:szCs w:val="24"/>
          <w:lang w:val="ro-RO"/>
        </w:rPr>
        <w:t>Îngrijire medicală:</w:t>
      </w:r>
      <w:r>
        <w:rPr>
          <w:rFonts w:ascii="Times New Roman" w:hAnsi="Times New Roman" w:cs="Times New Roman"/>
          <w:sz w:val="24"/>
          <w:szCs w:val="24"/>
          <w:lang w:val="ro-RO"/>
        </w:rPr>
        <w:t xml:space="preserve"> centrul oferă acces la serviciile medicale de care beneficiarii au nevoie, de asemenea este inclusa şi monitorizarea zilnica a funcțiilor vitale, respectarea schemei de tratament recomandata de medic şi asistență în caz de urgență</w:t>
      </w:r>
      <w:r>
        <w:rPr>
          <w:rFonts w:hint="default" w:ascii="Times New Roman" w:hAnsi="Times New Roman" w:cs="Times New Roman"/>
          <w:sz w:val="24"/>
          <w:szCs w:val="24"/>
          <w:lang w:val="ro-RO"/>
        </w:rPr>
        <w:t>;</w:t>
      </w:r>
    </w:p>
    <w:p w14:paraId="5C59F33F">
      <w:pPr>
        <w:pStyle w:val="7"/>
        <w:numPr>
          <w:ilvl w:val="0"/>
          <w:numId w:val="2"/>
        </w:numPr>
        <w:spacing w:line="360" w:lineRule="auto"/>
        <w:ind w:left="560" w:leftChars="0" w:hanging="360" w:firstLineChars="0"/>
        <w:rPr>
          <w:rFonts w:ascii="Times New Roman" w:hAnsi="Times New Roman" w:cs="Times New Roman"/>
          <w:sz w:val="24"/>
          <w:szCs w:val="24"/>
          <w:lang w:val="ro-RO"/>
        </w:rPr>
      </w:pPr>
      <w:r>
        <w:rPr>
          <w:rFonts w:ascii="Times New Roman" w:hAnsi="Times New Roman" w:cs="Times New Roman"/>
          <w:i/>
          <w:iCs/>
          <w:sz w:val="24"/>
          <w:szCs w:val="24"/>
          <w:lang w:val="ro-RO"/>
        </w:rPr>
        <w:t>Îngrijire zilnica:</w:t>
      </w:r>
      <w:r>
        <w:rPr>
          <w:rFonts w:ascii="Times New Roman" w:hAnsi="Times New Roman" w:cs="Times New Roman"/>
          <w:sz w:val="24"/>
          <w:szCs w:val="24"/>
          <w:lang w:val="ro-RO"/>
        </w:rPr>
        <w:t xml:space="preserve"> se oferă suport beneficiarilor care au nevoie de ajutor permanent pentru activitățile de baza zilnice , precum curățenia zilnică, baie, bărbierit (în cazul bărbaților), îmbrăcare, prepararea hranei etc</w:t>
      </w:r>
      <w:r>
        <w:rPr>
          <w:rFonts w:hint="default" w:ascii="Times New Roman" w:hAnsi="Times New Roman" w:cs="Times New Roman"/>
          <w:sz w:val="24"/>
          <w:szCs w:val="24"/>
          <w:lang w:val="ro-RO"/>
        </w:rPr>
        <w:t>;</w:t>
      </w:r>
    </w:p>
    <w:p w14:paraId="46E85A84">
      <w:pPr>
        <w:pStyle w:val="7"/>
        <w:numPr>
          <w:ilvl w:val="0"/>
          <w:numId w:val="2"/>
        </w:numPr>
        <w:spacing w:line="360" w:lineRule="auto"/>
        <w:ind w:left="560" w:leftChars="0" w:hanging="360" w:firstLineChars="0"/>
        <w:rPr>
          <w:rFonts w:ascii="Times New Roman" w:hAnsi="Times New Roman" w:cs="Times New Roman"/>
          <w:sz w:val="24"/>
          <w:szCs w:val="24"/>
          <w:lang w:val="ro-RO"/>
        </w:rPr>
      </w:pPr>
      <w:r>
        <w:rPr>
          <w:rFonts w:ascii="Times New Roman" w:hAnsi="Times New Roman" w:cs="Times New Roman"/>
          <w:i/>
          <w:iCs/>
          <w:sz w:val="24"/>
          <w:szCs w:val="24"/>
          <w:lang w:val="ro-RO"/>
        </w:rPr>
        <w:t>Activități recreaționale</w:t>
      </w:r>
      <w:r>
        <w:rPr>
          <w:rFonts w:ascii="Times New Roman" w:hAnsi="Times New Roman" w:cs="Times New Roman"/>
          <w:sz w:val="24"/>
          <w:szCs w:val="24"/>
          <w:lang w:val="ro-RO"/>
        </w:rPr>
        <w:t>: centrul oferă activități care ajuta la creșterea stări de bine în rândul beneficiarilor de vârstă a treia</w:t>
      </w:r>
      <w:r>
        <w:rPr>
          <w:rFonts w:hint="default" w:ascii="Times New Roman" w:hAnsi="Times New Roman" w:cs="Times New Roman"/>
          <w:sz w:val="24"/>
          <w:szCs w:val="24"/>
          <w:lang w:val="ro-RO"/>
        </w:rPr>
        <w:t>;</w:t>
      </w:r>
      <w:r>
        <w:rPr>
          <w:rFonts w:ascii="Times New Roman" w:hAnsi="Times New Roman" w:cs="Times New Roman"/>
          <w:sz w:val="24"/>
          <w:szCs w:val="24"/>
          <w:lang w:val="ro-RO"/>
        </w:rPr>
        <w:t xml:space="preserve"> </w:t>
      </w:r>
    </w:p>
    <w:p w14:paraId="59ED5454">
      <w:pPr>
        <w:pStyle w:val="7"/>
        <w:numPr>
          <w:ilvl w:val="0"/>
          <w:numId w:val="2"/>
        </w:numPr>
        <w:spacing w:line="360" w:lineRule="auto"/>
        <w:ind w:left="560" w:leftChars="0" w:hanging="360" w:firstLineChars="0"/>
        <w:rPr>
          <w:rFonts w:ascii="Times New Roman" w:hAnsi="Times New Roman" w:cs="Times New Roman"/>
          <w:sz w:val="24"/>
          <w:szCs w:val="24"/>
          <w:lang w:val="ro-RO"/>
        </w:rPr>
      </w:pPr>
      <w:r>
        <w:rPr>
          <w:rFonts w:ascii="Times New Roman" w:hAnsi="Times New Roman" w:cs="Times New Roman"/>
          <w:i/>
          <w:iCs/>
          <w:sz w:val="24"/>
          <w:szCs w:val="24"/>
          <w:lang w:val="ro-RO"/>
        </w:rPr>
        <w:t>Activități de socializare:</w:t>
      </w:r>
      <w:r>
        <w:rPr>
          <w:rFonts w:ascii="Times New Roman" w:hAnsi="Times New Roman" w:cs="Times New Roman"/>
          <w:sz w:val="24"/>
          <w:szCs w:val="24"/>
          <w:lang w:val="ro-RO"/>
        </w:rPr>
        <w:t xml:space="preserve"> centrul facilitează interacțiunile sociale prin activitățile  prin activitățile organizate împreună cu personalul de specialitate și beneficiarii</w:t>
      </w:r>
      <w:r>
        <w:rPr>
          <w:rFonts w:hint="default" w:ascii="Times New Roman" w:hAnsi="Times New Roman" w:cs="Times New Roman"/>
          <w:sz w:val="24"/>
          <w:szCs w:val="24"/>
          <w:lang w:val="ro-RO"/>
        </w:rPr>
        <w:t>;</w:t>
      </w:r>
    </w:p>
    <w:p w14:paraId="03DF9A05">
      <w:pPr>
        <w:pStyle w:val="7"/>
        <w:numPr>
          <w:ilvl w:val="0"/>
          <w:numId w:val="2"/>
        </w:numPr>
        <w:spacing w:line="360" w:lineRule="auto"/>
        <w:ind w:left="560" w:leftChars="0" w:hanging="360" w:firstLineChars="0"/>
        <w:rPr>
          <w:rFonts w:hint="default"/>
          <w:sz w:val="24"/>
          <w:szCs w:val="24"/>
          <w:lang w:val="ro-RO"/>
        </w:rPr>
      </w:pPr>
      <w:r>
        <w:rPr>
          <w:rFonts w:ascii="Times New Roman" w:hAnsi="Times New Roman" w:cs="Times New Roman"/>
          <w:i/>
          <w:iCs/>
          <w:sz w:val="24"/>
          <w:szCs w:val="24"/>
          <w:lang w:val="ro-RO"/>
        </w:rPr>
        <w:t>Menținerea contactului cu familia:</w:t>
      </w:r>
      <w:r>
        <w:rPr>
          <w:rFonts w:ascii="Times New Roman" w:hAnsi="Times New Roman" w:cs="Times New Roman"/>
          <w:sz w:val="24"/>
          <w:szCs w:val="24"/>
          <w:lang w:val="ro-RO"/>
        </w:rPr>
        <w:t xml:space="preserve"> vizite organizate , existenț</w:t>
      </w:r>
      <w:r>
        <w:rPr>
          <w:rFonts w:hint="default" w:ascii="Times New Roman" w:hAnsi="Times New Roman" w:cs="Times New Roman"/>
          <w:sz w:val="24"/>
          <w:szCs w:val="24"/>
          <w:lang w:val="ro-RO"/>
        </w:rPr>
        <w:t>a</w:t>
      </w:r>
      <w:r>
        <w:rPr>
          <w:rFonts w:ascii="Times New Roman" w:hAnsi="Times New Roman" w:cs="Times New Roman"/>
          <w:sz w:val="24"/>
          <w:szCs w:val="24"/>
          <w:lang w:val="ro-RO"/>
        </w:rPr>
        <w:t xml:space="preserve"> unui program de vizita.</w:t>
      </w:r>
    </w:p>
    <w:p w14:paraId="21FDE8FC">
      <w:pPr>
        <w:pStyle w:val="7"/>
        <w:numPr>
          <w:ilvl w:val="0"/>
          <w:numId w:val="0"/>
        </w:numPr>
        <w:spacing w:line="360" w:lineRule="auto"/>
        <w:ind w:left="200" w:leftChars="0"/>
        <w:rPr>
          <w:rFonts w:hint="default" w:ascii="Times New Roman" w:hAnsi="Times New Roman" w:cs="Times New Roman"/>
          <w:sz w:val="24"/>
          <w:szCs w:val="24"/>
          <w:lang w:val="ro-RO"/>
        </w:rPr>
      </w:pPr>
    </w:p>
    <w:p w14:paraId="25D20C02">
      <w:pPr>
        <w:pStyle w:val="7"/>
        <w:numPr>
          <w:ilvl w:val="0"/>
          <w:numId w:val="1"/>
        </w:numPr>
        <w:spacing w:line="360" w:lineRule="auto"/>
        <w:ind w:left="0" w:leftChars="0" w:firstLine="0" w:firstLineChars="0"/>
        <w:rPr>
          <w:rFonts w:hint="default" w:ascii="Times New Roman" w:hAnsi="Times New Roman" w:cs="Times New Roman"/>
          <w:b/>
          <w:bCs/>
          <w:sz w:val="28"/>
          <w:szCs w:val="28"/>
        </w:rPr>
      </w:pPr>
      <w:r>
        <w:rPr>
          <w:rFonts w:hint="default" w:ascii="Times New Roman" w:hAnsi="Times New Roman" w:cs="Times New Roman"/>
          <w:b/>
          <w:bCs/>
          <w:sz w:val="24"/>
          <w:szCs w:val="24"/>
          <w:lang w:val="ro-RO"/>
        </w:rPr>
        <w:t>Activitățile unității de asistență socială:</w:t>
      </w:r>
    </w:p>
    <w:p w14:paraId="069F658F">
      <w:pPr>
        <w:pStyle w:val="7"/>
        <w:numPr>
          <w:ilvl w:val="0"/>
          <w:numId w:val="0"/>
        </w:numPr>
        <w:spacing w:line="360" w:lineRule="auto"/>
        <w:ind w:leftChars="0"/>
        <w:rPr>
          <w:rFonts w:hint="default" w:ascii="Times New Roman" w:hAnsi="Times New Roman" w:cs="Times New Roman"/>
          <w:sz w:val="24"/>
          <w:szCs w:val="24"/>
        </w:rPr>
      </w:pPr>
      <w:r>
        <w:rPr>
          <w:rFonts w:hint="default" w:ascii="Times New Roman" w:hAnsi="Times New Roman" w:cs="Times New Roman"/>
          <w:b/>
          <w:bCs/>
          <w:sz w:val="28"/>
          <w:szCs w:val="28"/>
          <w:lang w:val="ro-RO"/>
        </w:rPr>
        <w:tab/>
      </w:r>
      <w:r>
        <w:rPr>
          <w:rFonts w:hint="default" w:ascii="Times New Roman" w:hAnsi="Times New Roman" w:cs="Times New Roman"/>
          <w:b w:val="0"/>
          <w:bCs w:val="0"/>
          <w:sz w:val="24"/>
          <w:szCs w:val="24"/>
          <w:lang w:val="ro-RO"/>
        </w:rPr>
        <w:t xml:space="preserve">În anul 2025 centrul pentru persoane vârstnice Asociația Casa Antonia și-a desfășurat activitatea cu scopul de a oferi beneficiarilor un mediu sigur, stabil și primitor și totodată de a crește calitatea vieții beneficiariilor și de a menține pe cât posibil auonomia. </w:t>
      </w:r>
      <w:r>
        <w:rPr>
          <w:rFonts w:hint="default" w:ascii="Times New Roman" w:hAnsi="Times New Roman" w:cs="Times New Roman"/>
          <w:sz w:val="24"/>
          <w:szCs w:val="24"/>
        </w:rPr>
        <w:t xml:space="preserve">Activitățile frunizorului de servicii sociale sunt împărțite în </w:t>
      </w:r>
      <w:r>
        <w:rPr>
          <w:rFonts w:hint="default" w:ascii="Times New Roman" w:hAnsi="Times New Roman" w:cs="Times New Roman"/>
          <w:sz w:val="24"/>
          <w:szCs w:val="24"/>
          <w:lang w:val="ro-RO"/>
        </w:rPr>
        <w:t>următoarele categorii</w:t>
      </w:r>
      <w:r>
        <w:rPr>
          <w:rFonts w:hint="default" w:ascii="Times New Roman" w:hAnsi="Times New Roman" w:cs="Times New Roman"/>
          <w:sz w:val="24"/>
          <w:szCs w:val="24"/>
        </w:rPr>
        <w:t>: activități de îngrijire, medicale, de recuperare</w:t>
      </w:r>
      <w:r>
        <w:rPr>
          <w:rFonts w:hint="default" w:ascii="Times New Roman" w:hAnsi="Times New Roman" w:cs="Times New Roman"/>
          <w:sz w:val="24"/>
          <w:szCs w:val="24"/>
          <w:lang w:val="ro-RO"/>
        </w:rPr>
        <w:t>, de asistență</w:t>
      </w:r>
      <w:r>
        <w:rPr>
          <w:rFonts w:hint="default" w:ascii="Times New Roman" w:hAnsi="Times New Roman" w:cs="Times New Roman"/>
          <w:sz w:val="24"/>
          <w:szCs w:val="24"/>
        </w:rPr>
        <w:t xml:space="preserve"> sociale</w:t>
      </w:r>
      <w:r>
        <w:rPr>
          <w:rFonts w:hint="default" w:ascii="Times New Roman" w:hAnsi="Times New Roman" w:cs="Times New Roman"/>
          <w:sz w:val="24"/>
          <w:szCs w:val="24"/>
          <w:lang w:val="ro-RO"/>
        </w:rPr>
        <w:t>, recreative și de socializare</w:t>
      </w:r>
      <w:r>
        <w:rPr>
          <w:rFonts w:hint="default" w:ascii="Times New Roman" w:hAnsi="Times New Roman" w:cs="Times New Roman"/>
          <w:sz w:val="24"/>
          <w:szCs w:val="24"/>
        </w:rPr>
        <w:t>. Acestea sunt realizate de către personalul de specialitate format din: infirmiere, asistent medical, kinetoterapeut (la nevoie),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medici,</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asistent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social.</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Scopul</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activităților</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desfășurate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în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cadrul</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unității</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de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asistență socială este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de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crește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calitatea vieții beneficiarilor și de a le menține pe cât posibil autonomia.</w:t>
      </w:r>
    </w:p>
    <w:p w14:paraId="1D8A2A25">
      <w:pPr>
        <w:pStyle w:val="7"/>
        <w:numPr>
          <w:ilvl w:val="0"/>
          <w:numId w:val="0"/>
        </w:numPr>
        <w:spacing w:line="360" w:lineRule="auto"/>
        <w:ind w:leftChars="0" w:firstLine="720" w:firstLineChars="0"/>
        <w:rPr>
          <w:rFonts w:hint="default" w:ascii="Times New Roman" w:hAnsi="Times New Roman" w:cs="Times New Roman"/>
          <w:sz w:val="24"/>
          <w:szCs w:val="24"/>
        </w:rPr>
      </w:pPr>
    </w:p>
    <w:p w14:paraId="4F581EDC">
      <w:pPr>
        <w:numPr>
          <w:ilvl w:val="0"/>
          <w:numId w:val="3"/>
        </w:numPr>
        <w:tabs>
          <w:tab w:val="clear" w:pos="420"/>
        </w:tabs>
        <w:spacing w:before="0" w:line="360" w:lineRule="auto"/>
        <w:ind w:left="420" w:leftChars="0" w:right="0" w:rightChars="0" w:hanging="420" w:firstLineChars="0"/>
        <w:jc w:val="left"/>
        <w:rPr>
          <w:rFonts w:hint="default" w:ascii="Times New Roman" w:hAnsi="Times New Roman" w:cs="Times New Roman"/>
          <w:i/>
          <w:iCs/>
          <w:sz w:val="24"/>
          <w:szCs w:val="24"/>
        </w:rPr>
      </w:pPr>
      <w:r>
        <w:rPr>
          <w:rFonts w:hint="default" w:ascii="Times New Roman" w:hAnsi="Times New Roman" w:cs="Times New Roman"/>
          <w:i/>
          <w:iCs/>
          <w:sz w:val="24"/>
          <w:szCs w:val="24"/>
        </w:rPr>
        <w:t>Activitățile</w:t>
      </w:r>
      <w:r>
        <w:rPr>
          <w:rFonts w:hint="default" w:ascii="Times New Roman" w:hAnsi="Times New Roman" w:cs="Times New Roman"/>
          <w:i/>
          <w:iCs/>
          <w:spacing w:val="-1"/>
          <w:sz w:val="24"/>
          <w:szCs w:val="24"/>
        </w:rPr>
        <w:t xml:space="preserve"> </w:t>
      </w:r>
      <w:r>
        <w:rPr>
          <w:rFonts w:hint="default" w:ascii="Times New Roman" w:hAnsi="Times New Roman" w:cs="Times New Roman"/>
          <w:i/>
          <w:iCs/>
          <w:sz w:val="24"/>
          <w:szCs w:val="24"/>
        </w:rPr>
        <w:t>de</w:t>
      </w:r>
      <w:r>
        <w:rPr>
          <w:rFonts w:hint="default" w:ascii="Times New Roman" w:hAnsi="Times New Roman" w:cs="Times New Roman"/>
          <w:i/>
          <w:iCs/>
          <w:spacing w:val="-1"/>
          <w:sz w:val="24"/>
          <w:szCs w:val="24"/>
        </w:rPr>
        <w:t xml:space="preserve"> </w:t>
      </w:r>
      <w:r>
        <w:rPr>
          <w:rFonts w:hint="default" w:ascii="Times New Roman" w:hAnsi="Times New Roman" w:cs="Times New Roman"/>
          <w:i/>
          <w:iCs/>
          <w:spacing w:val="-2"/>
          <w:sz w:val="24"/>
          <w:szCs w:val="24"/>
        </w:rPr>
        <w:t>îngijire:</w:t>
      </w:r>
    </w:p>
    <w:p w14:paraId="58AF97EB">
      <w:pPr>
        <w:pStyle w:val="7"/>
        <w:numPr>
          <w:ilvl w:val="0"/>
          <w:numId w:val="4"/>
        </w:numPr>
        <w:tabs>
          <w:tab w:val="left" w:pos="556"/>
        </w:tabs>
        <w:spacing w:before="1" w:after="0" w:line="360" w:lineRule="auto"/>
        <w:ind w:left="397" w:leftChars="0" w:right="0" w:hanging="110" w:firstLineChars="0"/>
        <w:jc w:val="left"/>
        <w:rPr>
          <w:rFonts w:hint="default" w:ascii="Times New Roman" w:hAnsi="Times New Roman" w:cs="Times New Roman"/>
          <w:sz w:val="24"/>
          <w:szCs w:val="24"/>
        </w:rPr>
      </w:pPr>
      <w:r>
        <w:rPr>
          <w:rFonts w:hint="default" w:ascii="Times New Roman" w:hAnsi="Times New Roman" w:cs="Times New Roman"/>
          <w:sz w:val="24"/>
          <w:szCs w:val="24"/>
        </w:rPr>
        <w:t>Igiena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personală:</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toaleta zilnică,</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rPr>
        <w:t>bărbierit (în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cazul bărbaților),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schimbarea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lenjeriei de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pat și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a </w:t>
      </w:r>
      <w:r>
        <w:rPr>
          <w:rFonts w:hint="default" w:ascii="Times New Roman" w:hAnsi="Times New Roman" w:cs="Times New Roman"/>
          <w:spacing w:val="-2"/>
          <w:sz w:val="24"/>
          <w:szCs w:val="24"/>
        </w:rPr>
        <w:t>hainelor;</w:t>
      </w:r>
    </w:p>
    <w:p w14:paraId="21A63D06">
      <w:pPr>
        <w:pStyle w:val="7"/>
        <w:numPr>
          <w:ilvl w:val="0"/>
          <w:numId w:val="4"/>
        </w:numPr>
        <w:tabs>
          <w:tab w:val="left" w:pos="506"/>
        </w:tabs>
        <w:spacing w:before="1" w:after="0" w:line="360" w:lineRule="auto"/>
        <w:ind w:left="397" w:leftChars="0" w:right="0" w:hanging="110" w:firstLineChars="0"/>
        <w:jc w:val="left"/>
        <w:rPr>
          <w:rFonts w:hint="default" w:ascii="Times New Roman" w:hAnsi="Times New Roman" w:cs="Times New Roman"/>
          <w:sz w:val="24"/>
          <w:szCs w:val="24"/>
        </w:rPr>
      </w:pPr>
      <w:r>
        <w:rPr>
          <w:rFonts w:hint="default" w:ascii="Times New Roman" w:hAnsi="Times New Roman" w:cs="Times New Roman"/>
          <w:sz w:val="24"/>
          <w:szCs w:val="24"/>
        </w:rPr>
        <w:t>Menținerea</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igienei camerelor și 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unui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climat de siguranță</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 xml:space="preserve">și </w:t>
      </w:r>
      <w:r>
        <w:rPr>
          <w:rFonts w:hint="default" w:ascii="Times New Roman" w:hAnsi="Times New Roman" w:cs="Times New Roman"/>
          <w:spacing w:val="-2"/>
          <w:sz w:val="24"/>
          <w:szCs w:val="24"/>
        </w:rPr>
        <w:t>confort;</w:t>
      </w:r>
    </w:p>
    <w:p w14:paraId="451970C2">
      <w:pPr>
        <w:pStyle w:val="7"/>
        <w:numPr>
          <w:ilvl w:val="0"/>
          <w:numId w:val="4"/>
        </w:numPr>
        <w:tabs>
          <w:tab w:val="left" w:pos="506"/>
        </w:tabs>
        <w:spacing w:before="1" w:after="0" w:line="360" w:lineRule="auto"/>
        <w:ind w:left="397" w:leftChars="0" w:right="498" w:hanging="110" w:firstLineChars="0"/>
        <w:jc w:val="left"/>
        <w:rPr>
          <w:rFonts w:hint="default" w:ascii="Times New Roman" w:hAnsi="Times New Roman" w:cs="Times New Roman"/>
          <w:sz w:val="24"/>
          <w:szCs w:val="24"/>
        </w:rPr>
      </w:pPr>
      <w:r>
        <w:rPr>
          <w:rFonts w:hint="default" w:ascii="Times New Roman" w:hAnsi="Times New Roman" w:cs="Times New Roman"/>
          <w:sz w:val="24"/>
          <w:szCs w:val="24"/>
        </w:rPr>
        <w:t>Suport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pentru</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alimentație: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servirea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meselor,</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prepararea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mâncării,</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hidratare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corespunzătoare,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asistență</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în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cazul</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care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există dificultăți pentru a mânca;</w:t>
      </w:r>
    </w:p>
    <w:p w14:paraId="757A3192">
      <w:pPr>
        <w:pStyle w:val="7"/>
        <w:numPr>
          <w:ilvl w:val="0"/>
          <w:numId w:val="4"/>
        </w:numPr>
        <w:tabs>
          <w:tab w:val="left" w:pos="506"/>
        </w:tabs>
        <w:spacing w:before="3" w:after="0" w:line="360" w:lineRule="auto"/>
        <w:ind w:left="397" w:leftChars="0" w:right="0" w:hanging="110" w:firstLineChars="0"/>
        <w:jc w:val="left"/>
        <w:rPr>
          <w:rFonts w:hint="default" w:ascii="Times New Roman" w:hAnsi="Times New Roman" w:cs="Times New Roman"/>
          <w:sz w:val="24"/>
          <w:szCs w:val="24"/>
        </w:rPr>
      </w:pPr>
      <w:r>
        <w:rPr>
          <w:rFonts w:hint="default" w:ascii="Times New Roman" w:hAnsi="Times New Roman" w:cs="Times New Roman"/>
          <w:sz w:val="24"/>
          <w:szCs w:val="24"/>
        </w:rPr>
        <w:t>Mobilitate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și sprijin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pentru</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deplasarea în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interiorul centrului (acolo</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 xml:space="preserve">unde este </w:t>
      </w:r>
      <w:r>
        <w:rPr>
          <w:rFonts w:hint="default" w:ascii="Times New Roman" w:hAnsi="Times New Roman" w:cs="Times New Roman"/>
          <w:spacing w:val="-2"/>
          <w:sz w:val="24"/>
          <w:szCs w:val="24"/>
        </w:rPr>
        <w:t>cazul).</w:t>
      </w:r>
    </w:p>
    <w:p w14:paraId="56A42622">
      <w:pPr>
        <w:pStyle w:val="7"/>
        <w:numPr>
          <w:ilvl w:val="0"/>
          <w:numId w:val="0"/>
        </w:numPr>
        <w:tabs>
          <w:tab w:val="left" w:pos="506"/>
        </w:tabs>
        <w:spacing w:before="3" w:after="0" w:line="360" w:lineRule="auto"/>
        <w:ind w:left="397" w:leftChars="0" w:right="0" w:rightChars="0"/>
        <w:jc w:val="left"/>
        <w:rPr>
          <w:rFonts w:hint="default" w:ascii="Times New Roman" w:hAnsi="Times New Roman" w:cs="Times New Roman"/>
          <w:sz w:val="24"/>
          <w:szCs w:val="24"/>
        </w:rPr>
      </w:pPr>
    </w:p>
    <w:p w14:paraId="6C47BB09">
      <w:pPr>
        <w:numPr>
          <w:ilvl w:val="0"/>
          <w:numId w:val="5"/>
        </w:numPr>
        <w:tabs>
          <w:tab w:val="clear" w:pos="420"/>
        </w:tabs>
        <w:spacing w:before="0" w:line="360" w:lineRule="auto"/>
        <w:ind w:left="420" w:leftChars="0" w:right="0" w:rightChars="0" w:hanging="420" w:firstLineChars="0"/>
        <w:jc w:val="left"/>
        <w:rPr>
          <w:rFonts w:hint="default" w:ascii="Times New Roman" w:hAnsi="Times New Roman" w:cs="Times New Roman"/>
          <w:i/>
          <w:iCs/>
          <w:sz w:val="24"/>
          <w:szCs w:val="24"/>
        </w:rPr>
      </w:pPr>
      <w:r>
        <w:rPr>
          <w:rFonts w:hint="default" w:ascii="Times New Roman" w:hAnsi="Times New Roman" w:cs="Times New Roman"/>
          <w:i/>
          <w:iCs/>
          <w:sz w:val="24"/>
          <w:szCs w:val="24"/>
        </w:rPr>
        <w:t>Activitățile</w:t>
      </w:r>
      <w:r>
        <w:rPr>
          <w:rFonts w:hint="default" w:ascii="Times New Roman" w:hAnsi="Times New Roman" w:cs="Times New Roman"/>
          <w:i/>
          <w:iCs/>
          <w:spacing w:val="-2"/>
          <w:sz w:val="24"/>
          <w:szCs w:val="24"/>
        </w:rPr>
        <w:t xml:space="preserve"> medicale:</w:t>
      </w:r>
    </w:p>
    <w:p w14:paraId="6E4B5AB9">
      <w:pPr>
        <w:pStyle w:val="7"/>
        <w:numPr>
          <w:ilvl w:val="0"/>
          <w:numId w:val="4"/>
        </w:numPr>
        <w:tabs>
          <w:tab w:val="left" w:pos="506"/>
        </w:tabs>
        <w:spacing w:before="1" w:after="0" w:line="360" w:lineRule="auto"/>
        <w:ind w:left="397" w:leftChars="0" w:right="0" w:hanging="110" w:firstLineChars="0"/>
        <w:jc w:val="left"/>
        <w:rPr>
          <w:rFonts w:hint="default" w:ascii="Times New Roman" w:hAnsi="Times New Roman" w:cs="Times New Roman"/>
          <w:sz w:val="24"/>
          <w:szCs w:val="24"/>
        </w:rPr>
      </w:pPr>
      <w:r>
        <w:rPr>
          <w:rFonts w:hint="default" w:ascii="Times New Roman" w:hAnsi="Times New Roman" w:cs="Times New Roman"/>
          <w:sz w:val="24"/>
          <w:szCs w:val="24"/>
        </w:rPr>
        <w:t>Monitorizarea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zilnică</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 funcților</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vital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(tensiunea arterială,</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pulsul,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nivelul de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 xml:space="preserve">oxigen, </w:t>
      </w:r>
      <w:r>
        <w:rPr>
          <w:rFonts w:hint="default" w:ascii="Times New Roman" w:hAnsi="Times New Roman" w:cs="Times New Roman"/>
          <w:spacing w:val="-2"/>
          <w:sz w:val="24"/>
          <w:szCs w:val="24"/>
        </w:rPr>
        <w:t>glicemia);</w:t>
      </w:r>
    </w:p>
    <w:p w14:paraId="66E3FA36">
      <w:pPr>
        <w:pStyle w:val="7"/>
        <w:numPr>
          <w:ilvl w:val="0"/>
          <w:numId w:val="4"/>
        </w:numPr>
        <w:tabs>
          <w:tab w:val="left" w:pos="506"/>
        </w:tabs>
        <w:spacing w:before="1" w:after="0" w:line="360" w:lineRule="auto"/>
        <w:ind w:left="397" w:leftChars="0" w:right="0" w:hanging="110" w:firstLineChars="0"/>
        <w:jc w:val="left"/>
        <w:rPr>
          <w:rFonts w:hint="default" w:ascii="Times New Roman" w:hAnsi="Times New Roman" w:cs="Times New Roman"/>
          <w:sz w:val="24"/>
          <w:szCs w:val="24"/>
        </w:rPr>
      </w:pPr>
      <w:r>
        <w:rPr>
          <w:rFonts w:hint="default" w:ascii="Times New Roman" w:hAnsi="Times New Roman" w:cs="Times New Roman"/>
          <w:sz w:val="24"/>
          <w:szCs w:val="24"/>
        </w:rPr>
        <w:t>Administrarea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medicamentației conform schemei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 tratament recomandată</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medicul </w:t>
      </w:r>
      <w:r>
        <w:rPr>
          <w:rFonts w:hint="default" w:ascii="Times New Roman" w:hAnsi="Times New Roman" w:cs="Times New Roman"/>
          <w:spacing w:val="-2"/>
          <w:sz w:val="24"/>
          <w:szCs w:val="24"/>
        </w:rPr>
        <w:t>curant;</w:t>
      </w:r>
    </w:p>
    <w:p w14:paraId="2D287770">
      <w:pPr>
        <w:pStyle w:val="7"/>
        <w:numPr>
          <w:ilvl w:val="0"/>
          <w:numId w:val="4"/>
        </w:numPr>
        <w:tabs>
          <w:tab w:val="left" w:pos="506"/>
        </w:tabs>
        <w:spacing w:before="1" w:after="0" w:line="360" w:lineRule="auto"/>
        <w:ind w:left="397" w:leftChars="0" w:right="0" w:hanging="110" w:firstLineChars="0"/>
        <w:jc w:val="left"/>
        <w:rPr>
          <w:rFonts w:hint="default" w:ascii="Times New Roman" w:hAnsi="Times New Roman" w:cs="Times New Roman"/>
          <w:sz w:val="24"/>
          <w:szCs w:val="24"/>
        </w:rPr>
      </w:pPr>
      <w:r>
        <w:rPr>
          <w:rFonts w:hint="default" w:ascii="Times New Roman" w:hAnsi="Times New Roman" w:cs="Times New Roman"/>
          <w:sz w:val="24"/>
          <w:szCs w:val="24"/>
        </w:rPr>
        <w:t>Îndreptarea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spre alți specialiști acolo unde este</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cazul;</w:t>
      </w:r>
    </w:p>
    <w:p w14:paraId="0ABF8FE1">
      <w:pPr>
        <w:pStyle w:val="7"/>
        <w:numPr>
          <w:ilvl w:val="0"/>
          <w:numId w:val="4"/>
        </w:numPr>
        <w:tabs>
          <w:tab w:val="left" w:pos="506"/>
        </w:tabs>
        <w:spacing w:before="1" w:after="0" w:line="360" w:lineRule="auto"/>
        <w:ind w:left="397" w:leftChars="0" w:right="0" w:hanging="110" w:firstLineChars="0"/>
        <w:jc w:val="left"/>
        <w:rPr>
          <w:rFonts w:hint="default" w:ascii="Times New Roman" w:hAnsi="Times New Roman" w:cs="Times New Roman"/>
          <w:sz w:val="24"/>
          <w:szCs w:val="24"/>
        </w:rPr>
      </w:pPr>
      <w:r>
        <w:rPr>
          <w:rFonts w:hint="default" w:ascii="Times New Roman" w:hAnsi="Times New Roman" w:cs="Times New Roman"/>
          <w:sz w:val="24"/>
          <w:szCs w:val="24"/>
        </w:rPr>
        <w:t>Aplicarea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tratamentelor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recomandate</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rPr>
        <w:t>(injecții,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pansat,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perfuzii, tratamente </w:t>
      </w:r>
      <w:r>
        <w:rPr>
          <w:rFonts w:hint="default" w:ascii="Times New Roman" w:hAnsi="Times New Roman" w:cs="Times New Roman"/>
          <w:spacing w:val="-2"/>
          <w:sz w:val="24"/>
          <w:szCs w:val="24"/>
        </w:rPr>
        <w:t>locale</w:t>
      </w:r>
      <w:r>
        <w:rPr>
          <w:rFonts w:hint="default" w:ascii="Times New Roman" w:hAnsi="Times New Roman" w:cs="Times New Roman"/>
          <w:spacing w:val="-2"/>
          <w:sz w:val="24"/>
          <w:szCs w:val="24"/>
          <w:lang w:val="ro-RO"/>
        </w:rPr>
        <w:t>, etc.</w:t>
      </w:r>
      <w:r>
        <w:rPr>
          <w:rFonts w:hint="default" w:ascii="Times New Roman" w:hAnsi="Times New Roman" w:cs="Times New Roman"/>
          <w:spacing w:val="-2"/>
          <w:sz w:val="24"/>
          <w:szCs w:val="24"/>
        </w:rPr>
        <w:t>);</w:t>
      </w:r>
    </w:p>
    <w:p w14:paraId="0F7ED5C1">
      <w:pPr>
        <w:pStyle w:val="7"/>
        <w:numPr>
          <w:ilvl w:val="0"/>
          <w:numId w:val="4"/>
        </w:numPr>
        <w:tabs>
          <w:tab w:val="left" w:pos="506"/>
        </w:tabs>
        <w:spacing w:before="1" w:after="0" w:line="360" w:lineRule="auto"/>
        <w:ind w:left="397" w:leftChars="0" w:right="0" w:hanging="110" w:firstLineChars="0"/>
        <w:jc w:val="left"/>
        <w:rPr>
          <w:rFonts w:hint="default" w:ascii="Times New Roman" w:hAnsi="Times New Roman" w:cs="Times New Roman"/>
          <w:sz w:val="24"/>
          <w:szCs w:val="24"/>
        </w:rPr>
      </w:pPr>
      <w:r>
        <w:rPr>
          <w:rFonts w:hint="default" w:ascii="Times New Roman" w:hAnsi="Times New Roman" w:cs="Times New Roman"/>
          <w:sz w:val="24"/>
          <w:szCs w:val="24"/>
        </w:rPr>
        <w:t>Intervenții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 urgență</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și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acordarea primului </w:t>
      </w:r>
      <w:r>
        <w:rPr>
          <w:rFonts w:hint="default" w:ascii="Times New Roman" w:hAnsi="Times New Roman" w:cs="Times New Roman"/>
          <w:spacing w:val="-2"/>
          <w:sz w:val="24"/>
          <w:szCs w:val="24"/>
        </w:rPr>
        <w:t>ajutor.</w:t>
      </w:r>
    </w:p>
    <w:p w14:paraId="71CF7594">
      <w:pPr>
        <w:spacing w:before="4" w:line="360" w:lineRule="auto"/>
        <w:rPr>
          <w:rFonts w:hint="default" w:ascii="Times New Roman" w:hAnsi="Times New Roman" w:cs="Times New Roman"/>
          <w:sz w:val="24"/>
          <w:szCs w:val="24"/>
        </w:rPr>
      </w:pPr>
    </w:p>
    <w:p w14:paraId="7D69958F">
      <w:pPr>
        <w:numPr>
          <w:ilvl w:val="0"/>
          <w:numId w:val="6"/>
        </w:numPr>
        <w:spacing w:before="0" w:line="360" w:lineRule="auto"/>
        <w:ind w:left="420" w:leftChars="0" w:right="0" w:hanging="420" w:firstLineChars="0"/>
        <w:jc w:val="left"/>
        <w:rPr>
          <w:rFonts w:hint="default" w:ascii="Times New Roman" w:hAnsi="Times New Roman" w:cs="Times New Roman"/>
          <w:sz w:val="24"/>
          <w:szCs w:val="24"/>
        </w:rPr>
      </w:pPr>
      <w:r>
        <w:rPr>
          <w:rFonts w:hint="default" w:ascii="Times New Roman" w:hAnsi="Times New Roman" w:cs="Times New Roman"/>
          <w:b w:val="0"/>
          <w:bCs w:val="0"/>
          <w:i/>
          <w:iCs/>
          <w:sz w:val="24"/>
          <w:szCs w:val="24"/>
        </w:rPr>
        <w:t>Activități</w:t>
      </w:r>
      <w:r>
        <w:rPr>
          <w:rFonts w:hint="default" w:ascii="Times New Roman" w:hAnsi="Times New Roman" w:cs="Times New Roman"/>
          <w:b w:val="0"/>
          <w:bCs w:val="0"/>
          <w:i/>
          <w:iCs/>
          <w:spacing w:val="-1"/>
          <w:sz w:val="24"/>
          <w:szCs w:val="24"/>
        </w:rPr>
        <w:t xml:space="preserve"> </w:t>
      </w:r>
      <w:r>
        <w:rPr>
          <w:rFonts w:hint="default" w:ascii="Times New Roman" w:hAnsi="Times New Roman" w:cs="Times New Roman"/>
          <w:b w:val="0"/>
          <w:bCs w:val="0"/>
          <w:i/>
          <w:iCs/>
          <w:sz w:val="24"/>
          <w:szCs w:val="24"/>
        </w:rPr>
        <w:t xml:space="preserve">de </w:t>
      </w:r>
      <w:r>
        <w:rPr>
          <w:rFonts w:hint="default" w:ascii="Times New Roman" w:hAnsi="Times New Roman" w:cs="Times New Roman"/>
          <w:b w:val="0"/>
          <w:bCs w:val="0"/>
          <w:i/>
          <w:iCs/>
          <w:spacing w:val="-2"/>
          <w:sz w:val="24"/>
          <w:szCs w:val="24"/>
        </w:rPr>
        <w:t>recuperare</w:t>
      </w:r>
      <w:r>
        <w:rPr>
          <w:rFonts w:hint="default" w:ascii="Times New Roman" w:hAnsi="Times New Roman" w:cs="Times New Roman"/>
          <w:spacing w:val="-2"/>
          <w:sz w:val="24"/>
          <w:szCs w:val="24"/>
        </w:rPr>
        <w:t>:</w:t>
      </w:r>
    </w:p>
    <w:p w14:paraId="0CFC9983">
      <w:pPr>
        <w:pStyle w:val="7"/>
        <w:numPr>
          <w:ilvl w:val="0"/>
          <w:numId w:val="4"/>
        </w:numPr>
        <w:tabs>
          <w:tab w:val="left" w:pos="506"/>
        </w:tabs>
        <w:spacing w:before="1" w:after="0" w:line="360" w:lineRule="auto"/>
        <w:ind w:left="397" w:leftChars="0" w:right="0" w:hanging="110" w:firstLineChars="0"/>
        <w:jc w:val="left"/>
        <w:rPr>
          <w:rFonts w:hint="default" w:ascii="Times New Roman" w:hAnsi="Times New Roman" w:cs="Times New Roman"/>
          <w:sz w:val="24"/>
          <w:szCs w:val="24"/>
        </w:rPr>
      </w:pPr>
      <w:r>
        <w:rPr>
          <w:rFonts w:hint="default" w:ascii="Times New Roman" w:hAnsi="Times New Roman" w:cs="Times New Roman"/>
          <w:sz w:val="24"/>
          <w:szCs w:val="24"/>
        </w:rPr>
        <w:t>Ședințe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de kinetoterapie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prin mobilitate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și tonifierea </w:t>
      </w:r>
      <w:r>
        <w:rPr>
          <w:rFonts w:hint="default" w:ascii="Times New Roman" w:hAnsi="Times New Roman" w:cs="Times New Roman"/>
          <w:spacing w:val="-2"/>
          <w:sz w:val="24"/>
          <w:szCs w:val="24"/>
        </w:rPr>
        <w:t>musculară;</w:t>
      </w:r>
    </w:p>
    <w:p w14:paraId="59CACCA8">
      <w:pPr>
        <w:pStyle w:val="7"/>
        <w:numPr>
          <w:ilvl w:val="0"/>
          <w:numId w:val="4"/>
        </w:numPr>
        <w:tabs>
          <w:tab w:val="left" w:pos="506"/>
        </w:tabs>
        <w:spacing w:before="1" w:after="0" w:line="360" w:lineRule="auto"/>
        <w:ind w:left="397" w:leftChars="0" w:right="0" w:hanging="110" w:firstLineChars="0"/>
        <w:jc w:val="left"/>
        <w:rPr>
          <w:rFonts w:hint="default" w:ascii="Times New Roman" w:hAnsi="Times New Roman" w:cs="Times New Roman"/>
          <w:sz w:val="24"/>
          <w:szCs w:val="24"/>
        </w:rPr>
      </w:pPr>
      <w:r>
        <w:rPr>
          <w:rFonts w:hint="default" w:ascii="Times New Roman" w:hAnsi="Times New Roman" w:cs="Times New Roman"/>
          <w:sz w:val="24"/>
          <w:szCs w:val="24"/>
        </w:rPr>
        <w:t>Activități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stimulare cognitivă</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(jocuri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 memorie,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puzzle, </w:t>
      </w:r>
      <w:r>
        <w:rPr>
          <w:rFonts w:hint="default" w:ascii="Times New Roman" w:hAnsi="Times New Roman" w:cs="Times New Roman"/>
          <w:spacing w:val="-2"/>
          <w:sz w:val="24"/>
          <w:szCs w:val="24"/>
        </w:rPr>
        <w:t>lectură).</w:t>
      </w:r>
    </w:p>
    <w:p w14:paraId="0DA968DB">
      <w:pPr>
        <w:pStyle w:val="7"/>
        <w:numPr>
          <w:ilvl w:val="0"/>
          <w:numId w:val="0"/>
        </w:numPr>
        <w:tabs>
          <w:tab w:val="left" w:pos="506"/>
        </w:tabs>
        <w:spacing w:before="1" w:after="0" w:line="360" w:lineRule="auto"/>
        <w:ind w:left="397" w:leftChars="0" w:right="0" w:rightChars="0"/>
        <w:jc w:val="left"/>
        <w:rPr>
          <w:rFonts w:hint="default" w:ascii="Times New Roman" w:hAnsi="Times New Roman" w:cs="Times New Roman"/>
          <w:spacing w:val="-2"/>
          <w:sz w:val="24"/>
          <w:szCs w:val="24"/>
        </w:rPr>
      </w:pPr>
    </w:p>
    <w:p w14:paraId="0C303495">
      <w:pPr>
        <w:pStyle w:val="7"/>
        <w:numPr>
          <w:ilvl w:val="0"/>
          <w:numId w:val="7"/>
        </w:numPr>
        <w:tabs>
          <w:tab w:val="left" w:pos="506"/>
          <w:tab w:val="clear" w:pos="420"/>
        </w:tabs>
        <w:spacing w:before="1" w:after="0" w:line="360" w:lineRule="auto"/>
        <w:ind w:left="420" w:leftChars="0" w:right="0" w:rightChars="0" w:hanging="420" w:firstLineChars="0"/>
        <w:jc w:val="left"/>
        <w:rPr>
          <w:rFonts w:hint="default" w:ascii="Times New Roman" w:hAnsi="Times New Roman" w:cs="Times New Roman"/>
          <w:i/>
          <w:iCs/>
          <w:spacing w:val="-2"/>
          <w:sz w:val="24"/>
          <w:szCs w:val="24"/>
        </w:rPr>
      </w:pPr>
      <w:r>
        <w:rPr>
          <w:rFonts w:hint="default" w:ascii="Times New Roman" w:hAnsi="Times New Roman" w:cs="Times New Roman"/>
          <w:i/>
          <w:iCs/>
          <w:spacing w:val="-2"/>
          <w:sz w:val="24"/>
          <w:szCs w:val="24"/>
          <w:lang w:val="ro-RO"/>
        </w:rPr>
        <w:t>Activități de asistență socială:</w:t>
      </w:r>
    </w:p>
    <w:p w14:paraId="13CDC3B8">
      <w:pPr>
        <w:pStyle w:val="7"/>
        <w:numPr>
          <w:ilvl w:val="0"/>
          <w:numId w:val="8"/>
        </w:numPr>
        <w:tabs>
          <w:tab w:val="left" w:pos="506"/>
        </w:tabs>
        <w:spacing w:before="1" w:after="0" w:line="360" w:lineRule="auto"/>
        <w:ind w:left="397" w:leftChars="0" w:right="0" w:rightChars="0" w:hanging="110" w:firstLineChars="0"/>
        <w:jc w:val="left"/>
        <w:rPr>
          <w:rFonts w:hint="default" w:ascii="Times New Roman" w:hAnsi="Times New Roman" w:cs="Times New Roman"/>
          <w:spacing w:val="-2"/>
          <w:sz w:val="24"/>
          <w:szCs w:val="24"/>
          <w:lang w:val="ro-RO"/>
        </w:rPr>
      </w:pPr>
      <w:r>
        <w:rPr>
          <w:rFonts w:hint="default" w:ascii="Times New Roman" w:hAnsi="Times New Roman" w:cs="Times New Roman"/>
          <w:spacing w:val="-2"/>
          <w:sz w:val="24"/>
          <w:szCs w:val="24"/>
          <w:lang w:val="ro-RO"/>
        </w:rPr>
        <w:t xml:space="preserve"> Evaluarea inițială și periodică a situației sociale, familiale și personale a benficiarilor;</w:t>
      </w:r>
    </w:p>
    <w:p w14:paraId="11DE645C">
      <w:pPr>
        <w:pStyle w:val="7"/>
        <w:numPr>
          <w:ilvl w:val="0"/>
          <w:numId w:val="8"/>
        </w:numPr>
        <w:tabs>
          <w:tab w:val="left" w:pos="506"/>
        </w:tabs>
        <w:spacing w:before="1" w:after="0" w:line="360" w:lineRule="auto"/>
        <w:ind w:left="397" w:leftChars="0" w:right="0" w:rightChars="0" w:hanging="110" w:firstLineChars="0"/>
        <w:jc w:val="left"/>
        <w:rPr>
          <w:rFonts w:hint="default" w:ascii="Times New Roman" w:hAnsi="Times New Roman" w:cs="Times New Roman"/>
          <w:spacing w:val="-2"/>
          <w:sz w:val="24"/>
          <w:szCs w:val="24"/>
          <w:lang w:val="ro-RO"/>
        </w:rPr>
      </w:pPr>
      <w:r>
        <w:rPr>
          <w:rFonts w:hint="default" w:ascii="Times New Roman" w:hAnsi="Times New Roman" w:cs="Times New Roman"/>
          <w:spacing w:val="-2"/>
          <w:sz w:val="24"/>
          <w:szCs w:val="24"/>
          <w:lang w:val="ro-RO"/>
        </w:rPr>
        <w:t>Întocmirea și actualizarea dosarelor sociale;</w:t>
      </w:r>
    </w:p>
    <w:p w14:paraId="2AC6B147">
      <w:pPr>
        <w:pStyle w:val="7"/>
        <w:numPr>
          <w:ilvl w:val="0"/>
          <w:numId w:val="8"/>
        </w:numPr>
        <w:tabs>
          <w:tab w:val="left" w:pos="506"/>
        </w:tabs>
        <w:spacing w:before="1" w:after="0" w:line="360" w:lineRule="auto"/>
        <w:ind w:left="397" w:leftChars="0" w:right="0" w:rightChars="0" w:hanging="110" w:firstLineChars="0"/>
        <w:jc w:val="left"/>
        <w:rPr>
          <w:rFonts w:hint="default" w:ascii="Times New Roman" w:hAnsi="Times New Roman" w:cs="Times New Roman"/>
          <w:spacing w:val="-2"/>
          <w:sz w:val="24"/>
          <w:szCs w:val="24"/>
          <w:lang w:val="ro-RO"/>
        </w:rPr>
      </w:pPr>
      <w:r>
        <w:rPr>
          <w:rFonts w:hint="default" w:ascii="Times New Roman" w:hAnsi="Times New Roman" w:cs="Times New Roman"/>
          <w:spacing w:val="-2"/>
          <w:sz w:val="24"/>
          <w:szCs w:val="24"/>
          <w:lang w:val="ro-RO"/>
        </w:rPr>
        <w:t>Discuții idnviduale și de grup pentru reducerea sentimentului de singurătate;</w:t>
      </w:r>
    </w:p>
    <w:p w14:paraId="2E1FC977">
      <w:pPr>
        <w:pStyle w:val="7"/>
        <w:numPr>
          <w:ilvl w:val="0"/>
          <w:numId w:val="8"/>
        </w:numPr>
        <w:tabs>
          <w:tab w:val="left" w:pos="506"/>
        </w:tabs>
        <w:spacing w:before="1" w:after="0" w:line="360" w:lineRule="auto"/>
        <w:ind w:left="397" w:leftChars="0" w:right="0" w:rightChars="0" w:hanging="110" w:firstLineChars="0"/>
        <w:jc w:val="left"/>
        <w:rPr>
          <w:rFonts w:hint="default" w:ascii="Times New Roman" w:hAnsi="Times New Roman" w:cs="Times New Roman"/>
          <w:spacing w:val="-2"/>
          <w:sz w:val="24"/>
          <w:szCs w:val="24"/>
          <w:lang w:val="ro-RO"/>
        </w:rPr>
      </w:pPr>
      <w:r>
        <w:rPr>
          <w:rFonts w:hint="default" w:ascii="Times New Roman" w:hAnsi="Times New Roman" w:cs="Times New Roman"/>
          <w:spacing w:val="-2"/>
          <w:sz w:val="24"/>
          <w:szCs w:val="24"/>
          <w:lang w:val="ro-RO"/>
        </w:rPr>
        <w:t xml:space="preserve">Informări cu privire la drepturile sociale și serviciilor acordate </w:t>
      </w:r>
    </w:p>
    <w:p w14:paraId="65010238">
      <w:pPr>
        <w:spacing w:before="3" w:line="360" w:lineRule="auto"/>
        <w:rPr>
          <w:rFonts w:hint="default" w:ascii="Times New Roman" w:hAnsi="Times New Roman" w:cs="Times New Roman"/>
          <w:sz w:val="24"/>
          <w:szCs w:val="24"/>
        </w:rPr>
      </w:pPr>
    </w:p>
    <w:p w14:paraId="365C7477">
      <w:pPr>
        <w:numPr>
          <w:ilvl w:val="0"/>
          <w:numId w:val="9"/>
        </w:numPr>
        <w:tabs>
          <w:tab w:val="clear" w:pos="420"/>
        </w:tabs>
        <w:spacing w:before="0" w:line="360" w:lineRule="auto"/>
        <w:ind w:left="420" w:leftChars="0" w:right="0" w:rightChars="0" w:hanging="420" w:firstLineChars="0"/>
        <w:jc w:val="left"/>
        <w:rPr>
          <w:rFonts w:hint="default" w:ascii="Times New Roman" w:hAnsi="Times New Roman" w:cs="Times New Roman"/>
          <w:i/>
          <w:iCs/>
          <w:sz w:val="24"/>
          <w:szCs w:val="24"/>
        </w:rPr>
      </w:pPr>
      <w:r>
        <w:rPr>
          <w:rFonts w:hint="default" w:ascii="Times New Roman" w:hAnsi="Times New Roman" w:cs="Times New Roman"/>
          <w:i/>
          <w:iCs/>
          <w:sz w:val="24"/>
          <w:szCs w:val="24"/>
        </w:rPr>
        <w:t>Activităţi</w:t>
      </w:r>
      <w:r>
        <w:rPr>
          <w:rFonts w:hint="default" w:ascii="Times New Roman" w:hAnsi="Times New Roman" w:cs="Times New Roman"/>
          <w:i/>
          <w:iCs/>
          <w:spacing w:val="-3"/>
          <w:sz w:val="24"/>
          <w:szCs w:val="24"/>
        </w:rPr>
        <w:t xml:space="preserve"> </w:t>
      </w:r>
      <w:r>
        <w:rPr>
          <w:rFonts w:hint="default" w:ascii="Times New Roman" w:hAnsi="Times New Roman" w:cs="Times New Roman"/>
          <w:i/>
          <w:iCs/>
          <w:spacing w:val="-3"/>
          <w:sz w:val="24"/>
          <w:szCs w:val="24"/>
          <w:lang w:val="ro-RO"/>
        </w:rPr>
        <w:t>recreative și de socializare</w:t>
      </w:r>
      <w:r>
        <w:rPr>
          <w:rFonts w:hint="default" w:ascii="Times New Roman" w:hAnsi="Times New Roman" w:cs="Times New Roman"/>
          <w:i/>
          <w:iCs/>
          <w:spacing w:val="-2"/>
          <w:sz w:val="24"/>
          <w:szCs w:val="24"/>
        </w:rPr>
        <w:t>:</w:t>
      </w:r>
    </w:p>
    <w:p w14:paraId="05EDDE41">
      <w:pPr>
        <w:pStyle w:val="7"/>
        <w:numPr>
          <w:ilvl w:val="0"/>
          <w:numId w:val="4"/>
        </w:numPr>
        <w:tabs>
          <w:tab w:val="left" w:pos="506"/>
        </w:tabs>
        <w:spacing w:before="1" w:after="0" w:line="360" w:lineRule="auto"/>
        <w:ind w:left="397" w:leftChars="0" w:right="0" w:hanging="110" w:firstLineChars="0"/>
        <w:jc w:val="left"/>
        <w:rPr>
          <w:rFonts w:hint="default" w:ascii="Times New Roman" w:hAnsi="Times New Roman" w:cs="Times New Roman"/>
          <w:sz w:val="24"/>
          <w:szCs w:val="24"/>
        </w:rPr>
      </w:pPr>
      <w:r>
        <w:rPr>
          <w:rFonts w:hint="default" w:ascii="Times New Roman" w:hAnsi="Times New Roman" w:cs="Times New Roman"/>
          <w:sz w:val="24"/>
          <w:szCs w:val="24"/>
        </w:rPr>
        <w:t>Activități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ocupaționale: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art-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terapie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sau</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lucru</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manual;</w:t>
      </w:r>
    </w:p>
    <w:p w14:paraId="54D19249">
      <w:pPr>
        <w:pStyle w:val="7"/>
        <w:numPr>
          <w:ilvl w:val="0"/>
          <w:numId w:val="4"/>
        </w:numPr>
        <w:tabs>
          <w:tab w:val="left" w:pos="506"/>
        </w:tabs>
        <w:spacing w:before="1" w:after="0" w:line="360" w:lineRule="auto"/>
        <w:ind w:left="397" w:leftChars="0" w:right="0" w:hanging="110" w:firstLineChars="0"/>
        <w:jc w:val="left"/>
        <w:rPr>
          <w:rFonts w:hint="default" w:ascii="Times New Roman" w:hAnsi="Times New Roman" w:cs="Times New Roman"/>
          <w:sz w:val="24"/>
          <w:szCs w:val="24"/>
        </w:rPr>
      </w:pPr>
      <w:r>
        <w:rPr>
          <w:rFonts w:hint="default" w:ascii="Times New Roman" w:hAnsi="Times New Roman" w:cs="Times New Roman"/>
          <w:sz w:val="24"/>
          <w:szCs w:val="24"/>
        </w:rPr>
        <w:t>Activități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 recreative: jocuri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 societate, vizionarea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de programe </w:t>
      </w:r>
      <w:r>
        <w:rPr>
          <w:rFonts w:hint="default" w:ascii="Times New Roman" w:hAnsi="Times New Roman" w:cs="Times New Roman"/>
          <w:spacing w:val="-5"/>
          <w:sz w:val="24"/>
          <w:szCs w:val="24"/>
        </w:rPr>
        <w:t>TV;</w:t>
      </w:r>
    </w:p>
    <w:p w14:paraId="6DDA3EEE">
      <w:pPr>
        <w:pStyle w:val="7"/>
        <w:numPr>
          <w:ilvl w:val="0"/>
          <w:numId w:val="4"/>
        </w:numPr>
        <w:tabs>
          <w:tab w:val="left" w:pos="506"/>
        </w:tabs>
        <w:spacing w:before="2" w:after="0" w:line="360" w:lineRule="auto"/>
        <w:ind w:left="397" w:leftChars="0" w:right="0" w:hanging="110" w:firstLineChars="0"/>
        <w:jc w:val="left"/>
        <w:rPr>
          <w:rFonts w:hint="default" w:ascii="Times New Roman" w:hAnsi="Times New Roman" w:cs="Times New Roman"/>
          <w:sz w:val="24"/>
          <w:szCs w:val="24"/>
        </w:rPr>
      </w:pPr>
      <w:r>
        <w:rPr>
          <w:rFonts w:hint="default" w:ascii="Times New Roman" w:hAnsi="Times New Roman" w:cs="Times New Roman"/>
          <w:sz w:val="24"/>
          <w:szCs w:val="24"/>
        </w:rPr>
        <w:t>Sărbătorirea</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zilelor</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de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naștere și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1"/>
          <w:sz w:val="24"/>
          <w:szCs w:val="24"/>
        </w:rPr>
        <w:t xml:space="preserve"> </w:t>
      </w:r>
      <w:r>
        <w:rPr>
          <w:rFonts w:hint="default" w:ascii="Times New Roman" w:hAnsi="Times New Roman" w:cs="Times New Roman"/>
          <w:spacing w:val="-1"/>
          <w:sz w:val="24"/>
          <w:szCs w:val="24"/>
          <w:lang w:val="ro-RO"/>
        </w:rPr>
        <w:t>e</w:t>
      </w:r>
      <w:r>
        <w:rPr>
          <w:rFonts w:hint="default" w:ascii="Times New Roman" w:hAnsi="Times New Roman" w:cs="Times New Roman"/>
          <w:sz w:val="24"/>
          <w:szCs w:val="24"/>
        </w:rPr>
        <w:t>ve</w:t>
      </w:r>
      <w:r>
        <w:rPr>
          <w:rFonts w:hint="default" w:ascii="Times New Roman" w:hAnsi="Times New Roman" w:cs="Times New Roman"/>
          <w:sz w:val="24"/>
          <w:szCs w:val="24"/>
          <w:lang w:val="ro-RO"/>
        </w:rPr>
        <w:t>nimentelor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importante, precum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sărbătorile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religioase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și </w:t>
      </w:r>
      <w:r>
        <w:rPr>
          <w:rFonts w:hint="default" w:ascii="Times New Roman" w:hAnsi="Times New Roman" w:cs="Times New Roman"/>
          <w:spacing w:val="-2"/>
          <w:sz w:val="24"/>
          <w:szCs w:val="24"/>
        </w:rPr>
        <w:t>tradiționale</w:t>
      </w:r>
    </w:p>
    <w:p w14:paraId="7EA7ADEF">
      <w:pPr>
        <w:pStyle w:val="7"/>
        <w:numPr>
          <w:ilvl w:val="0"/>
          <w:numId w:val="4"/>
        </w:numPr>
        <w:tabs>
          <w:tab w:val="left" w:pos="506"/>
        </w:tabs>
        <w:spacing w:before="1" w:after="0" w:line="360" w:lineRule="auto"/>
        <w:ind w:left="397" w:leftChars="0" w:right="0" w:hanging="110" w:firstLineChars="0"/>
        <w:jc w:val="left"/>
        <w:rPr>
          <w:rFonts w:hint="default" w:ascii="Times New Roman" w:hAnsi="Times New Roman" w:cs="Times New Roman"/>
          <w:sz w:val="24"/>
          <w:szCs w:val="24"/>
        </w:rPr>
      </w:pPr>
      <w:r>
        <w:rPr>
          <w:rFonts w:hint="default" w:ascii="Times New Roman" w:hAnsi="Times New Roman" w:cs="Times New Roman"/>
          <w:sz w:val="24"/>
          <w:szCs w:val="24"/>
        </w:rPr>
        <w:t>Păstrarea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legăturii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cu</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familia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prin organizarea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vizite</w:t>
      </w:r>
      <w:r>
        <w:rPr>
          <w:rFonts w:hint="default" w:ascii="Times New Roman" w:hAnsi="Times New Roman" w:cs="Times New Roman"/>
          <w:sz w:val="24"/>
          <w:szCs w:val="24"/>
          <w:lang w:val="ro-RO"/>
        </w:rPr>
        <w:t xml:space="preserve"> la centru</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 xml:space="preserve">sau </w:t>
      </w:r>
      <w:r>
        <w:rPr>
          <w:rFonts w:hint="default" w:ascii="Times New Roman" w:hAnsi="Times New Roman" w:cs="Times New Roman"/>
          <w:spacing w:val="-2"/>
          <w:sz w:val="24"/>
          <w:szCs w:val="24"/>
        </w:rPr>
        <w:t>telefonic.</w:t>
      </w:r>
    </w:p>
    <w:p w14:paraId="7AA58F04">
      <w:pPr>
        <w:pStyle w:val="7"/>
        <w:numPr>
          <w:ilvl w:val="0"/>
          <w:numId w:val="4"/>
        </w:numPr>
        <w:tabs>
          <w:tab w:val="left" w:pos="506"/>
        </w:tabs>
        <w:spacing w:before="1" w:after="0" w:line="360" w:lineRule="auto"/>
        <w:ind w:left="397" w:leftChars="0" w:right="0" w:hanging="110" w:firstLineChars="0"/>
        <w:jc w:val="left"/>
        <w:rPr>
          <w:rFonts w:hint="default" w:ascii="Times New Roman" w:hAnsi="Times New Roman" w:cs="Times New Roman"/>
          <w:sz w:val="24"/>
          <w:szCs w:val="24"/>
        </w:rPr>
      </w:pPr>
      <w:r>
        <w:rPr>
          <w:rFonts w:hint="default" w:ascii="Times New Roman" w:hAnsi="Times New Roman" w:cs="Times New Roman"/>
          <w:spacing w:val="-2"/>
          <w:sz w:val="24"/>
          <w:szCs w:val="24"/>
          <w:lang w:val="ro-RO"/>
        </w:rPr>
        <w:t>Activităţi intergeneraţionale: vizite din partea elevilor voluntari.</w:t>
      </w:r>
    </w:p>
    <w:p w14:paraId="5FD6EDC0">
      <w:pPr>
        <w:pStyle w:val="7"/>
        <w:numPr>
          <w:numId w:val="0"/>
        </w:numPr>
        <w:tabs>
          <w:tab w:val="left" w:pos="506"/>
        </w:tabs>
        <w:spacing w:before="1" w:after="0" w:line="360" w:lineRule="auto"/>
        <w:ind w:left="287" w:leftChars="0" w:right="0" w:rightChars="0"/>
        <w:jc w:val="left"/>
        <w:rPr>
          <w:rFonts w:hint="default" w:ascii="Times New Roman" w:hAnsi="Times New Roman" w:cs="Times New Roman"/>
          <w:sz w:val="24"/>
          <w:szCs w:val="24"/>
        </w:rPr>
      </w:pPr>
    </w:p>
    <w:p w14:paraId="313D005F">
      <w:pPr>
        <w:pStyle w:val="7"/>
        <w:numPr>
          <w:ilvl w:val="0"/>
          <w:numId w:val="0"/>
        </w:numPr>
        <w:spacing w:line="360" w:lineRule="auto"/>
        <w:ind w:leftChars="0" w:firstLine="720" w:firstLineChars="0"/>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Activităţile desfăşurate în 2025 în cadrul căminului pentru persoane vârstnice a contribuit în mod direct la atingerea obiectivelor asumate, având ca prioritate bunăstarea și integrarea socială a persoanelor beneficiare. Acest lucru a fost dat prin asigurarea unei îngrijiri continue și a unui sprijin contant, beneficiatii au avut parte de stabilitate, siguranță și atenție. </w:t>
      </w:r>
    </w:p>
    <w:p w14:paraId="4D9904FE">
      <w:pPr>
        <w:pStyle w:val="7"/>
        <w:numPr>
          <w:ilvl w:val="0"/>
          <w:numId w:val="0"/>
        </w:numPr>
        <w:spacing w:line="360" w:lineRule="auto"/>
        <w:ind w:leftChars="0" w:firstLine="720" w:firstLineChars="0"/>
        <w:rPr>
          <w:rFonts w:hint="default" w:ascii="Times New Roman" w:hAnsi="Times New Roman" w:cs="Times New Roman"/>
          <w:sz w:val="24"/>
          <w:szCs w:val="24"/>
          <w:lang w:val="ro-RO"/>
        </w:rPr>
      </w:pPr>
      <w:r>
        <w:rPr>
          <w:rFonts w:hint="default" w:ascii="Times New Roman" w:hAnsi="Times New Roman" w:cs="Times New Roman"/>
          <w:sz w:val="24"/>
          <w:szCs w:val="24"/>
          <w:lang w:val="ro-RO"/>
        </w:rPr>
        <w:t>Activitățile de socializare și recreere au redus sentimentul de izolare specific mediului rezidențial și au încurajat formarea relațiilor între beneficiari, contribuind totodată la la prevenirea marginalizării sociale. Suportul emoțional oferit beneficiarilor a ajutat la adaptarea mai ușoară la viața de centru și păstrează sentimentul de apartenență și utilitate, menținerea legăturii cu familia a creat un echilibru între viața de acasă și cea de centru. Activitățile medicale ajuta la menținerea stării de sănătate a beneficiarilor prin controale periodice sau la nevoie, monitorizări și medicație prescrisă de medicul curant.  Astfel, activitatea centrului a sprijinit persoanele vârstnice nu doar prin servicii de îngrijire, ci și prin crearea unui mediu în care aceștia se simt respectați și în siguranță.</w:t>
      </w:r>
    </w:p>
    <w:p w14:paraId="4FA51A34">
      <w:pPr>
        <w:pStyle w:val="7"/>
        <w:numPr>
          <w:ilvl w:val="0"/>
          <w:numId w:val="0"/>
        </w:numPr>
        <w:spacing w:line="360" w:lineRule="auto"/>
        <w:contextualSpacing/>
        <w:rPr>
          <w:rFonts w:hint="default" w:ascii="Times New Roman" w:hAnsi="Times New Roman"/>
          <w:b w:val="0"/>
          <w:bCs w:val="0"/>
          <w:sz w:val="24"/>
          <w:szCs w:val="24"/>
          <w:lang w:val="ro-RO"/>
        </w:rPr>
      </w:pPr>
    </w:p>
    <w:p w14:paraId="5E6F69EA">
      <w:pPr>
        <w:pStyle w:val="7"/>
        <w:numPr>
          <w:ilvl w:val="0"/>
          <w:numId w:val="1"/>
        </w:numPr>
        <w:spacing w:line="360" w:lineRule="auto"/>
        <w:ind w:left="0" w:leftChars="0" w:firstLine="0" w:firstLineChars="0"/>
        <w:rPr>
          <w:rFonts w:hint="default" w:ascii="Times New Roman" w:hAnsi="Times New Roman" w:cs="Times New Roman"/>
          <w:b/>
          <w:bCs/>
          <w:sz w:val="28"/>
          <w:szCs w:val="28"/>
          <w:lang w:val="ro-RO"/>
        </w:rPr>
      </w:pPr>
      <w:r>
        <w:rPr>
          <w:rFonts w:hint="default" w:ascii="Times New Roman" w:hAnsi="Times New Roman" w:cs="Times New Roman"/>
          <w:b/>
          <w:bCs/>
          <w:sz w:val="24"/>
          <w:szCs w:val="24"/>
          <w:lang w:val="ro-RO"/>
        </w:rPr>
        <w:t>Personalul unităţii de asistenţă socială:</w:t>
      </w:r>
    </w:p>
    <w:p w14:paraId="772C5954">
      <w:pPr>
        <w:pStyle w:val="7"/>
        <w:numPr>
          <w:ilvl w:val="0"/>
          <w:numId w:val="0"/>
        </w:numPr>
        <w:spacing w:line="360" w:lineRule="auto"/>
        <w:ind w:leftChars="0" w:firstLine="720" w:firstLineChars="0"/>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 xml:space="preserve">Personalul centrului pentru persoane vârstnice Asociaţia Casa Antonia a fost încadrat cu contract de muncă sau cu contract de prestări servicii în conformitate cu standardele minime de calitate, asigurând desfăşurarea activităţilor specifice unităţii de asistenţă socială. </w:t>
      </w:r>
    </w:p>
    <w:p w14:paraId="654179D9">
      <w:pPr>
        <w:pStyle w:val="7"/>
        <w:numPr>
          <w:ilvl w:val="0"/>
          <w:numId w:val="0"/>
        </w:numPr>
        <w:spacing w:line="360" w:lineRule="auto"/>
        <w:ind w:leftChars="0"/>
        <w:rPr>
          <w:rFonts w:hint="default" w:ascii="Times New Roman" w:hAnsi="Times New Roman" w:cs="Times New Roman"/>
          <w:sz w:val="24"/>
          <w:szCs w:val="24"/>
          <w:lang w:val="ro-RO"/>
        </w:rPr>
      </w:pPr>
      <w:r>
        <w:rPr>
          <w:rFonts w:hint="default" w:ascii="Times New Roman" w:hAnsi="Times New Roman" w:cs="Times New Roman"/>
          <w:b w:val="0"/>
          <w:bCs w:val="0"/>
          <w:sz w:val="24"/>
          <w:szCs w:val="24"/>
          <w:lang w:val="ro-RO"/>
        </w:rPr>
        <w:tab/>
      </w:r>
      <w:r>
        <w:rPr>
          <w:rFonts w:hint="default" w:ascii="Times New Roman" w:hAnsi="Times New Roman" w:cs="Times New Roman"/>
          <w:sz w:val="24"/>
          <w:szCs w:val="24"/>
          <w:lang w:val="ro-RO"/>
        </w:rPr>
        <w:t>Numărul total al angajaților căminului pentru persoane vârstnice la sfârșitul anului 2025 este de 15, dintre care</w:t>
      </w:r>
      <w:r>
        <w:rPr>
          <w:rFonts w:hint="default" w:ascii="Times New Roman" w:hAnsi="Times New Roman" w:cs="Times New Roman"/>
          <w:sz w:val="24"/>
          <w:szCs w:val="24"/>
          <w:lang w:val="en-US"/>
        </w:rPr>
        <w:t xml:space="preserve"> 1</w:t>
      </w:r>
      <w:r>
        <w:rPr>
          <w:rFonts w:hint="default" w:ascii="Times New Roman" w:hAnsi="Times New Roman" w:cs="Times New Roman"/>
          <w:sz w:val="24"/>
          <w:szCs w:val="24"/>
          <w:lang w:val="ro-RO"/>
        </w:rPr>
        <w:t xml:space="preserve">3 </w:t>
      </w:r>
      <w:r>
        <w:rPr>
          <w:rFonts w:hint="default" w:ascii="Times New Roman" w:hAnsi="Times New Roman" w:cs="Times New Roman"/>
          <w:sz w:val="24"/>
          <w:szCs w:val="24"/>
          <w:lang w:val="en-US"/>
        </w:rPr>
        <w:t>reprezent</w:t>
      </w:r>
      <w:r>
        <w:rPr>
          <w:rFonts w:hint="default" w:ascii="Times New Roman" w:hAnsi="Times New Roman" w:cs="Times New Roman"/>
          <w:sz w:val="24"/>
          <w:szCs w:val="24"/>
          <w:lang w:val="ro-RO"/>
        </w:rPr>
        <w:t>â</w:t>
      </w:r>
      <w:r>
        <w:rPr>
          <w:rFonts w:hint="default" w:ascii="Times New Roman" w:hAnsi="Times New Roman" w:cs="Times New Roman"/>
          <w:sz w:val="24"/>
          <w:szCs w:val="24"/>
          <w:lang w:val="en-US"/>
        </w:rPr>
        <w:t>nd personalul de specialitate,</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lang w:val="en-US"/>
        </w:rPr>
        <w:t>dup</w:t>
      </w:r>
      <w:r>
        <w:rPr>
          <w:rFonts w:hint="default" w:ascii="Times New Roman" w:hAnsi="Times New Roman" w:cs="Times New Roman"/>
          <w:sz w:val="24"/>
          <w:szCs w:val="24"/>
          <w:lang w:val="ro-RO"/>
        </w:rPr>
        <w:t>ă</w:t>
      </w:r>
      <w:r>
        <w:rPr>
          <w:rFonts w:hint="default" w:ascii="Times New Roman" w:hAnsi="Times New Roman" w:cs="Times New Roman"/>
          <w:sz w:val="24"/>
          <w:szCs w:val="24"/>
          <w:lang w:val="en-US"/>
        </w:rPr>
        <w:t xml:space="preserve"> cum urmeaza </w:t>
      </w:r>
      <w:r>
        <w:rPr>
          <w:rFonts w:hint="default" w:ascii="Times New Roman" w:hAnsi="Times New Roman" w:cs="Times New Roman"/>
          <w:sz w:val="24"/>
          <w:szCs w:val="24"/>
          <w:lang w:val="ro-RO"/>
        </w:rPr>
        <w:t>:</w:t>
      </w:r>
    </w:p>
    <w:p w14:paraId="1E02F9D2">
      <w:pPr>
        <w:spacing w:line="360" w:lineRule="auto"/>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conducere: 1 </w:t>
      </w:r>
    </w:p>
    <w:p w14:paraId="6B65CB99">
      <w:pPr>
        <w:spacing w:line="360" w:lineRule="auto"/>
        <w:rPr>
          <w:rFonts w:hint="default" w:ascii="Times New Roman" w:hAnsi="Times New Roman" w:cs="Times New Roman"/>
          <w:sz w:val="24"/>
          <w:szCs w:val="24"/>
          <w:lang w:val="ro-RO"/>
        </w:rPr>
      </w:pPr>
      <w:r>
        <w:rPr>
          <w:rFonts w:hint="default" w:ascii="Times New Roman" w:hAnsi="Times New Roman" w:cs="Times New Roman"/>
          <w:sz w:val="24"/>
          <w:szCs w:val="24"/>
          <w:lang w:val="ro-RO"/>
        </w:rPr>
        <w:t>- asistent medical: 1</w:t>
      </w:r>
    </w:p>
    <w:p w14:paraId="6A6D40C2">
      <w:pPr>
        <w:spacing w:line="360" w:lineRule="auto"/>
        <w:rPr>
          <w:rFonts w:hint="default" w:ascii="Times New Roman" w:hAnsi="Times New Roman" w:cs="Times New Roman"/>
          <w:sz w:val="24"/>
          <w:szCs w:val="24"/>
          <w:lang w:val="ro-RO"/>
        </w:rPr>
      </w:pPr>
      <w:r>
        <w:rPr>
          <w:rFonts w:hint="default" w:ascii="Times New Roman" w:hAnsi="Times New Roman" w:cs="Times New Roman"/>
          <w:sz w:val="24"/>
          <w:szCs w:val="24"/>
          <w:lang w:val="ro-RO"/>
        </w:rPr>
        <w:t>- asistent social: 1</w:t>
      </w:r>
    </w:p>
    <w:p w14:paraId="584B23E4">
      <w:pPr>
        <w:spacing w:line="360" w:lineRule="auto"/>
        <w:rPr>
          <w:rFonts w:hint="default" w:ascii="Times New Roman" w:hAnsi="Times New Roman" w:cs="Times New Roman"/>
          <w:sz w:val="24"/>
          <w:szCs w:val="24"/>
          <w:lang w:val="ro-RO"/>
        </w:rPr>
      </w:pPr>
      <w:r>
        <w:rPr>
          <w:rFonts w:hint="default" w:ascii="Times New Roman" w:hAnsi="Times New Roman" w:cs="Times New Roman"/>
          <w:sz w:val="24"/>
          <w:szCs w:val="24"/>
          <w:lang w:val="ro-RO"/>
        </w:rPr>
        <w:t>- infirmiere: 6 dintre care 1 cu contract de voluntariat</w:t>
      </w:r>
    </w:p>
    <w:p w14:paraId="3D34B88C">
      <w:pPr>
        <w:spacing w:line="360" w:lineRule="auto"/>
        <w:rPr>
          <w:rFonts w:hint="default" w:ascii="Times New Roman" w:hAnsi="Times New Roman" w:cs="Times New Roman"/>
          <w:sz w:val="24"/>
          <w:szCs w:val="24"/>
          <w:lang w:val="ro-RO"/>
        </w:rPr>
      </w:pPr>
      <w:r>
        <w:rPr>
          <w:rFonts w:hint="default" w:ascii="Times New Roman" w:hAnsi="Times New Roman" w:cs="Times New Roman"/>
          <w:sz w:val="24"/>
          <w:szCs w:val="24"/>
          <w:lang w:val="ro-RO"/>
        </w:rPr>
        <w:t>- personal cu funcții de întreținere: 1</w:t>
      </w:r>
    </w:p>
    <w:p w14:paraId="0C67B0F6">
      <w:pPr>
        <w:pStyle w:val="7"/>
        <w:numPr>
          <w:ilvl w:val="0"/>
          <w:numId w:val="0"/>
        </w:numPr>
        <w:spacing w:line="360" w:lineRule="auto"/>
        <w:ind w:leftChars="0"/>
        <w:rPr>
          <w:rFonts w:hint="default" w:ascii="Times New Roman" w:hAnsi="Times New Roman" w:cs="Times New Roman"/>
          <w:sz w:val="24"/>
          <w:szCs w:val="24"/>
          <w:lang w:val="en-US"/>
        </w:rPr>
      </w:pPr>
      <w:r>
        <w:rPr>
          <w:rFonts w:hint="default" w:ascii="Times New Roman" w:hAnsi="Times New Roman" w:cs="Times New Roman"/>
          <w:sz w:val="24"/>
          <w:szCs w:val="24"/>
          <w:lang w:val="ro-RO"/>
        </w:rPr>
        <w:t>- contract de colaborare: 5</w:t>
      </w:r>
      <w:r>
        <w:rPr>
          <w:rFonts w:hint="default" w:ascii="Times New Roman" w:hAnsi="Times New Roman" w:cs="Times New Roman"/>
          <w:sz w:val="24"/>
          <w:szCs w:val="24"/>
          <w:lang w:val="en-US"/>
        </w:rPr>
        <w:t xml:space="preserve"> (medici speciali</w:t>
      </w:r>
      <w:r>
        <w:rPr>
          <w:rFonts w:hint="default" w:ascii="Times New Roman" w:hAnsi="Times New Roman" w:cs="Times New Roman"/>
          <w:sz w:val="24"/>
          <w:szCs w:val="24"/>
          <w:lang w:val="ro-RO"/>
        </w:rPr>
        <w:t>ș</w:t>
      </w:r>
      <w:r>
        <w:rPr>
          <w:rFonts w:hint="default" w:ascii="Times New Roman" w:hAnsi="Times New Roman" w:cs="Times New Roman"/>
          <w:sz w:val="24"/>
          <w:szCs w:val="24"/>
          <w:lang w:val="en-US"/>
        </w:rPr>
        <w:t>ti, psiholog, kinetoterapeut).</w:t>
      </w:r>
    </w:p>
    <w:p w14:paraId="0CBF3B6C">
      <w:pPr>
        <w:pStyle w:val="7"/>
        <w:numPr>
          <w:ilvl w:val="0"/>
          <w:numId w:val="0"/>
        </w:numPr>
        <w:spacing w:line="360" w:lineRule="auto"/>
        <w:ind w:leftChars="0"/>
        <w:rPr>
          <w:rFonts w:hint="default" w:ascii="Times New Roman" w:hAnsi="Times New Roman" w:cs="Times New Roman"/>
          <w:sz w:val="24"/>
          <w:szCs w:val="24"/>
          <w:lang w:val="en-US"/>
        </w:rPr>
      </w:pPr>
      <w:bookmarkStart w:id="7" w:name="_GoBack"/>
      <w:bookmarkEnd w:id="7"/>
    </w:p>
    <w:p w14:paraId="4453304E">
      <w:pPr>
        <w:pStyle w:val="7"/>
        <w:numPr>
          <w:ilvl w:val="0"/>
          <w:numId w:val="0"/>
        </w:numPr>
        <w:spacing w:line="360" w:lineRule="auto"/>
        <w:ind w:leftChars="0"/>
        <w:rPr>
          <w:rFonts w:hint="default" w:ascii="Times New Roman" w:hAnsi="Times New Roman" w:cs="Times New Roman"/>
          <w:b w:val="0"/>
          <w:bCs w:val="0"/>
          <w:sz w:val="24"/>
          <w:szCs w:val="24"/>
          <w:lang w:val="ro-RO"/>
        </w:rPr>
      </w:pPr>
      <w:r>
        <w:rPr>
          <w:rFonts w:hint="default" w:ascii="Times New Roman" w:hAnsi="Times New Roman" w:cs="Times New Roman"/>
          <w:sz w:val="24"/>
          <w:szCs w:val="24"/>
          <w:lang w:val="ro-RO"/>
        </w:rPr>
        <w:tab/>
      </w:r>
      <w:r>
        <w:rPr>
          <w:rFonts w:hint="default" w:ascii="Times New Roman" w:hAnsi="Times New Roman" w:cs="Times New Roman"/>
          <w:b w:val="0"/>
          <w:bCs w:val="0"/>
          <w:sz w:val="24"/>
          <w:szCs w:val="24"/>
          <w:lang w:val="ro-RO"/>
        </w:rPr>
        <w:t xml:space="preserve">Personalul este calificat conform funcțiilor ocupate, iar pe parcursul anului au existat sesiuni de instruire și informare, acestea fiind consemnate în registrul specific. Personalul centrului respectă drepturile persoanelor beneficiare, promovând un climat bazat pe respect, demnitate și confidențialitate, acest lucru este mai evident în relația personalului cu beneficiarii, fiind o relație bazată pe empatie. Relația personalului cu beneficiarii contribuie la crearea unui mediu sigur. </w:t>
      </w:r>
    </w:p>
    <w:p w14:paraId="7B4DF0C7">
      <w:pPr>
        <w:pStyle w:val="7"/>
        <w:numPr>
          <w:ilvl w:val="0"/>
          <w:numId w:val="0"/>
        </w:numPr>
        <w:spacing w:line="360" w:lineRule="auto"/>
        <w:ind w:leftChars="0"/>
        <w:rPr>
          <w:rFonts w:hint="default" w:ascii="Times New Roman" w:hAnsi="Times New Roman" w:cs="Times New Roman"/>
          <w:b w:val="0"/>
          <w:bCs w:val="0"/>
          <w:sz w:val="24"/>
          <w:szCs w:val="24"/>
          <w:lang w:val="ro-RO"/>
        </w:rPr>
      </w:pPr>
    </w:p>
    <w:p w14:paraId="302628D6">
      <w:pPr>
        <w:numPr>
          <w:ilvl w:val="0"/>
          <w:numId w:val="1"/>
        </w:numPr>
        <w:bidi w:val="0"/>
        <w:spacing w:line="360" w:lineRule="auto"/>
        <w:rPr>
          <w:rFonts w:hint="default" w:ascii="Times New Roman" w:hAnsi="Times New Roman" w:cs="Times New Roman"/>
          <w:b/>
          <w:bCs/>
          <w:sz w:val="24"/>
          <w:szCs w:val="24"/>
          <w:lang w:val="ro-RO"/>
        </w:rPr>
      </w:pPr>
      <w:bookmarkStart w:id="4" w:name="_Toc18629"/>
      <w:bookmarkStart w:id="5" w:name="_Toc22672"/>
      <w:bookmarkStart w:id="6" w:name="_Toc9188"/>
      <w:r>
        <w:rPr>
          <w:rFonts w:hint="default" w:ascii="Times New Roman" w:hAnsi="Times New Roman" w:cs="Times New Roman"/>
          <w:b/>
          <w:bCs/>
          <w:sz w:val="24"/>
          <w:szCs w:val="24"/>
          <w:lang w:val="ro-RO"/>
        </w:rPr>
        <w:t>Situația beneficiarilor privind intrările și ieșirile din centru:</w:t>
      </w:r>
      <w:bookmarkEnd w:id="4"/>
      <w:bookmarkEnd w:id="5"/>
      <w:bookmarkEnd w:id="6"/>
    </w:p>
    <w:p w14:paraId="7F147F61">
      <w:pPr>
        <w:spacing w:line="360" w:lineRule="auto"/>
        <w:rPr>
          <w:rFonts w:hint="default" w:ascii="Times New Roman" w:hAnsi="Times New Roman" w:cs="Times New Roman"/>
          <w:sz w:val="24"/>
          <w:szCs w:val="24"/>
          <w:lang w:val="ro-RO"/>
        </w:rPr>
      </w:pP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 xml:space="preserve">Totalul beneficiarilor la începutulul anului a fost de 14 de persoane, din care: </w:t>
      </w:r>
    </w:p>
    <w:p w14:paraId="388272A8">
      <w:pPr>
        <w:numPr>
          <w:ilvl w:val="0"/>
          <w:numId w:val="10"/>
        </w:numPr>
        <w:tabs>
          <w:tab w:val="clear" w:pos="420"/>
        </w:tabs>
        <w:spacing w:line="360" w:lineRule="auto"/>
        <w:ind w:left="420" w:leftChars="0" w:hanging="420" w:firstLineChars="0"/>
        <w:rPr>
          <w:rFonts w:hint="default" w:ascii="Times New Roman" w:hAnsi="Times New Roman" w:eastAsia="Sans-serif" w:cs="Times New Roman"/>
          <w:i w:val="0"/>
          <w:iCs w:val="0"/>
          <w:caps w:val="0"/>
          <w:spacing w:val="0"/>
          <w:sz w:val="24"/>
          <w:szCs w:val="24"/>
          <w:shd w:val="clear" w:fill="FFFFFF"/>
          <w:lang w:val="ro-RO"/>
        </w:rPr>
      </w:pPr>
      <w:r>
        <w:rPr>
          <w:rFonts w:hint="default" w:ascii="Times New Roman" w:hAnsi="Times New Roman" w:eastAsia="Sans-serif" w:cs="Times New Roman"/>
          <w:i w:val="0"/>
          <w:iCs w:val="0"/>
          <w:caps w:val="0"/>
          <w:spacing w:val="0"/>
          <w:sz w:val="24"/>
          <w:szCs w:val="24"/>
          <w:shd w:val="clear" w:fill="FFFFFF"/>
          <w:lang w:val="ro-RO"/>
        </w:rPr>
        <w:t>A</w:t>
      </w:r>
      <w:r>
        <w:rPr>
          <w:rFonts w:hint="default" w:ascii="Times New Roman" w:hAnsi="Times New Roman" w:eastAsia="Sans-serif" w:cs="Times New Roman"/>
          <w:i w:val="0"/>
          <w:iCs w:val="0"/>
          <w:caps w:val="0"/>
          <w:spacing w:val="0"/>
          <w:sz w:val="24"/>
          <w:szCs w:val="24"/>
          <w:shd w:val="clear" w:fill="FFFFFF"/>
        </w:rPr>
        <w:t>dmişi în program în cursul anului</w:t>
      </w:r>
      <w:r>
        <w:rPr>
          <w:rFonts w:hint="default" w:ascii="Times New Roman" w:hAnsi="Times New Roman" w:eastAsia="Sans-serif" w:cs="Times New Roman"/>
          <w:i w:val="0"/>
          <w:iCs w:val="0"/>
          <w:caps w:val="0"/>
          <w:spacing w:val="0"/>
          <w:sz w:val="24"/>
          <w:szCs w:val="24"/>
          <w:shd w:val="clear" w:fill="FFFFFF"/>
          <w:lang w:val="ro-RO"/>
        </w:rPr>
        <w:t>: 8 beneficiari</w:t>
      </w:r>
    </w:p>
    <w:p w14:paraId="260359FB">
      <w:pPr>
        <w:numPr>
          <w:ilvl w:val="0"/>
          <w:numId w:val="10"/>
        </w:numPr>
        <w:tabs>
          <w:tab w:val="clear" w:pos="420"/>
        </w:tabs>
        <w:spacing w:line="360" w:lineRule="auto"/>
        <w:ind w:left="420" w:leftChars="0" w:hanging="420" w:firstLineChars="0"/>
        <w:rPr>
          <w:rFonts w:hint="default" w:ascii="Times New Roman" w:hAnsi="Times New Roman" w:eastAsia="Sans-serif" w:cs="Times New Roman"/>
          <w:i w:val="0"/>
          <w:iCs w:val="0"/>
          <w:caps w:val="0"/>
          <w:spacing w:val="0"/>
          <w:sz w:val="24"/>
          <w:szCs w:val="24"/>
          <w:shd w:val="clear" w:fill="FFFFFF"/>
          <w:lang w:val="ro-RO"/>
        </w:rPr>
      </w:pPr>
      <w:r>
        <w:rPr>
          <w:rFonts w:hint="default" w:ascii="Times New Roman" w:hAnsi="Times New Roman" w:eastAsia="Sans-serif" w:cs="Times New Roman"/>
          <w:i w:val="0"/>
          <w:iCs w:val="0"/>
          <w:caps w:val="0"/>
          <w:spacing w:val="0"/>
          <w:sz w:val="24"/>
          <w:szCs w:val="24"/>
          <w:shd w:val="clear" w:fill="FFFFFF"/>
          <w:lang w:val="ro-RO"/>
        </w:rPr>
        <w:t>C</w:t>
      </w:r>
      <w:r>
        <w:rPr>
          <w:rFonts w:hint="default" w:ascii="Times New Roman" w:hAnsi="Times New Roman" w:eastAsia="Sans-serif" w:cs="Times New Roman"/>
          <w:i w:val="0"/>
          <w:iCs w:val="0"/>
          <w:caps w:val="0"/>
          <w:spacing w:val="0"/>
          <w:sz w:val="24"/>
          <w:szCs w:val="24"/>
          <w:shd w:val="clear" w:fill="FFFFFF"/>
        </w:rPr>
        <w:t>are au părăsit programul în cursul anului</w:t>
      </w:r>
      <w:r>
        <w:rPr>
          <w:rFonts w:hint="default" w:ascii="Times New Roman" w:hAnsi="Times New Roman" w:eastAsia="Sans-serif" w:cs="Times New Roman"/>
          <w:i w:val="0"/>
          <w:iCs w:val="0"/>
          <w:caps w:val="0"/>
          <w:spacing w:val="0"/>
          <w:sz w:val="24"/>
          <w:szCs w:val="24"/>
          <w:shd w:val="clear" w:fill="FFFFFF"/>
          <w:lang w:val="ro-RO"/>
        </w:rPr>
        <w:t>: 8 beneficiari</w:t>
      </w:r>
    </w:p>
    <w:p w14:paraId="72EE495E">
      <w:pPr>
        <w:spacing w:line="360" w:lineRule="auto"/>
        <w:ind w:firstLine="720" w:firstLineChars="0"/>
        <w:rPr>
          <w:rFonts w:hint="default" w:ascii="Times New Roman" w:hAnsi="Times New Roman" w:eastAsia="Sans-serif" w:cs="Times New Roman"/>
          <w:i w:val="0"/>
          <w:iCs w:val="0"/>
          <w:caps w:val="0"/>
          <w:spacing w:val="0"/>
          <w:sz w:val="24"/>
          <w:szCs w:val="24"/>
          <w:shd w:val="clear" w:fill="FFFFFF"/>
          <w:lang w:val="ro-RO"/>
        </w:rPr>
      </w:pPr>
      <w:r>
        <w:rPr>
          <w:rFonts w:hint="default" w:ascii="Times New Roman" w:hAnsi="Times New Roman" w:eastAsia="Sans-serif" w:cs="Times New Roman"/>
          <w:i w:val="0"/>
          <w:iCs w:val="0"/>
          <w:caps w:val="0"/>
          <w:spacing w:val="0"/>
          <w:sz w:val="24"/>
          <w:szCs w:val="24"/>
          <w:shd w:val="clear" w:fill="FFFFFF"/>
        </w:rPr>
        <w:t xml:space="preserve"> </w:t>
      </w:r>
      <w:r>
        <w:rPr>
          <w:rFonts w:hint="default" w:ascii="Times New Roman" w:hAnsi="Times New Roman" w:eastAsia="Sans-serif" w:cs="Times New Roman"/>
          <w:i w:val="0"/>
          <w:iCs w:val="0"/>
          <w:caps w:val="0"/>
          <w:spacing w:val="0"/>
          <w:sz w:val="24"/>
          <w:szCs w:val="24"/>
          <w:shd w:val="clear" w:fill="FFFFFF"/>
          <w:lang w:val="ro-RO"/>
        </w:rPr>
        <w:t>T</w:t>
      </w:r>
      <w:r>
        <w:rPr>
          <w:rFonts w:hint="default" w:ascii="Times New Roman" w:hAnsi="Times New Roman" w:eastAsia="Sans-serif" w:cs="Times New Roman"/>
          <w:i w:val="0"/>
          <w:iCs w:val="0"/>
          <w:caps w:val="0"/>
          <w:spacing w:val="0"/>
          <w:sz w:val="24"/>
          <w:szCs w:val="24"/>
          <w:shd w:val="clear" w:fill="FFFFFF"/>
        </w:rPr>
        <w:t>otal</w:t>
      </w:r>
      <w:r>
        <w:rPr>
          <w:rFonts w:hint="default" w:ascii="Times New Roman" w:hAnsi="Times New Roman" w:eastAsia="Sans-serif" w:cs="Times New Roman"/>
          <w:i w:val="0"/>
          <w:iCs w:val="0"/>
          <w:caps w:val="0"/>
          <w:spacing w:val="0"/>
          <w:sz w:val="24"/>
          <w:szCs w:val="24"/>
          <w:shd w:val="clear" w:fill="FFFFFF"/>
          <w:lang w:val="ro-RO"/>
        </w:rPr>
        <w:t>ul beneficiarilor la sfârșitul anului 2025 a fost de 14.</w:t>
      </w:r>
    </w:p>
    <w:p w14:paraId="5311A44E">
      <w:pPr>
        <w:spacing w:line="360" w:lineRule="auto"/>
        <w:ind w:firstLine="720" w:firstLineChars="0"/>
        <w:rPr>
          <w:rFonts w:hint="default" w:ascii="Times New Roman" w:hAnsi="Times New Roman" w:eastAsia="Sans-serif" w:cs="Times New Roman"/>
          <w:i w:val="0"/>
          <w:iCs w:val="0"/>
          <w:caps w:val="0"/>
          <w:spacing w:val="0"/>
          <w:sz w:val="24"/>
          <w:szCs w:val="24"/>
          <w:shd w:val="clear" w:fill="FFFFFF"/>
          <w:lang w:val="ro-RO"/>
        </w:rPr>
      </w:pPr>
    </w:p>
    <w:p w14:paraId="5DD2DEFF">
      <w:pPr>
        <w:pStyle w:val="7"/>
        <w:numPr>
          <w:ilvl w:val="0"/>
          <w:numId w:val="1"/>
        </w:numPr>
        <w:spacing w:line="360" w:lineRule="auto"/>
        <w:ind w:left="0" w:leftChars="0" w:firstLine="0" w:firstLineChars="0"/>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Calitatea serviciilor:</w:t>
      </w:r>
    </w:p>
    <w:p w14:paraId="0744E084">
      <w:pPr>
        <w:pStyle w:val="7"/>
        <w:numPr>
          <w:ilvl w:val="0"/>
          <w:numId w:val="0"/>
        </w:numPr>
        <w:spacing w:line="360" w:lineRule="auto"/>
        <w:contextualSpacing/>
        <w:rPr>
          <w:rFonts w:hint="default" w:ascii="Times New Roman" w:hAnsi="Times New Roman"/>
          <w:b w:val="0"/>
          <w:bCs w:val="0"/>
          <w:sz w:val="24"/>
          <w:szCs w:val="24"/>
          <w:lang w:val="ro-RO"/>
        </w:rPr>
      </w:pPr>
      <w:r>
        <w:rPr>
          <w:rFonts w:hint="default" w:ascii="Times New Roman" w:hAnsi="Times New Roman"/>
          <w:b w:val="0"/>
          <w:bCs w:val="0"/>
          <w:sz w:val="24"/>
          <w:szCs w:val="24"/>
          <w:lang w:val="ro-RO"/>
        </w:rPr>
        <w:t>Serviciile oferite de centrul pentru persoane vârstnice sunt următoarele:</w:t>
      </w:r>
    </w:p>
    <w:p w14:paraId="51AB3351">
      <w:pPr>
        <w:pStyle w:val="7"/>
        <w:numPr>
          <w:ilvl w:val="0"/>
          <w:numId w:val="11"/>
        </w:numPr>
        <w:spacing w:line="360" w:lineRule="auto"/>
        <w:ind w:left="420" w:leftChars="0" w:hanging="420" w:firstLineChars="0"/>
        <w:contextualSpacing/>
        <w:rPr>
          <w:rFonts w:hint="default" w:ascii="Times New Roman" w:hAnsi="Times New Roman"/>
          <w:b w:val="0"/>
          <w:bCs w:val="0"/>
          <w:sz w:val="24"/>
          <w:szCs w:val="24"/>
          <w:lang w:val="ro-RO"/>
        </w:rPr>
      </w:pPr>
      <w:r>
        <w:rPr>
          <w:rFonts w:hint="default" w:ascii="Times New Roman" w:hAnsi="Times New Roman"/>
          <w:b w:val="0"/>
          <w:bCs w:val="0"/>
          <w:sz w:val="24"/>
          <w:szCs w:val="24"/>
          <w:lang w:val="ro-RO"/>
        </w:rPr>
        <w:t xml:space="preserve"> Cazare: în camere spațioase fiecare rezident având la dispoziție 6mp;</w:t>
      </w:r>
    </w:p>
    <w:p w14:paraId="37B351C2">
      <w:pPr>
        <w:pStyle w:val="7"/>
        <w:numPr>
          <w:ilvl w:val="0"/>
          <w:numId w:val="11"/>
        </w:numPr>
        <w:spacing w:line="360" w:lineRule="auto"/>
        <w:ind w:left="420" w:leftChars="0" w:hanging="420" w:firstLineChars="0"/>
        <w:contextualSpacing/>
        <w:rPr>
          <w:rFonts w:hint="default" w:ascii="Times New Roman" w:hAnsi="Times New Roman"/>
          <w:b w:val="0"/>
          <w:bCs w:val="0"/>
          <w:sz w:val="24"/>
          <w:szCs w:val="24"/>
          <w:lang w:val="ro-RO"/>
        </w:rPr>
      </w:pPr>
      <w:r>
        <w:rPr>
          <w:rFonts w:hint="default" w:ascii="Times New Roman" w:hAnsi="Times New Roman"/>
          <w:b w:val="0"/>
          <w:bCs w:val="0"/>
          <w:sz w:val="24"/>
          <w:szCs w:val="24"/>
          <w:lang w:val="ro-RO"/>
        </w:rPr>
        <w:t xml:space="preserve"> Alimentație: 3 mese pe zi și 2 gustări, tinând cont de problemele fiecărui beneficiar, sub supravegherea unui nutriționist;</w:t>
      </w:r>
    </w:p>
    <w:p w14:paraId="3586485E">
      <w:pPr>
        <w:pStyle w:val="7"/>
        <w:numPr>
          <w:ilvl w:val="0"/>
          <w:numId w:val="11"/>
        </w:numPr>
        <w:spacing w:line="360" w:lineRule="auto"/>
        <w:ind w:left="420" w:leftChars="0" w:hanging="420" w:firstLineChars="0"/>
        <w:contextualSpacing/>
        <w:rPr>
          <w:rFonts w:hint="default" w:ascii="Times New Roman" w:hAnsi="Times New Roman"/>
          <w:b w:val="0"/>
          <w:bCs w:val="0"/>
          <w:sz w:val="24"/>
          <w:szCs w:val="24"/>
          <w:lang w:val="ro-RO"/>
        </w:rPr>
      </w:pPr>
      <w:r>
        <w:rPr>
          <w:rFonts w:hint="default" w:ascii="Times New Roman" w:hAnsi="Times New Roman"/>
          <w:b w:val="0"/>
          <w:bCs w:val="0"/>
          <w:sz w:val="24"/>
          <w:szCs w:val="24"/>
          <w:lang w:val="ro-RO"/>
        </w:rPr>
        <w:t>Îngrijire personală, igienă personală și în camere;</w:t>
      </w:r>
    </w:p>
    <w:p w14:paraId="13C8DFFB">
      <w:pPr>
        <w:pStyle w:val="7"/>
        <w:numPr>
          <w:ilvl w:val="0"/>
          <w:numId w:val="11"/>
        </w:numPr>
        <w:spacing w:line="360" w:lineRule="auto"/>
        <w:ind w:left="420" w:leftChars="0" w:hanging="420" w:firstLineChars="0"/>
        <w:contextualSpacing/>
        <w:rPr>
          <w:rFonts w:hint="default" w:ascii="Times New Roman" w:hAnsi="Times New Roman"/>
          <w:b w:val="0"/>
          <w:bCs w:val="0"/>
          <w:sz w:val="24"/>
          <w:szCs w:val="24"/>
          <w:lang w:val="ro-RO"/>
        </w:rPr>
      </w:pPr>
      <w:r>
        <w:rPr>
          <w:rFonts w:hint="default" w:ascii="Times New Roman" w:hAnsi="Times New Roman"/>
          <w:b w:val="0"/>
          <w:bCs w:val="0"/>
          <w:sz w:val="24"/>
          <w:szCs w:val="24"/>
          <w:lang w:val="ro-RO"/>
        </w:rPr>
        <w:t>Asistență medicală, prin administrarea tratamentului medicamentos recomandat de medicul curant, monitorizarea în permanență a funcțiilor vitale, asigurarea la accesul spre alți specialiști;</w:t>
      </w:r>
    </w:p>
    <w:p w14:paraId="35E9862F">
      <w:pPr>
        <w:pStyle w:val="7"/>
        <w:numPr>
          <w:ilvl w:val="0"/>
          <w:numId w:val="11"/>
        </w:numPr>
        <w:spacing w:line="360" w:lineRule="auto"/>
        <w:ind w:left="420" w:leftChars="0" w:hanging="420" w:firstLineChars="0"/>
        <w:contextualSpacing/>
        <w:rPr>
          <w:rFonts w:hint="default" w:ascii="Times New Roman" w:hAnsi="Times New Roman"/>
          <w:b w:val="0"/>
          <w:bCs w:val="0"/>
          <w:sz w:val="24"/>
          <w:szCs w:val="24"/>
          <w:lang w:val="ro-RO"/>
        </w:rPr>
      </w:pPr>
      <w:r>
        <w:rPr>
          <w:rFonts w:hint="default" w:ascii="Times New Roman" w:hAnsi="Times New Roman"/>
          <w:b w:val="0"/>
          <w:bCs w:val="0"/>
          <w:sz w:val="24"/>
          <w:szCs w:val="24"/>
          <w:lang w:val="ro-RO"/>
        </w:rPr>
        <w:t>Asistență pentru petrecerea timpului liber prin activități de socializare, susținerea beneficicarilor în a face mișcare, vizionare de programe TV, informare cu privire la drepturile și obligațiile.</w:t>
      </w:r>
    </w:p>
    <w:p w14:paraId="2A305415">
      <w:pPr>
        <w:pStyle w:val="7"/>
        <w:numPr>
          <w:ilvl w:val="0"/>
          <w:numId w:val="0"/>
        </w:numPr>
        <w:spacing w:line="360" w:lineRule="auto"/>
        <w:ind w:leftChars="0"/>
        <w:rPr>
          <w:rFonts w:hint="default" w:ascii="Times New Roman" w:hAnsi="Times New Roman" w:cs="Times New Roman"/>
          <w:b w:val="0"/>
          <w:bCs w:val="0"/>
          <w:sz w:val="24"/>
          <w:szCs w:val="24"/>
          <w:lang w:val="ro-RO"/>
        </w:rPr>
      </w:pPr>
      <w:r>
        <w:rPr>
          <w:rFonts w:hint="default" w:ascii="Times New Roman" w:hAnsi="Times New Roman"/>
          <w:b w:val="0"/>
          <w:bCs w:val="0"/>
          <w:sz w:val="24"/>
          <w:szCs w:val="24"/>
          <w:lang w:val="ro-RO"/>
        </w:rPr>
        <w:tab/>
      </w:r>
      <w:r>
        <w:rPr>
          <w:rFonts w:hint="default" w:ascii="Times New Roman" w:hAnsi="Times New Roman"/>
          <w:b w:val="0"/>
          <w:bCs w:val="0"/>
          <w:sz w:val="24"/>
          <w:szCs w:val="24"/>
          <w:lang w:val="ro-RO"/>
        </w:rPr>
        <w:t xml:space="preserve">Calitatea serviciilor oferite de centrul pentru persoane vârstnice a fost asigurat prin utilizarea instrumentelor specifice de asistență socială, care au fost adapatate în funcție de nevoile fiecărui beneficiar, în conformitate cu standardele minime de calitate prevăzute în legislație actuală. Activitatea serviciilor s-a desfășurat pe baza documentelor specifice, planurilor individualizate de îngrijire și asistență, fișelor de monitorizare și fișelor inițiale de evaluare/reevaluare. Procedurile interne au fost aplicate constant și actualizate în funcțe de legislația în vigoare, pentru a asigura calitatea serviciilor oferite beneficiarilor. Pentru evaluarea calității serviciilor, centrul a ținut cont de opiniile beneficiarilor și angajaților prin aplicarea cheestionarului de satisfacere care se aplică anual. Informațiile au o fost analizate și au constituit un punct de plecare pentru îmbunătățirea serviciilor. </w:t>
      </w:r>
      <w:r>
        <w:rPr>
          <w:rFonts w:hint="default" w:ascii="Times New Roman" w:hAnsi="Times New Roman" w:cs="Times New Roman"/>
          <w:b w:val="0"/>
          <w:bCs w:val="0"/>
          <w:sz w:val="24"/>
          <w:szCs w:val="24"/>
          <w:lang w:val="ro-RO"/>
        </w:rPr>
        <w:t>Procedurile bazate pe promovarea drepturilor beneficiarilor sunt actualizate în conformitate cu legislația actuală.</w:t>
      </w:r>
    </w:p>
    <w:p w14:paraId="43ACC423">
      <w:pPr>
        <w:pStyle w:val="7"/>
        <w:numPr>
          <w:ilvl w:val="0"/>
          <w:numId w:val="0"/>
        </w:numPr>
        <w:spacing w:line="360" w:lineRule="auto"/>
        <w:ind w:leftChars="0"/>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ab/>
      </w:r>
      <w:r>
        <w:rPr>
          <w:rFonts w:hint="default" w:ascii="Times New Roman" w:hAnsi="Times New Roman" w:cs="Times New Roman"/>
          <w:b w:val="0"/>
          <w:bCs w:val="0"/>
          <w:sz w:val="24"/>
          <w:szCs w:val="24"/>
          <w:lang w:val="ro-RO"/>
        </w:rPr>
        <w:t>Planurile de îngrijire și planurile individualizate de acordare a serviiilor sociale, au fost monitorizate constat de către personalul de specialitate și responsabilul de caz. Evaluarea personalul se face periodic, urmându-se implicarea, responsabilitatea și modul de relaționare cu beneficiarii.</w:t>
      </w:r>
    </w:p>
    <w:p w14:paraId="370B55C4">
      <w:pPr>
        <w:pStyle w:val="7"/>
        <w:numPr>
          <w:ilvl w:val="0"/>
          <w:numId w:val="0"/>
        </w:numPr>
        <w:spacing w:line="360" w:lineRule="auto"/>
        <w:contextualSpacing/>
        <w:rPr>
          <w:rFonts w:hint="default" w:ascii="Times New Roman" w:hAnsi="Times New Roman"/>
          <w:b w:val="0"/>
          <w:bCs w:val="0"/>
          <w:sz w:val="24"/>
          <w:szCs w:val="24"/>
          <w:lang w:val="ro-RO"/>
        </w:rPr>
      </w:pPr>
    </w:p>
    <w:p w14:paraId="693A0C04">
      <w:pPr>
        <w:pStyle w:val="7"/>
        <w:numPr>
          <w:ilvl w:val="0"/>
          <w:numId w:val="1"/>
        </w:numPr>
        <w:spacing w:line="360" w:lineRule="auto"/>
        <w:ind w:left="0" w:leftChars="0" w:firstLine="0" w:firstLineChars="0"/>
        <w:contextualSpacing/>
        <w:rPr>
          <w:rFonts w:hint="default" w:ascii="Times New Roman" w:hAnsi="Times New Roman"/>
          <w:b/>
          <w:bCs/>
          <w:sz w:val="24"/>
          <w:szCs w:val="24"/>
          <w:lang w:val="ro-RO"/>
        </w:rPr>
      </w:pPr>
      <w:r>
        <w:rPr>
          <w:rFonts w:hint="default" w:ascii="Times New Roman" w:hAnsi="Times New Roman"/>
          <w:b/>
          <w:bCs/>
          <w:sz w:val="24"/>
          <w:szCs w:val="24"/>
          <w:lang w:val="ro-RO"/>
        </w:rPr>
        <w:t>Concluzii:</w:t>
      </w:r>
    </w:p>
    <w:p w14:paraId="22ECA735">
      <w:pPr>
        <w:pStyle w:val="7"/>
        <w:numPr>
          <w:ilvl w:val="0"/>
          <w:numId w:val="0"/>
        </w:numPr>
        <w:spacing w:line="360" w:lineRule="auto"/>
        <w:contextualSpacing/>
        <w:rPr>
          <w:rFonts w:hint="default" w:ascii="Times New Roman" w:hAnsi="Times New Roman"/>
          <w:b w:val="0"/>
          <w:bCs w:val="0"/>
          <w:sz w:val="24"/>
          <w:szCs w:val="24"/>
          <w:lang w:val="ro-RO"/>
        </w:rPr>
      </w:pPr>
      <w:r>
        <w:rPr>
          <w:rFonts w:hint="default" w:ascii="Times New Roman" w:hAnsi="Times New Roman"/>
          <w:b w:val="0"/>
          <w:bCs w:val="0"/>
          <w:sz w:val="24"/>
          <w:szCs w:val="24"/>
          <w:lang w:val="ro-RO"/>
        </w:rPr>
        <w:tab/>
      </w:r>
      <w:r>
        <w:rPr>
          <w:rFonts w:hint="default" w:ascii="Times New Roman" w:hAnsi="Times New Roman"/>
          <w:b w:val="0"/>
          <w:bCs w:val="0"/>
          <w:sz w:val="24"/>
          <w:szCs w:val="24"/>
          <w:lang w:val="ro-RO"/>
        </w:rPr>
        <w:t>Subvenţia acordată a avut un impact pozitiv semnificativ asupra funcționării centrului pentru persoane vârstnice, asigurând continuitate serviciilor sociale oferite beneficiarilor și menținrea unui nivel adecvat al calității îngrijirii și suportului acordat acestora. Prin utilizarea subvenției, au fost susținute activitățile curente ale centrului, respectiv acoperirea cheltuielilor pentru angajați, hrana beneficiarilor și întreținere. Per ansamblu, sprijinul acordat a contribuit la creșterea stării de bine a acestora șla asigurarea unui mediu rezidențial sigur, stabil și adaptat nevoilor specifice a fiecărui beneficiar.</w:t>
      </w:r>
    </w:p>
    <w:p w14:paraId="3B5A6EF8">
      <w:pPr>
        <w:pStyle w:val="7"/>
        <w:numPr>
          <w:ilvl w:val="0"/>
          <w:numId w:val="0"/>
        </w:numPr>
        <w:spacing w:line="360" w:lineRule="auto"/>
        <w:contextualSpacing/>
        <w:rPr>
          <w:rFonts w:hint="default" w:ascii="Times New Roman" w:hAnsi="Times New Roman"/>
          <w:b w:val="0"/>
          <w:bCs w:val="0"/>
          <w:sz w:val="24"/>
          <w:szCs w:val="24"/>
          <w:lang w:val="ro-RO"/>
        </w:rPr>
      </w:pPr>
    </w:p>
    <w:p w14:paraId="1C302E53">
      <w:pPr>
        <w:pStyle w:val="7"/>
        <w:numPr>
          <w:ilvl w:val="0"/>
          <w:numId w:val="0"/>
        </w:numPr>
        <w:spacing w:line="360" w:lineRule="auto"/>
        <w:contextualSpacing/>
        <w:rPr>
          <w:rFonts w:hint="default" w:ascii="Times New Roman" w:hAnsi="Times New Roman"/>
          <w:b w:val="0"/>
          <w:bCs w:val="0"/>
          <w:sz w:val="24"/>
          <w:szCs w:val="24"/>
          <w:lang w:val="ro-RO"/>
        </w:rPr>
      </w:pPr>
    </w:p>
    <w:p w14:paraId="417E108B">
      <w:pPr>
        <w:pStyle w:val="7"/>
        <w:numPr>
          <w:ilvl w:val="0"/>
          <w:numId w:val="0"/>
        </w:numPr>
        <w:spacing w:line="360" w:lineRule="auto"/>
        <w:contextualSpacing/>
        <w:rPr>
          <w:rFonts w:hint="default" w:ascii="Times New Roman" w:hAnsi="Times New Roman"/>
          <w:b w:val="0"/>
          <w:bCs w:val="0"/>
          <w:sz w:val="24"/>
          <w:szCs w:val="24"/>
          <w:lang w:val="ro-RO"/>
        </w:rPr>
      </w:pPr>
    </w:p>
    <w:p w14:paraId="6FB59F7A">
      <w:pPr>
        <w:rPr>
          <w:rFonts w:hint="default" w:ascii="Times New Roman" w:hAnsi="Times New Roman"/>
          <w:b w:val="0"/>
          <w:bCs w:val="0"/>
          <w:sz w:val="24"/>
          <w:szCs w:val="24"/>
          <w:lang w:val="ro-RO"/>
        </w:rPr>
      </w:pPr>
      <w:r>
        <w:rPr>
          <w:rFonts w:hint="default" w:ascii="Times New Roman" w:hAnsi="Times New Roman"/>
          <w:b w:val="0"/>
          <w:bCs w:val="0"/>
          <w:sz w:val="24"/>
          <w:szCs w:val="24"/>
          <w:lang w:val="ro-RO"/>
        </w:rPr>
        <w:t>Data:                                                                                                   Asistent social,</w:t>
      </w:r>
    </w:p>
    <w:p w14:paraId="58A1FDD0">
      <w:pPr>
        <w:rPr>
          <w:rFonts w:hint="default" w:ascii="Times New Roman" w:hAnsi="Times New Roman"/>
          <w:b w:val="0"/>
          <w:bCs w:val="0"/>
          <w:sz w:val="24"/>
          <w:szCs w:val="24"/>
          <w:lang w:val="ro-RO"/>
        </w:rPr>
      </w:pPr>
      <w:r>
        <w:rPr>
          <w:rFonts w:hint="default" w:ascii="Times New Roman" w:hAnsi="Times New Roman"/>
          <w:b w:val="0"/>
          <w:bCs w:val="0"/>
          <w:sz w:val="24"/>
          <w:szCs w:val="24"/>
          <w:lang w:val="ro-RO"/>
        </w:rPr>
        <w:t xml:space="preserve">12.01.2025                                                                                   Chiș Andreea- Sorina                                                </w:t>
      </w:r>
    </w:p>
    <w:p w14:paraId="62971440">
      <w:pPr>
        <w:pStyle w:val="7"/>
        <w:numPr>
          <w:ilvl w:val="0"/>
          <w:numId w:val="0"/>
        </w:numPr>
        <w:spacing w:line="360" w:lineRule="auto"/>
        <w:contextualSpacing/>
        <w:rPr>
          <w:rFonts w:hint="default" w:ascii="Times New Roman" w:hAnsi="Times New Roman"/>
          <w:b w:val="0"/>
          <w:bCs w:val="0"/>
          <w:sz w:val="24"/>
          <w:szCs w:val="24"/>
          <w:lang w:val="ro-RO"/>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95486"/>
    <w:multiLevelType w:val="singleLevel"/>
    <w:tmpl w:val="A099548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BFAA5827"/>
    <w:multiLevelType w:val="multilevel"/>
    <w:tmpl w:val="BFAA5827"/>
    <w:lvl w:ilvl="0" w:tentative="0">
      <w:start w:val="0"/>
      <w:numFmt w:val="bullet"/>
      <w:lvlText w:val="-"/>
      <w:lvlJc w:val="left"/>
      <w:pPr>
        <w:ind w:left="397" w:hanging="110"/>
      </w:pPr>
      <w:rPr>
        <w:rFonts w:hint="default" w:ascii="Arial MT" w:hAnsi="Arial MT" w:eastAsia="Arial MT" w:cs="Arial MT"/>
        <w:b w:val="0"/>
        <w:bCs w:val="0"/>
        <w:i w:val="0"/>
        <w:iCs w:val="0"/>
        <w:spacing w:val="0"/>
        <w:w w:val="100"/>
        <w:sz w:val="18"/>
        <w:szCs w:val="18"/>
        <w:lang w:val="ro-RO" w:eastAsia="en-US" w:bidi="ar-SA"/>
      </w:rPr>
    </w:lvl>
    <w:lvl w:ilvl="1" w:tentative="0">
      <w:start w:val="0"/>
      <w:numFmt w:val="bullet"/>
      <w:lvlText w:val="•"/>
      <w:lvlJc w:val="left"/>
      <w:pPr>
        <w:ind w:left="1437" w:hanging="110"/>
      </w:pPr>
      <w:rPr>
        <w:rFonts w:hint="default"/>
        <w:lang w:val="ro-RO" w:eastAsia="en-US" w:bidi="ar-SA"/>
      </w:rPr>
    </w:lvl>
    <w:lvl w:ilvl="2" w:tentative="0">
      <w:start w:val="0"/>
      <w:numFmt w:val="bullet"/>
      <w:lvlText w:val="•"/>
      <w:lvlJc w:val="left"/>
      <w:pPr>
        <w:ind w:left="2474" w:hanging="110"/>
      </w:pPr>
      <w:rPr>
        <w:rFonts w:hint="default"/>
        <w:lang w:val="ro-RO" w:eastAsia="en-US" w:bidi="ar-SA"/>
      </w:rPr>
    </w:lvl>
    <w:lvl w:ilvl="3" w:tentative="0">
      <w:start w:val="0"/>
      <w:numFmt w:val="bullet"/>
      <w:lvlText w:val="•"/>
      <w:lvlJc w:val="left"/>
      <w:pPr>
        <w:ind w:left="3512" w:hanging="110"/>
      </w:pPr>
      <w:rPr>
        <w:rFonts w:hint="default"/>
        <w:lang w:val="ro-RO" w:eastAsia="en-US" w:bidi="ar-SA"/>
      </w:rPr>
    </w:lvl>
    <w:lvl w:ilvl="4" w:tentative="0">
      <w:start w:val="0"/>
      <w:numFmt w:val="bullet"/>
      <w:lvlText w:val="•"/>
      <w:lvlJc w:val="left"/>
      <w:pPr>
        <w:ind w:left="4549" w:hanging="110"/>
      </w:pPr>
      <w:rPr>
        <w:rFonts w:hint="default"/>
        <w:lang w:val="ro-RO" w:eastAsia="en-US" w:bidi="ar-SA"/>
      </w:rPr>
    </w:lvl>
    <w:lvl w:ilvl="5" w:tentative="0">
      <w:start w:val="0"/>
      <w:numFmt w:val="bullet"/>
      <w:lvlText w:val="•"/>
      <w:lvlJc w:val="left"/>
      <w:pPr>
        <w:ind w:left="5586" w:hanging="110"/>
      </w:pPr>
      <w:rPr>
        <w:rFonts w:hint="default"/>
        <w:lang w:val="ro-RO" w:eastAsia="en-US" w:bidi="ar-SA"/>
      </w:rPr>
    </w:lvl>
    <w:lvl w:ilvl="6" w:tentative="0">
      <w:start w:val="0"/>
      <w:numFmt w:val="bullet"/>
      <w:lvlText w:val="•"/>
      <w:lvlJc w:val="left"/>
      <w:pPr>
        <w:ind w:left="6624" w:hanging="110"/>
      </w:pPr>
      <w:rPr>
        <w:rFonts w:hint="default"/>
        <w:lang w:val="ro-RO" w:eastAsia="en-US" w:bidi="ar-SA"/>
      </w:rPr>
    </w:lvl>
    <w:lvl w:ilvl="7" w:tentative="0">
      <w:start w:val="0"/>
      <w:numFmt w:val="bullet"/>
      <w:lvlText w:val="•"/>
      <w:lvlJc w:val="left"/>
      <w:pPr>
        <w:ind w:left="7661" w:hanging="110"/>
      </w:pPr>
      <w:rPr>
        <w:rFonts w:hint="default"/>
        <w:lang w:val="ro-RO" w:eastAsia="en-US" w:bidi="ar-SA"/>
      </w:rPr>
    </w:lvl>
    <w:lvl w:ilvl="8" w:tentative="0">
      <w:start w:val="0"/>
      <w:numFmt w:val="bullet"/>
      <w:lvlText w:val="•"/>
      <w:lvlJc w:val="left"/>
      <w:pPr>
        <w:ind w:left="8698" w:hanging="110"/>
      </w:pPr>
      <w:rPr>
        <w:rFonts w:hint="default"/>
        <w:lang w:val="ro-RO" w:eastAsia="en-US" w:bidi="ar-SA"/>
      </w:rPr>
    </w:lvl>
  </w:abstractNum>
  <w:abstractNum w:abstractNumId="2">
    <w:nsid w:val="CE5E3EC8"/>
    <w:multiLevelType w:val="singleLevel"/>
    <w:tmpl w:val="CE5E3EC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EB039CC1"/>
    <w:multiLevelType w:val="singleLevel"/>
    <w:tmpl w:val="EB039CC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EE67F169"/>
    <w:multiLevelType w:val="singleLevel"/>
    <w:tmpl w:val="EE67F16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F2165600"/>
    <w:multiLevelType w:val="multilevel"/>
    <w:tmpl w:val="F2165600"/>
    <w:lvl w:ilvl="0" w:tentative="0">
      <w:start w:val="0"/>
      <w:numFmt w:val="bullet"/>
      <w:lvlText w:val="-"/>
      <w:lvlJc w:val="left"/>
      <w:pPr>
        <w:ind w:left="397" w:hanging="110"/>
      </w:pPr>
      <w:rPr>
        <w:rFonts w:hint="default" w:ascii="Arial MT" w:hAnsi="Arial MT" w:eastAsia="Arial MT" w:cs="Arial MT"/>
        <w:b w:val="0"/>
        <w:bCs w:val="0"/>
        <w:i w:val="0"/>
        <w:iCs w:val="0"/>
        <w:spacing w:val="0"/>
        <w:w w:val="100"/>
        <w:sz w:val="18"/>
        <w:szCs w:val="18"/>
        <w:lang w:val="ro-RO" w:eastAsia="en-US" w:bidi="ar-SA"/>
      </w:rPr>
    </w:lvl>
    <w:lvl w:ilvl="1" w:tentative="0">
      <w:start w:val="0"/>
      <w:numFmt w:val="bullet"/>
      <w:lvlText w:val="•"/>
      <w:lvlJc w:val="left"/>
      <w:pPr>
        <w:ind w:left="1437" w:hanging="110"/>
      </w:pPr>
      <w:rPr>
        <w:rFonts w:hint="default"/>
        <w:lang w:val="ro-RO" w:eastAsia="en-US" w:bidi="ar-SA"/>
      </w:rPr>
    </w:lvl>
    <w:lvl w:ilvl="2" w:tentative="0">
      <w:start w:val="0"/>
      <w:numFmt w:val="bullet"/>
      <w:lvlText w:val="•"/>
      <w:lvlJc w:val="left"/>
      <w:pPr>
        <w:ind w:left="2474" w:hanging="110"/>
      </w:pPr>
      <w:rPr>
        <w:rFonts w:hint="default"/>
        <w:lang w:val="ro-RO" w:eastAsia="en-US" w:bidi="ar-SA"/>
      </w:rPr>
    </w:lvl>
    <w:lvl w:ilvl="3" w:tentative="0">
      <w:start w:val="0"/>
      <w:numFmt w:val="bullet"/>
      <w:lvlText w:val="•"/>
      <w:lvlJc w:val="left"/>
      <w:pPr>
        <w:ind w:left="3512" w:hanging="110"/>
      </w:pPr>
      <w:rPr>
        <w:rFonts w:hint="default"/>
        <w:lang w:val="ro-RO" w:eastAsia="en-US" w:bidi="ar-SA"/>
      </w:rPr>
    </w:lvl>
    <w:lvl w:ilvl="4" w:tentative="0">
      <w:start w:val="0"/>
      <w:numFmt w:val="bullet"/>
      <w:lvlText w:val="•"/>
      <w:lvlJc w:val="left"/>
      <w:pPr>
        <w:ind w:left="4549" w:hanging="110"/>
      </w:pPr>
      <w:rPr>
        <w:rFonts w:hint="default"/>
        <w:lang w:val="ro-RO" w:eastAsia="en-US" w:bidi="ar-SA"/>
      </w:rPr>
    </w:lvl>
    <w:lvl w:ilvl="5" w:tentative="0">
      <w:start w:val="0"/>
      <w:numFmt w:val="bullet"/>
      <w:lvlText w:val="•"/>
      <w:lvlJc w:val="left"/>
      <w:pPr>
        <w:ind w:left="5586" w:hanging="110"/>
      </w:pPr>
      <w:rPr>
        <w:rFonts w:hint="default"/>
        <w:lang w:val="ro-RO" w:eastAsia="en-US" w:bidi="ar-SA"/>
      </w:rPr>
    </w:lvl>
    <w:lvl w:ilvl="6" w:tentative="0">
      <w:start w:val="0"/>
      <w:numFmt w:val="bullet"/>
      <w:lvlText w:val="•"/>
      <w:lvlJc w:val="left"/>
      <w:pPr>
        <w:ind w:left="6624" w:hanging="110"/>
      </w:pPr>
      <w:rPr>
        <w:rFonts w:hint="default"/>
        <w:lang w:val="ro-RO" w:eastAsia="en-US" w:bidi="ar-SA"/>
      </w:rPr>
    </w:lvl>
    <w:lvl w:ilvl="7" w:tentative="0">
      <w:start w:val="0"/>
      <w:numFmt w:val="bullet"/>
      <w:lvlText w:val="•"/>
      <w:lvlJc w:val="left"/>
      <w:pPr>
        <w:ind w:left="7661" w:hanging="110"/>
      </w:pPr>
      <w:rPr>
        <w:rFonts w:hint="default"/>
        <w:lang w:val="ro-RO" w:eastAsia="en-US" w:bidi="ar-SA"/>
      </w:rPr>
    </w:lvl>
    <w:lvl w:ilvl="8" w:tentative="0">
      <w:start w:val="0"/>
      <w:numFmt w:val="bullet"/>
      <w:lvlText w:val="•"/>
      <w:lvlJc w:val="left"/>
      <w:pPr>
        <w:ind w:left="8698" w:hanging="110"/>
      </w:pPr>
      <w:rPr>
        <w:rFonts w:hint="default"/>
        <w:lang w:val="ro-RO" w:eastAsia="en-US" w:bidi="ar-SA"/>
      </w:rPr>
    </w:lvl>
  </w:abstractNum>
  <w:abstractNum w:abstractNumId="6">
    <w:nsid w:val="F28B5B53"/>
    <w:multiLevelType w:val="singleLevel"/>
    <w:tmpl w:val="F28B5B53"/>
    <w:lvl w:ilvl="0" w:tentative="0">
      <w:start w:val="1"/>
      <w:numFmt w:val="bullet"/>
      <w:lvlText w:val=""/>
      <w:lvlJc w:val="left"/>
      <w:pPr>
        <w:tabs>
          <w:tab w:val="left" w:pos="420"/>
        </w:tabs>
        <w:ind w:left="260" w:leftChars="0" w:hanging="420" w:firstLineChars="0"/>
      </w:pPr>
      <w:rPr>
        <w:rFonts w:hint="default" w:ascii="Wingdings" w:hAnsi="Wingdings"/>
      </w:rPr>
    </w:lvl>
  </w:abstractNum>
  <w:abstractNum w:abstractNumId="7">
    <w:nsid w:val="F3B8A372"/>
    <w:multiLevelType w:val="singleLevel"/>
    <w:tmpl w:val="F3B8A37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091368A7"/>
    <w:multiLevelType w:val="singleLevel"/>
    <w:tmpl w:val="091368A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9">
    <w:nsid w:val="30835085"/>
    <w:multiLevelType w:val="singleLevel"/>
    <w:tmpl w:val="3083508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0">
    <w:nsid w:val="78F676C1"/>
    <w:multiLevelType w:val="multilevel"/>
    <w:tmpl w:val="78F676C1"/>
    <w:lvl w:ilvl="0" w:tentative="0">
      <w:start w:val="1"/>
      <w:numFmt w:val="upperRoman"/>
      <w:suff w:val="space"/>
      <w:lvlText w:val="%1."/>
      <w:lvlJc w:val="left"/>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num w:numId="1">
    <w:abstractNumId w:val="10"/>
  </w:num>
  <w:num w:numId="2">
    <w:abstractNumId w:val="6"/>
  </w:num>
  <w:num w:numId="3">
    <w:abstractNumId w:val="7"/>
  </w:num>
  <w:num w:numId="4">
    <w:abstractNumId w:val="1"/>
  </w:num>
  <w:num w:numId="5">
    <w:abstractNumId w:val="4"/>
  </w:num>
  <w:num w:numId="6">
    <w:abstractNumId w:val="9"/>
  </w:num>
  <w:num w:numId="7">
    <w:abstractNumId w:val="2"/>
  </w:num>
  <w:num w:numId="8">
    <w:abstractNumId w:val="5"/>
  </w:num>
  <w:num w:numId="9">
    <w:abstractNumId w:val="8"/>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C2E25"/>
    <w:rsid w:val="032E083E"/>
    <w:rsid w:val="0EF841F5"/>
    <w:rsid w:val="0F4537A8"/>
    <w:rsid w:val="11C6025A"/>
    <w:rsid w:val="20A11F8B"/>
    <w:rsid w:val="215D18CA"/>
    <w:rsid w:val="2AC42215"/>
    <w:rsid w:val="2BBB5CFF"/>
    <w:rsid w:val="38E90D7B"/>
    <w:rsid w:val="3CB37024"/>
    <w:rsid w:val="3E7D2711"/>
    <w:rsid w:val="43475AC5"/>
    <w:rsid w:val="51BA1262"/>
    <w:rsid w:val="52207613"/>
    <w:rsid w:val="6604559B"/>
    <w:rsid w:val="68A262C8"/>
    <w:rsid w:val="758C539C"/>
    <w:rsid w:val="765A0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paragraph" w:styleId="7">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15</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2025-12-18T08:22:00Z</dcterms:created>
  <dc:creator>casaa</dc:creator>
  <cp:lastModifiedBy>Dan Muntean</cp:lastModifiedBy>
  <dcterms:modified xsi:type="dcterms:W3CDTF">2026-04-17T07:36:38Z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B662B64670C84935BEE8B3BEDE6263FB_12</vt:lpwstr>
  </property>
</Properties>
</file>