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71F2" w14:textId="037C2A3D" w:rsidR="007219E5" w:rsidRPr="007219E5" w:rsidRDefault="007219E5" w:rsidP="007219E5">
      <w:pPr>
        <w:rPr>
          <w:rFonts w:cstheme="minorHAnsi"/>
          <w:lang w:val="en-US"/>
        </w:rPr>
      </w:pPr>
      <w:proofErr w:type="gramStart"/>
      <w:r w:rsidRPr="007219E5">
        <w:rPr>
          <w:rFonts w:cstheme="minorHAnsi"/>
          <w:lang w:val="en-US"/>
        </w:rPr>
        <w:t>Cookies</w:t>
      </w:r>
      <w:proofErr w:type="gramEnd"/>
      <w:r w:rsidRPr="007219E5">
        <w:rPr>
          <w:rFonts w:cstheme="minorHAnsi"/>
          <w:lang w:val="en-US"/>
        </w:rPr>
        <w:t xml:space="preserve"> policy</w:t>
      </w:r>
      <w:r w:rsidRPr="007219E5">
        <w:rPr>
          <w:rFonts w:cstheme="minorHAnsi"/>
          <w:lang w:val="en-US"/>
        </w:rPr>
        <w:t xml:space="preserve"> www.finvalore.i</w:t>
      </w:r>
      <w:r>
        <w:rPr>
          <w:rFonts w:cstheme="minorHAnsi"/>
          <w:lang w:val="en-US"/>
        </w:rPr>
        <w:t>t</w:t>
      </w:r>
    </w:p>
    <w:p w14:paraId="71605931" w14:textId="77777777" w:rsidR="007219E5" w:rsidRPr="007219E5" w:rsidRDefault="007219E5" w:rsidP="007219E5">
      <w:pPr>
        <w:rPr>
          <w:rFonts w:cstheme="minorHAnsi"/>
        </w:rPr>
      </w:pPr>
      <w:r w:rsidRPr="007219E5">
        <w:rPr>
          <w:rFonts w:cstheme="minorHAnsi"/>
        </w:rPr>
        <w:t xml:space="preserve">Titolare: </w:t>
      </w:r>
      <w:r w:rsidRPr="007219E5">
        <w:rPr>
          <w:rFonts w:cstheme="minorHAnsi"/>
        </w:rPr>
        <w:t xml:space="preserve">FinValore </w:t>
      </w:r>
      <w:proofErr w:type="spellStart"/>
      <w:r w:rsidRPr="007219E5">
        <w:rPr>
          <w:rFonts w:cstheme="minorHAnsi"/>
        </w:rPr>
        <w:t>Srl</w:t>
      </w:r>
      <w:proofErr w:type="spellEnd"/>
      <w:r w:rsidRPr="007219E5">
        <w:rPr>
          <w:rFonts w:cstheme="minorHAnsi"/>
        </w:rPr>
        <w:t xml:space="preserve"> </w:t>
      </w:r>
      <w:proofErr w:type="gramStart"/>
      <w:r w:rsidRPr="007219E5">
        <w:rPr>
          <w:rFonts w:cstheme="minorHAnsi"/>
        </w:rPr>
        <w:t xml:space="preserve">- </w:t>
      </w:r>
      <w:r w:rsidRPr="007219E5">
        <w:rPr>
          <w:rFonts w:cstheme="minorHAnsi"/>
        </w:rPr>
        <w:t xml:space="preserve"> P.IVA</w:t>
      </w:r>
      <w:proofErr w:type="gramEnd"/>
      <w:r w:rsidRPr="007219E5">
        <w:rPr>
          <w:rFonts w:cstheme="minorHAnsi"/>
        </w:rPr>
        <w:t xml:space="preserve"> 03978960783 OAM A17721 Numero REA CS-269857</w:t>
      </w:r>
    </w:p>
    <w:p w14:paraId="7DE05AA1" w14:textId="3C6B09B6" w:rsidR="007219E5" w:rsidRPr="007219E5" w:rsidRDefault="007219E5" w:rsidP="007219E5">
      <w:pPr>
        <w:rPr>
          <w:rFonts w:cstheme="minorHAnsi"/>
        </w:rPr>
      </w:pPr>
      <w:r w:rsidRPr="007219E5">
        <w:rPr>
          <w:rFonts w:cstheme="minorHAnsi"/>
        </w:rPr>
        <w:t xml:space="preserve">che ha sede </w:t>
      </w:r>
      <w:r w:rsidRPr="007219E5">
        <w:rPr>
          <w:rFonts w:cstheme="minorHAnsi"/>
        </w:rPr>
        <w:t xml:space="preserve">legale </w:t>
      </w:r>
      <w:r w:rsidRPr="007219E5">
        <w:rPr>
          <w:rFonts w:cstheme="minorHAnsi"/>
        </w:rPr>
        <w:t xml:space="preserve">in </w:t>
      </w:r>
      <w:r w:rsidRPr="007219E5">
        <w:rPr>
          <w:rFonts w:cstheme="minorHAnsi"/>
        </w:rPr>
        <w:t>San Pietro in Guarano (CS) – Via Montanara n.29 - 87047</w:t>
      </w:r>
    </w:p>
    <w:p w14:paraId="2301CD4C" w14:textId="3FC3C0DF" w:rsidR="007219E5" w:rsidRPr="007219E5" w:rsidRDefault="007219E5" w:rsidP="007219E5">
      <w:pPr>
        <w:rPr>
          <w:rFonts w:cstheme="minorHAnsi"/>
        </w:rPr>
      </w:pPr>
      <w:r w:rsidRPr="007219E5">
        <w:rPr>
          <w:rFonts w:cstheme="minorHAnsi"/>
        </w:rPr>
        <w:t xml:space="preserve">Indirizzo email: </w:t>
      </w:r>
      <w:hyperlink r:id="rId4" w:history="1">
        <w:r w:rsidRPr="007219E5">
          <w:rPr>
            <w:rStyle w:val="Collegamentoipertestuale"/>
            <w:rFonts w:cstheme="minorHAnsi"/>
          </w:rPr>
          <w:t>aministrazione@finvalore.it</w:t>
        </w:r>
      </w:hyperlink>
    </w:p>
    <w:p w14:paraId="256A9A9B" w14:textId="5EFA63AA" w:rsidR="007219E5" w:rsidRPr="007219E5" w:rsidRDefault="007219E5" w:rsidP="007219E5">
      <w:pPr>
        <w:rPr>
          <w:rFonts w:cstheme="minorHAnsi"/>
        </w:rPr>
      </w:pPr>
      <w:r w:rsidRPr="007219E5">
        <w:rPr>
          <w:rFonts w:cstheme="minorHAnsi"/>
        </w:rPr>
        <w:t>PEC: finvalore@pecimprese.it</w:t>
      </w:r>
    </w:p>
    <w:p w14:paraId="172DAB5D" w14:textId="77777777" w:rsidR="007219E5" w:rsidRDefault="007219E5" w:rsidP="007219E5"/>
    <w:p w14:paraId="4E13BE97" w14:textId="0DD89FB7" w:rsidR="007219E5" w:rsidRDefault="007219E5" w:rsidP="007219E5">
      <w:r>
        <w:t>I Cookie sono costituiti da porzioni di codice installate all’interno del browser che assistono il Titolare nell’erogazione del Servizio in base alle finalità descritte. Alcune delle finalità di installazione dei Cookie potrebbero, inoltre, necessitare del consenso dell’Utente.</w:t>
      </w:r>
      <w:r>
        <w:t xml:space="preserve"> </w:t>
      </w:r>
      <w:r>
        <w:t>Quando l’installazione di Cookies avviene sulla base del consenso, tale consenso può essere revocato liberamente in ogni momento seguendo le istruzioni contenute in questo documento.</w:t>
      </w:r>
    </w:p>
    <w:p w14:paraId="66837C59" w14:textId="77777777" w:rsidR="007219E5" w:rsidRDefault="007219E5" w:rsidP="007219E5"/>
    <w:p w14:paraId="5D4645D6" w14:textId="77777777" w:rsidR="007219E5" w:rsidRDefault="007219E5" w:rsidP="007219E5">
      <w:r>
        <w:t>I COOKIE SUL NOSTRO SITO</w:t>
      </w:r>
    </w:p>
    <w:p w14:paraId="6BF204F9" w14:textId="77777777" w:rsidR="007219E5" w:rsidRDefault="007219E5" w:rsidP="007219E5">
      <w:r>
        <w:t>Le finalità principali dei cookie installati dal nostro sito web sono:</w:t>
      </w:r>
    </w:p>
    <w:p w14:paraId="3EB5A351" w14:textId="77777777" w:rsidR="007219E5" w:rsidRDefault="007219E5" w:rsidP="007219E5"/>
    <w:p w14:paraId="594732C4" w14:textId="77777777" w:rsidR="007219E5" w:rsidRDefault="007219E5" w:rsidP="007219E5">
      <w:r>
        <w:t>Tecniche: vengono cioè utilizzati per finalità connesse all’ erogazione del servizio e per consentire o migliorare la navigazione. Tali cookie sono indispensabili per garantire al nostro sito web un corretto funzionamento.</w:t>
      </w:r>
    </w:p>
    <w:p w14:paraId="1B7368F7" w14:textId="77777777" w:rsidR="007219E5" w:rsidRDefault="007219E5" w:rsidP="007219E5"/>
    <w:p w14:paraId="358E8474" w14:textId="77777777" w:rsidR="007219E5" w:rsidRDefault="007219E5" w:rsidP="007219E5">
      <w:r>
        <w:t>Analitiche e di terze parti: I servizi contenuti nella presente sezione permettono al Titolare del Trattamento di monitorare e analizzare i dati di traffico e servono a tener traccia del comportamento dell’Utente.</w:t>
      </w:r>
    </w:p>
    <w:p w14:paraId="377C1CE0" w14:textId="77777777" w:rsidR="007219E5" w:rsidRDefault="007219E5" w:rsidP="007219E5"/>
    <w:p w14:paraId="2F6C82D6" w14:textId="77777777" w:rsidR="007219E5" w:rsidRDefault="007219E5" w:rsidP="007219E5">
      <w:proofErr w:type="spellStart"/>
      <w:r>
        <w:t>Mautic</w:t>
      </w:r>
      <w:proofErr w:type="spellEnd"/>
    </w:p>
    <w:p w14:paraId="70E40DD4" w14:textId="4BCB84D6" w:rsidR="007219E5" w:rsidRDefault="007219E5" w:rsidP="007219E5">
      <w:proofErr w:type="spellStart"/>
      <w:r>
        <w:t>Mautic</w:t>
      </w:r>
      <w:proofErr w:type="spellEnd"/>
      <w:r>
        <w:t xml:space="preserve"> è un software di marketing </w:t>
      </w:r>
      <w:proofErr w:type="spellStart"/>
      <w:r>
        <w:t>automation</w:t>
      </w:r>
      <w:proofErr w:type="spellEnd"/>
      <w:r>
        <w:t xml:space="preserve">, </w:t>
      </w:r>
      <w:r>
        <w:t>www.finvalore.it</w:t>
      </w:r>
      <w:r>
        <w:t xml:space="preserve"> s’interfaccia con </w:t>
      </w:r>
      <w:proofErr w:type="spellStart"/>
      <w:r>
        <w:t>mautic</w:t>
      </w:r>
      <w:proofErr w:type="spellEnd"/>
      <w:r>
        <w:t xml:space="preserve"> tramite i </w:t>
      </w:r>
      <w:proofErr w:type="spellStart"/>
      <w:r>
        <w:t>form</w:t>
      </w:r>
      <w:proofErr w:type="spellEnd"/>
      <w:r>
        <w:t xml:space="preserve"> di richiesta preventivo, i cookies utilizzati da </w:t>
      </w:r>
      <w:proofErr w:type="spellStart"/>
      <w:r>
        <w:t>mautic</w:t>
      </w:r>
      <w:proofErr w:type="spellEnd"/>
      <w:r>
        <w:t xml:space="preserve"> su </w:t>
      </w:r>
      <w:r>
        <w:t>www.finvalore</w:t>
      </w:r>
      <w:r>
        <w:t>.it hanno finalità tecniche – per maggiori informazioni visitare il sito ufficiale (https://www.mautic.org/docs/en/contacts/contact_monitoring.html)</w:t>
      </w:r>
    </w:p>
    <w:p w14:paraId="77F35FCB" w14:textId="77777777" w:rsidR="007219E5" w:rsidRDefault="007219E5" w:rsidP="007219E5"/>
    <w:p w14:paraId="4EAEF099" w14:textId="77777777" w:rsidR="007219E5" w:rsidRDefault="007219E5" w:rsidP="007219E5">
      <w:r>
        <w:t>Google Analytics (Google Inc.)</w:t>
      </w:r>
    </w:p>
    <w:p w14:paraId="2850EF2E" w14:textId="77777777" w:rsidR="007219E5" w:rsidRDefault="007219E5" w:rsidP="007219E5">
      <w:r>
        <w:t>Google Analytics è un servizio di analisi web fornito da Google Inc. (“Google”). Google utilizza i Dati Personali raccolti allo scopo di tracciare ed esaminare l’utilizzo di questo Sito Web, compilare report e condividerli con gli altri servizi sviluppati da Google.</w:t>
      </w:r>
    </w:p>
    <w:p w14:paraId="43F48A22" w14:textId="77777777" w:rsidR="007219E5" w:rsidRDefault="007219E5" w:rsidP="007219E5">
      <w:r>
        <w:t>Google potrebbe utilizzare i Dati Personali per contestualizzare e personalizzare gli annunci del proprio network pubblicitario.</w:t>
      </w:r>
    </w:p>
    <w:p w14:paraId="17640CB3" w14:textId="77777777" w:rsidR="007219E5" w:rsidRDefault="007219E5" w:rsidP="007219E5">
      <w:r>
        <w:t>Dati Personali raccolti: Cookie e Dati di utilizzo.</w:t>
      </w:r>
    </w:p>
    <w:p w14:paraId="7447FA67" w14:textId="77777777" w:rsidR="007219E5" w:rsidRDefault="007219E5" w:rsidP="007219E5">
      <w:r>
        <w:t>Luogo del trattamento: USA – Privacy Policy – Opt Out.</w:t>
      </w:r>
    </w:p>
    <w:p w14:paraId="085E3749" w14:textId="77777777" w:rsidR="007219E5" w:rsidRDefault="007219E5" w:rsidP="007219E5"/>
    <w:p w14:paraId="217B945C" w14:textId="77777777" w:rsidR="007219E5" w:rsidRDefault="007219E5" w:rsidP="007219E5">
      <w:r>
        <w:lastRenderedPageBreak/>
        <w:t>Interazione con social network e piattaforme esterne</w:t>
      </w:r>
    </w:p>
    <w:p w14:paraId="1CF740AD" w14:textId="77777777" w:rsidR="007219E5" w:rsidRDefault="007219E5" w:rsidP="007219E5">
      <w:r>
        <w:t>Questo tipo di servizi permette di effettuare interazioni con i social network, o con altre piattaforme esterne, direttamente dalle pagine di questo Sito Web.</w:t>
      </w:r>
    </w:p>
    <w:p w14:paraId="5478E99D" w14:textId="77777777" w:rsidR="007219E5" w:rsidRDefault="007219E5" w:rsidP="007219E5">
      <w:r>
        <w:t>Le interazioni e le informazioni acquisite da questo Sito Web sono in ogni caso soggette alle impostazioni privacy dell’Utente relative ad ogni social network.</w:t>
      </w:r>
    </w:p>
    <w:p w14:paraId="3DA711CA" w14:textId="77777777" w:rsidR="007219E5" w:rsidRDefault="007219E5" w:rsidP="007219E5">
      <w:r>
        <w:t>Nel caso in cui sia installato un servizio di interazione con i social network, è possibile che, anche nel caso gli Utenti non utilizzino il servizio, lo stesso raccolga dati di traffico relativi alle pagine in cui è installato.</w:t>
      </w:r>
    </w:p>
    <w:p w14:paraId="4D623F7C" w14:textId="77777777" w:rsidR="007219E5" w:rsidRDefault="007219E5" w:rsidP="007219E5"/>
    <w:p w14:paraId="4D2A4E5D" w14:textId="77777777" w:rsidR="007219E5" w:rsidRDefault="007219E5" w:rsidP="007219E5">
      <w:r>
        <w:t>Pulsante Mi Piace e widget sociali di Facebook (Facebook, Inc.)</w:t>
      </w:r>
    </w:p>
    <w:p w14:paraId="6B0D2936" w14:textId="77777777" w:rsidR="007219E5" w:rsidRDefault="007219E5" w:rsidP="007219E5">
      <w:r>
        <w:t>Il pulsante “Mi Piace” e i widget sociali di Facebook sono servizi di interazione con il social network Facebook, forniti da Facebook, Inc.</w:t>
      </w:r>
    </w:p>
    <w:p w14:paraId="72F2FE3E" w14:textId="77777777" w:rsidR="007219E5" w:rsidRDefault="007219E5" w:rsidP="007219E5">
      <w:r>
        <w:t>Dati Personali raccolti: Cookie e Dati di utilizzo.</w:t>
      </w:r>
    </w:p>
    <w:p w14:paraId="6F1073A7" w14:textId="77777777" w:rsidR="007219E5" w:rsidRDefault="007219E5" w:rsidP="007219E5">
      <w:r>
        <w:t>Luogo del trattamento: USA – Privacy Policy.</w:t>
      </w:r>
    </w:p>
    <w:p w14:paraId="6531B37E" w14:textId="77777777" w:rsidR="007219E5" w:rsidRDefault="007219E5" w:rsidP="007219E5"/>
    <w:p w14:paraId="3EBFE348" w14:textId="77777777" w:rsidR="007219E5" w:rsidRDefault="007219E5" w:rsidP="007219E5">
      <w:r>
        <w:t>Pulsante Tweet e widget sociali di Twitter (Twitter, Inc.)</w:t>
      </w:r>
    </w:p>
    <w:p w14:paraId="627F1A52" w14:textId="77777777" w:rsidR="007219E5" w:rsidRDefault="007219E5" w:rsidP="007219E5">
      <w:r>
        <w:t>Il pulsante Tweet e i widget sociali di Twitter sono servizi di interazione con il social network Twitter, forniti da Twitter, Inc.</w:t>
      </w:r>
    </w:p>
    <w:p w14:paraId="41219B79" w14:textId="77777777" w:rsidR="007219E5" w:rsidRDefault="007219E5" w:rsidP="007219E5">
      <w:r>
        <w:t>Dati Personali raccolti: Cookie e Dati di utilizzo.</w:t>
      </w:r>
    </w:p>
    <w:p w14:paraId="41564913" w14:textId="77777777" w:rsidR="007219E5" w:rsidRDefault="007219E5" w:rsidP="007219E5">
      <w:r>
        <w:t>Luogo del trattamento: USA – Privacy Policy.</w:t>
      </w:r>
    </w:p>
    <w:p w14:paraId="263E28C2" w14:textId="77777777" w:rsidR="007219E5" w:rsidRDefault="007219E5" w:rsidP="007219E5"/>
    <w:p w14:paraId="39AE5F90" w14:textId="77777777" w:rsidR="007219E5" w:rsidRDefault="007219E5" w:rsidP="007219E5">
      <w:r>
        <w:t>Pulsante Instagram e widget sociali di Instagram (Instagram)</w:t>
      </w:r>
    </w:p>
    <w:p w14:paraId="7194DCEB" w14:textId="77777777" w:rsidR="007219E5" w:rsidRDefault="007219E5" w:rsidP="007219E5">
      <w:r>
        <w:t>Il pulsante Instagram e i widget sociali di Instagram sono servizi di interazione con il social network Instagram, forniti da Instagram Inc.</w:t>
      </w:r>
    </w:p>
    <w:p w14:paraId="76EC19C1" w14:textId="77777777" w:rsidR="007219E5" w:rsidRDefault="007219E5" w:rsidP="007219E5">
      <w:r>
        <w:t>Dati personali raccolti: Cookie e Dati di utilizzo.</w:t>
      </w:r>
    </w:p>
    <w:p w14:paraId="5AA50104" w14:textId="77777777" w:rsidR="007219E5" w:rsidRDefault="007219E5" w:rsidP="007219E5">
      <w:r>
        <w:t xml:space="preserve">Luogo del </w:t>
      </w:r>
      <w:proofErr w:type="gramStart"/>
      <w:r>
        <w:t>trattamento :</w:t>
      </w:r>
      <w:proofErr w:type="gramEnd"/>
      <w:r>
        <w:t xml:space="preserve"> USA – Privacy Policy</w:t>
      </w:r>
    </w:p>
    <w:p w14:paraId="0724D2B2" w14:textId="77777777" w:rsidR="007219E5" w:rsidRDefault="007219E5" w:rsidP="007219E5"/>
    <w:p w14:paraId="2AB39AC8" w14:textId="77777777" w:rsidR="007219E5" w:rsidRDefault="007219E5" w:rsidP="007219E5">
      <w:r>
        <w:t>Visualizzazione di contenuti da piattaforme esterne</w:t>
      </w:r>
    </w:p>
    <w:p w14:paraId="4745B343" w14:textId="77777777" w:rsidR="007219E5" w:rsidRDefault="007219E5" w:rsidP="007219E5">
      <w:r>
        <w:t>Questo tipo di servizi permette di visualizzare contenuti ospitati su piattaforme esterne direttamente dalle pagine di questo Sito Web e di interagire con essi.</w:t>
      </w:r>
    </w:p>
    <w:p w14:paraId="57FAEB8D" w14:textId="77777777" w:rsidR="007219E5" w:rsidRDefault="007219E5" w:rsidP="007219E5">
      <w:r>
        <w:t>Nel caso in cui sia installato un servizio di questo tipo, è possibile che, anche nel caso gli Utenti non utilizzino il servizio, lo stesso raccolga dati di traffico relativi alle pagine in cui è installato.</w:t>
      </w:r>
    </w:p>
    <w:p w14:paraId="502B74BC" w14:textId="77777777" w:rsidR="007219E5" w:rsidRDefault="007219E5" w:rsidP="007219E5"/>
    <w:p w14:paraId="2E2A3B72" w14:textId="77777777" w:rsidR="007219E5" w:rsidRDefault="007219E5" w:rsidP="007219E5">
      <w:r>
        <w:t>Widget Instagram (Instagram, Inc.)</w:t>
      </w:r>
    </w:p>
    <w:p w14:paraId="25375484" w14:textId="77777777" w:rsidR="007219E5" w:rsidRDefault="007219E5" w:rsidP="007219E5">
      <w:r>
        <w:t>Instagram è un servizio di visualizzazione di immagini gestito da Instagram, Inc. che permette a questo Sito Web di integrare tali contenuti all’interno delle proprie pagine.</w:t>
      </w:r>
    </w:p>
    <w:p w14:paraId="56B20619" w14:textId="77777777" w:rsidR="007219E5" w:rsidRDefault="007219E5" w:rsidP="007219E5">
      <w:r>
        <w:lastRenderedPageBreak/>
        <w:t>Dati Personali raccolti: Cookie e Dati di utilizzo.</w:t>
      </w:r>
    </w:p>
    <w:p w14:paraId="06A0C520" w14:textId="77777777" w:rsidR="007219E5" w:rsidRDefault="007219E5" w:rsidP="007219E5">
      <w:r>
        <w:t>Luogo del trattamento: USA – Privacy Policy.</w:t>
      </w:r>
    </w:p>
    <w:p w14:paraId="60B72082" w14:textId="77777777" w:rsidR="007219E5" w:rsidRDefault="007219E5" w:rsidP="007219E5"/>
    <w:p w14:paraId="6C670ACB" w14:textId="77777777" w:rsidR="007219E5" w:rsidRPr="007219E5" w:rsidRDefault="007219E5" w:rsidP="007219E5">
      <w:pPr>
        <w:rPr>
          <w:lang w:val="en-US"/>
        </w:rPr>
      </w:pPr>
      <w:r w:rsidRPr="007219E5">
        <w:rPr>
          <w:lang w:val="en-US"/>
        </w:rPr>
        <w:t>Widget Google Maps (Google Inc.)</w:t>
      </w:r>
    </w:p>
    <w:p w14:paraId="4815F958" w14:textId="77777777" w:rsidR="007219E5" w:rsidRDefault="007219E5" w:rsidP="007219E5">
      <w:r>
        <w:t>Google Maps è un servizio di visualizzazione di mappe gestito da Google Inc. che permette a questo Sito Web di integrare tali contenuti all’interno delle proprie pagine.</w:t>
      </w:r>
    </w:p>
    <w:p w14:paraId="0E0B7884" w14:textId="77777777" w:rsidR="007219E5" w:rsidRDefault="007219E5" w:rsidP="007219E5">
      <w:r>
        <w:t>Dati Personali raccolti: Cookie e Dati di utilizzo.</w:t>
      </w:r>
    </w:p>
    <w:p w14:paraId="691B27BB" w14:textId="77777777" w:rsidR="007219E5" w:rsidRDefault="007219E5" w:rsidP="007219E5">
      <w:r>
        <w:t>Luogo del trattamento: USA – Privacy Policy.</w:t>
      </w:r>
    </w:p>
    <w:p w14:paraId="51D03196" w14:textId="77777777" w:rsidR="007219E5" w:rsidRDefault="007219E5" w:rsidP="007219E5"/>
    <w:p w14:paraId="3B0B1C9D" w14:textId="77777777" w:rsidR="007219E5" w:rsidRDefault="007219E5" w:rsidP="007219E5">
      <w:r>
        <w:t>Come posso esprimere il consenso all’installazione di Cookie?</w:t>
      </w:r>
    </w:p>
    <w:p w14:paraId="345573B3" w14:textId="77777777" w:rsidR="007219E5" w:rsidRDefault="007219E5" w:rsidP="007219E5">
      <w:r>
        <w:t>In aggiunta a quanto indicato in questo documento, l’Utente può gestire le preferenze relative ai Cookie direttamente all’interno del proprio browser ed impedire – ad esempio – che terze parti possano installarne. Tramite le preferenze del browser è inoltre possibile eliminare i Cookie installati in passato, incluso il Cookie in cui venga eventualmente salvato il consenso all’installazione di Cookie da parte di questo sito. L’Utente può trovare informazioni su come gestire i Cookie con alcuni dei browser più diffusi ad esempio ai seguenti indirizzi: Google Chrome, Mozilla Firefox, Apple Safari e Microsoft Internet Explorer.</w:t>
      </w:r>
    </w:p>
    <w:p w14:paraId="4D446A80" w14:textId="77777777" w:rsidR="007219E5" w:rsidRDefault="007219E5" w:rsidP="007219E5"/>
    <w:p w14:paraId="54B68D7C" w14:textId="77777777" w:rsidR="007219E5" w:rsidRDefault="007219E5" w:rsidP="007219E5">
      <w:r>
        <w:t xml:space="preserve">Con riferimento a Cookie installati da terze parti, l’Utente può inoltre gestire le proprie impostazioni e revocare il consenso visitando il relativo link di </w:t>
      </w:r>
      <w:proofErr w:type="spellStart"/>
      <w:r>
        <w:t>opt</w:t>
      </w:r>
      <w:proofErr w:type="spellEnd"/>
      <w:r>
        <w:t xml:space="preserve"> out (qualora disponibile), utilizzando gli strumenti descritti nella privacy policy della terza parte o contattando direttamente la stessa.</w:t>
      </w:r>
    </w:p>
    <w:p w14:paraId="7A5EB7D8" w14:textId="77777777" w:rsidR="007219E5" w:rsidRDefault="007219E5" w:rsidP="007219E5"/>
    <w:p w14:paraId="628CF857" w14:textId="1EBFC598" w:rsidR="00A51FBE" w:rsidRDefault="007219E5" w:rsidP="007219E5">
      <w:r>
        <w:t xml:space="preserve">Fermo restando quanto precede, l’Utente può avvalersi delle informazioni fornite da EDAA (UE), Network Advertising </w:t>
      </w:r>
      <w:proofErr w:type="spellStart"/>
      <w:r>
        <w:t>Initiative</w:t>
      </w:r>
      <w:proofErr w:type="spellEnd"/>
      <w:r>
        <w:t xml:space="preserve"> (USA) e Digital Advertising Alliance (USA), DAAC (Canada), DDAI(Giappone) o altri servizi analoghi. Con questi servizi è possibile gestire le preferenze di tracciamento della maggior parte degli strumenti pubblicitari. Il Titolare, pertanto, consiglia agli Utenti di utilizzare tali risorse in aggiunta alle informazioni fornite dal presente documento.</w:t>
      </w:r>
    </w:p>
    <w:sectPr w:rsidR="00A51F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E5"/>
    <w:rsid w:val="007219E5"/>
    <w:rsid w:val="00A51F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45B1"/>
  <w15:chartTrackingRefBased/>
  <w15:docId w15:val="{3A5C6A8E-9AD8-460B-B9D1-E0B0F2DB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19E5"/>
    <w:rPr>
      <w:color w:val="0563C1" w:themeColor="hyperlink"/>
      <w:u w:val="single"/>
    </w:rPr>
  </w:style>
  <w:style w:type="character" w:styleId="Menzionenonrisolta">
    <w:name w:val="Unresolved Mention"/>
    <w:basedOn w:val="Carpredefinitoparagrafo"/>
    <w:uiPriority w:val="99"/>
    <w:semiHidden/>
    <w:unhideWhenUsed/>
    <w:rsid w:val="0072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inistrazione@finval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Massimo</cp:lastModifiedBy>
  <cp:revision>1</cp:revision>
  <dcterms:created xsi:type="dcterms:W3CDTF">2025-12-03T10:32:00Z</dcterms:created>
  <dcterms:modified xsi:type="dcterms:W3CDTF">2025-12-03T10:37:00Z</dcterms:modified>
</cp:coreProperties>
</file>