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jc w:val="center"/>
      </w:pPr>
      <w:r>
        <w:rPr>
          <w:sz w:val="36"/>
        </w:rPr>
        <w:t>Vines for Vision</w:t>
      </w:r>
    </w:p>
    <w:p>
      <w:pPr>
        <w:spacing w:after="360"/>
        <w:jc w:val="center"/>
      </w:pPr>
      <w:r>
        <w:rPr>
          <w:i/>
        </w:rPr>
        <w:t>Eye Surgeons International: "We See a World Without Blindness"</w:t>
      </w:r>
    </w:p>
    <w:p>
      <w:pPr>
        <w:spacing w:after="240"/>
      </w:pPr>
      <w:r>
        <w:t>Dear Friend,</w:t>
      </w:r>
    </w:p>
    <w:p>
      <w:pPr>
        <w:spacing w:after="240"/>
      </w:pPr>
      <w:r>
        <w:t>We are pleased to announce the inaugural Vines for Vision fundraising event. This first annual benefit will be held Thursday evening, October 9, 2025, at the beautiful V. Sattui Winery in St. Helena, California.</w:t>
      </w:r>
    </w:p>
    <w:p>
      <w:pPr>
        <w:spacing w:after="240"/>
      </w:pPr>
      <w:r>
        <w:t>The past few years have marked a period of remarkable growth for Eye Surgeons International (ESI). We have organized and supported multiple surgical campaigns and provided urgently needed equipment and supplies to Zimba Eye Hospital in Zambia. Our dedicated volunteers have performed surgery and taught local doctors the newest techniques, restoring sight to thousands who would otherwise be blind.</w:t>
      </w:r>
    </w:p>
    <w:p>
      <w:pPr>
        <w:spacing w:after="240"/>
      </w:pPr>
      <w:r>
        <w:t>At the same time, we have launched an ambitious campaign to establish a high-efficiency ophthalmology hospital and clinic, as well as a teaching center and academic campus in Zambia. Through the hard work and generosity of our donors, volunteers, and board members, we have already secured funding for the clinical building that will serve as the foundation of this new medical campus. In addition, we have received significant pledges toward equipping and supplying the new facility.</w:t>
      </w:r>
    </w:p>
    <w:p>
      <w:pPr>
        <w:spacing w:after="240"/>
      </w:pPr>
      <w:r>
        <w:t>But our work is far from over. We still must raise the lion’s share of funding for medical equipment and supplies, build housing for trainees and visiting faculty, and construct a state-of-the-art academic teaching center. Most importantly, we must raise a $10 million endowment to ensure this campus becomes a self-sustaining regional center of excellence, training a new generation of African eye surgeons equipped to defeat avoidable blindness across sub-Saharan Africa.</w:t>
      </w:r>
    </w:p>
    <w:p>
      <w:pPr>
        <w:spacing w:after="240"/>
      </w:pPr>
      <w:r>
        <w:t>By joining hands with you, our community partners, we believe we can raise the millions of dollars needed to tackle this solvable crisis.</w:t>
      </w:r>
    </w:p>
    <w:p>
      <w:pPr>
        <w:spacing w:after="240"/>
      </w:pPr>
      <w:r>
        <w:t>We invite you to support Vines for Vision by donating an item to the auction using the enclosed donation form. Your generosity will directly support our efforts to eliminate avoidable blindness. Every $100 raised can restore sight to someone who would otherwise live a life in darkness.</w:t>
      </w:r>
    </w:p>
    <w:p>
      <w:pPr>
        <w:spacing w:after="240"/>
      </w:pPr>
      <w:r>
        <w:t>For questions, please contact Cara Davies at (707) 287-7331 or by email at Cara@vsattui.com.</w:t>
      </w:r>
    </w:p>
    <w:p>
      <w:pPr>
        <w:spacing w:after="240"/>
      </w:pPr>
      <w:r>
        <w:t>We thank you in advance for your generosity, and we hope to see you on Thursday, October 9, 2025, at V. Sattui Winery.</w:t>
      </w:r>
    </w:p>
    <w:p>
      <w:pPr>
        <w:spacing w:after="240"/>
      </w:pPr>
      <w:r>
        <w:t>Warm regards,</w:t>
      </w:r>
    </w:p>
    <w:p>
      <w:pPr>
        <w:spacing w:after="240"/>
      </w:pPr>
      <w:r>
        <w:t>The Vines for Vision Committee</w:t>
      </w:r>
    </w:p>
    <w:p>
      <w:pPr>
        <w:spacing w:after="120"/>
      </w:pPr>
      <w:r>
        <w:t>Cara Davies, Chair, Vines for Vision</w:t>
      </w:r>
    </w:p>
    <w:p>
      <w:pPr>
        <w:spacing w:after="120"/>
      </w:pPr>
      <w:r>
        <w:t>Mark Nicoletti, Vice Chair, Vines for Vision</w:t>
      </w:r>
    </w:p>
    <w:p>
      <w:pPr>
        <w:spacing w:after="120"/>
      </w:pPr>
      <w:r>
        <w:t>Danielle Nicoletti, Vice Chair, Vines for Vision</w:t>
      </w:r>
    </w:p>
    <w:p>
      <w:pPr>
        <w:spacing w:after="120"/>
      </w:pPr>
      <w:r>
        <w:t>John Bosetti, MD, President, ESI</w:t>
      </w:r>
    </w:p>
    <w:p>
      <w:pPr>
        <w:spacing w:after="120"/>
      </w:pPr>
      <w:r>
        <w:t>Nancy Jameson, MD, Vice President, ESI</w:t>
      </w:r>
    </w:p>
    <w:p>
      <w:pPr>
        <w:spacing w:after="120"/>
      </w:pPr>
      <w:r>
        <w:t>Tom Davies, President, V. Sattui Winery</w:t>
      </w:r>
    </w:p>
    <w:p>
      <w:pPr>
        <w:spacing w:after="120"/>
      </w:pPr>
      <w:r>
        <w:t>Julie Wayman</w:t>
      </w:r>
    </w:p>
    <w:p>
      <w:pPr>
        <w:spacing w:after="120"/>
      </w:pPr>
      <w:r>
        <w:t>Brenda Bosetti</w:t>
      </w:r>
    </w:p>
    <w:p>
      <w:pPr>
        <w:spacing w:after="120"/>
      </w:pPr>
      <w:r>
        <w:t>Stefano Massanti</w:t>
      </w:r>
    </w:p>
    <w:p>
      <w:pPr>
        <w:spacing w:after="120"/>
      </w:pPr>
      <w:r>
        <w:t>Raffaella Mazzina</w:t>
      </w:r>
    </w:p>
    <w:sectPr w:rsidR="00FC693F" w:rsidRPr="0006063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