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Look w:val="04A0" w:firstRow="1" w:lastRow="0" w:firstColumn="1" w:lastColumn="0" w:noHBand="0" w:noVBand="1"/>
      </w:tblPr>
      <w:tblGrid>
        <w:gridCol w:w="700"/>
        <w:gridCol w:w="2839"/>
        <w:gridCol w:w="2977"/>
        <w:gridCol w:w="1744"/>
        <w:gridCol w:w="1340"/>
      </w:tblGrid>
      <w:tr w:rsidR="00AA4912" w:rsidRPr="00AA4912" w14:paraId="1813B095" w14:textId="77777777" w:rsidTr="00AA4912">
        <w:trPr>
          <w:trHeight w:val="51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06905E3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STAFF PROFILE OF CHC INDUPUR, KENDRAPARA</w:t>
            </w:r>
          </w:p>
        </w:tc>
      </w:tr>
      <w:tr w:rsidR="00AA4912" w:rsidRPr="00AA4912" w14:paraId="6C15497C" w14:textId="77777777" w:rsidTr="00F038EC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69F2CF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Sl. No.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94CF41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 xml:space="preserve">Name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DFEB93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Designation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5D1CA8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Contact Number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20F9A0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Remarks</w:t>
            </w:r>
          </w:p>
        </w:tc>
      </w:tr>
      <w:tr w:rsidR="00AA4912" w:rsidRPr="00AA4912" w14:paraId="25B4F0D2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B11C80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9F171E" w14:textId="19205E6F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Shrikant </w:t>
            </w:r>
            <w:r w:rsidR="00F038EC">
              <w:rPr>
                <w:rFonts w:ascii="Tahoma" w:eastAsia="Times New Roman" w:hAnsi="Tahoma" w:cs="Tahoma"/>
                <w:lang w:eastAsia="en-IN" w:bidi="or-IN"/>
              </w:rPr>
              <w:t>K</w:t>
            </w:r>
            <w:r w:rsidRPr="00AA4912">
              <w:rPr>
                <w:rFonts w:ascii="Tahoma" w:eastAsia="Times New Roman" w:hAnsi="Tahoma" w:cs="Tahoma"/>
                <w:lang w:eastAsia="en-IN" w:bidi="or-IN"/>
              </w:rPr>
              <w:t>umar Swain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46B1B6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Medical Superintendent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1C8ED3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A00A38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790CBF1F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87600A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97C1881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Laxmi prasad Ghosh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C4E188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Medical officer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40D01FC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1209BF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3A49BCB4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90D0730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D9B141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S.K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Sahajan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Hossain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71C4FB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Medical officer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9EBE22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F0D5E0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39C049A5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D9266C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A3DFB0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Suparna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Satapathy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C956B3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Medical officer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100338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584E4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73568655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D613D6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C3CADD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Ashutosh Panda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4A5D20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Medical officer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E34A20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A9F7BA1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414820B0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6C6995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1B58F7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Sambit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Kumar Swain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30BB6B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Medical officer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92E0D9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C8AAAB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69E58B0B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1ACD1E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3BAED3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Ranjita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Samal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AE8D99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AYUSH Medical Officer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7B0239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10FDCE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1B8F876E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142294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7F4BB9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Manjushree Biswal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88EEBE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Block Programme Manager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3BD6A6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1A68029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2FE11DD6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4B350A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3EB5AC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Apali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Aparajita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Singh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CC56D6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Block Accounts Manager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62C10EE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925559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73504FA5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4260CC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886BF2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Subhasree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Arpita Jena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FA1E3B9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Block Data Manager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AA34FC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BF55EE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421E4186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0C5D85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6CA130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Susama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Swain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70A19A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Junior Asst.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F471C2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BCC6AB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2E5E51C8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C47C63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E4B01E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Jyotir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Mayee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Nayak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4533B0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VS Clerk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DC90AC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A6F6FE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6CBE1768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3742185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13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936F08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Niranjan Ojha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B6B679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Pharmacy Officer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831FB8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648E91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007CBEFE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94DC9A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14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DFE879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Trupti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Manjari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Samantaray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E62C57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Nursing Officer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1400343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C9EC57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09812A6F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B7D3A4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15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3F0B5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Sitabati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Murmu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A359A7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Nursing Officer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B35354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909A6E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55845EB8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4587D7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16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7920B0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Usharani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Jena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E7FB1F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Nursing Officer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999F6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858678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340E162F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328A5D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17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F30399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Banaja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Nayak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DE016A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Nursing Officer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E90AA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4AD65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1CDABCE5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B75DA99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18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4FEB0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Lakshmi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priya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sahoo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F88EBC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Nursing Officer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88B3AB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6153D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62DF07E0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8D69D9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19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225656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Laxmipriya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Behera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571D66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Lab Technician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0FAB11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22A34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50707DF3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3E0CD9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20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7F9D99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Sudarsan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Sahoo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CDDC57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Lab Technician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A8A9C59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9CB24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26677F5C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9CAE8C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21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E0DE1E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Asis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Ketan Nayak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B5F3A6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STS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350FD78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518E074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026F88B4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8DAF41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22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58951B7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Mohan sing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10B21E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8E2488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1C4428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4F0A9774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DC1086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23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72A1D4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Bikash Ranjan Nayak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B6EE84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E9047F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5E69B8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11A8A81F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610E49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24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6DFBDB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Ganeswara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Malik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63EBA1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536F0E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D857B0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254523A0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46750C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050149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Ranjan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kumar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Mallik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B0F22A4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B0AE3E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1950FF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42BFDAA6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74748F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A87E12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Panchanan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Malik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F95680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783DCC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FE79806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08E91431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33DC2F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27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92D4A9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Arpita Behera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F52C37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AE0523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07CA50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1A6CCB53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B846F5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28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8716D1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Manjulata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Gochhayat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834CD5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27595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9BA099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3C33E7DF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C0FC67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29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9FDFAC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Gyana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Ranjan Jena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54A4AC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23E3680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BD8212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747D4292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532F41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30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4890E7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Jagabandhu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Mallick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EBC1EA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97AF93C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B85AB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6C5898D6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6FD34E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31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09F8F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Chita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ranjan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Sahoo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A17E05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6C2835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4F6167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4F3399BC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EC4394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32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E945BB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Debendra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Sahoo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F24DCEC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3BEFE0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6E294F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6698CB5F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9D9991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33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190219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Kuna Mallik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7282A7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0B0706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196087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6E3CBCBF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BEDB6C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34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F484E4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Pravati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Mohanty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9B03AF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E916C8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1BD810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018340AC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21CA8C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35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642AB6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Manoj Kumar Behera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C75763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7077E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B504B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75E4EB79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54A595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36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610739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Debendra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Sutar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5EB644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831268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D65CFE1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7804B335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2A6C54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37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8AB797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Madhusudan Das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B21D54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1C1AEC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941AFDE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1BED0860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5BF71B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38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23B494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Prasant Kumar Jena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D36F93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6C4421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7E64C7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AA4912" w:rsidRPr="00AA4912" w14:paraId="05F48CC3" w14:textId="77777777" w:rsidTr="00F038E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671BCC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39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A2418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Gyana</w:t>
            </w:r>
            <w:proofErr w:type="spellEnd"/>
            <w:r w:rsidRPr="00AA4912">
              <w:rPr>
                <w:rFonts w:ascii="Tahoma" w:eastAsia="Times New Roman" w:hAnsi="Tahoma" w:cs="Tahoma"/>
                <w:lang w:eastAsia="en-IN" w:bidi="or-IN"/>
              </w:rPr>
              <w:t xml:space="preserve"> Ranjan </w:t>
            </w:r>
            <w:proofErr w:type="spellStart"/>
            <w:r w:rsidRPr="00AA4912">
              <w:rPr>
                <w:rFonts w:ascii="Tahoma" w:eastAsia="Times New Roman" w:hAnsi="Tahoma" w:cs="Tahoma"/>
                <w:lang w:eastAsia="en-IN" w:bidi="or-IN"/>
              </w:rPr>
              <w:t>Sethy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B942A5" w14:textId="77777777" w:rsidR="00AA4912" w:rsidRPr="00AA4912" w:rsidRDefault="00AA4912" w:rsidP="00AA491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Class-IV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3E82EA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313616" w14:textId="77777777" w:rsidR="00AA4912" w:rsidRPr="00AA4912" w:rsidRDefault="00AA4912" w:rsidP="00AA491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AA491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</w:tbl>
    <w:p w14:paraId="34206F4A" w14:textId="77777777" w:rsidR="006347C8" w:rsidRDefault="006347C8"/>
    <w:sectPr w:rsidR="00634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D9"/>
    <w:rsid w:val="00592ED9"/>
    <w:rsid w:val="006347C8"/>
    <w:rsid w:val="00AA4912"/>
    <w:rsid w:val="00F0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7E8C"/>
  <w15:chartTrackingRefBased/>
  <w15:docId w15:val="{7FEF70C3-B496-4DBA-9F87-ED1A7496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 KENDRAPARA</dc:creator>
  <cp:keywords/>
  <dc:description/>
  <cp:lastModifiedBy>DHH KENDRAPARA</cp:lastModifiedBy>
  <cp:revision>3</cp:revision>
  <dcterms:created xsi:type="dcterms:W3CDTF">2026-01-12T10:58:00Z</dcterms:created>
  <dcterms:modified xsi:type="dcterms:W3CDTF">2026-01-12T10:59:00Z</dcterms:modified>
</cp:coreProperties>
</file>