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3194"/>
      </w:tblGrid>
      <w:tr w:rsidR="00554128" w:rsidRPr="00500AC1" w14:paraId="41DF2DDE" w14:textId="77777777" w:rsidTr="00C96601">
        <w:trPr>
          <w:trHeight w:val="1564"/>
        </w:trPr>
        <w:tc>
          <w:tcPr>
            <w:tcW w:w="1980" w:type="dxa"/>
            <w:shd w:val="clear" w:color="auto" w:fill="2B2674"/>
          </w:tcPr>
          <w:p w14:paraId="6210D80E" w14:textId="7980C8C1" w:rsidR="00554128" w:rsidRDefault="00B52EC5" w:rsidP="00115A14">
            <w:pPr>
              <w:rPr>
                <w:lang w:val="es-CO"/>
              </w:rPr>
            </w:pPr>
            <w:r>
              <w:rPr>
                <w:noProof/>
                <w:lang w:val="es-CO"/>
              </w:rPr>
              <w:drawing>
                <wp:inline distT="0" distB="0" distL="0" distR="0" wp14:anchorId="7D1B8139" wp14:editId="2FB684AF">
                  <wp:extent cx="1038224" cy="1047750"/>
                  <wp:effectExtent l="0" t="0" r="0" b="0"/>
                  <wp:docPr id="869404191"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67679" cy="1077475"/>
                          </a:xfrm>
                          <a:prstGeom prst="rect">
                            <a:avLst/>
                          </a:prstGeom>
                          <a:noFill/>
                        </pic:spPr>
                      </pic:pic>
                    </a:graphicData>
                  </a:graphic>
                </wp:inline>
              </w:drawing>
            </w:r>
          </w:p>
        </w:tc>
        <w:tc>
          <w:tcPr>
            <w:tcW w:w="3194" w:type="dxa"/>
            <w:shd w:val="clear" w:color="auto" w:fill="2B2674"/>
          </w:tcPr>
          <w:p w14:paraId="62CB8C27" w14:textId="77777777" w:rsidR="00A31E8B" w:rsidRPr="00C22349" w:rsidRDefault="00A31E8B" w:rsidP="00115A14">
            <w:pPr>
              <w:rPr>
                <w:rFonts w:asciiTheme="majorHAnsi" w:hAnsiTheme="majorHAnsi" w:cstheme="majorHAnsi"/>
                <w:b/>
                <w:bCs/>
                <w:sz w:val="10"/>
                <w:szCs w:val="10"/>
                <w:lang w:val="es-CO"/>
              </w:rPr>
            </w:pPr>
          </w:p>
          <w:p w14:paraId="472F1936" w14:textId="45F1E563" w:rsidR="00500AC1" w:rsidRPr="00500AC1" w:rsidRDefault="00B52EC5" w:rsidP="00500AC1">
            <w:pPr>
              <w:rPr>
                <w:rFonts w:asciiTheme="majorHAnsi" w:hAnsiTheme="majorHAnsi" w:cstheme="majorHAnsi"/>
                <w:b/>
                <w:bCs/>
                <w:lang w:val="es-CO"/>
              </w:rPr>
            </w:pPr>
            <w:r>
              <w:rPr>
                <w:rFonts w:asciiTheme="majorHAnsi" w:hAnsiTheme="majorHAnsi" w:cstheme="majorHAnsi"/>
                <w:b/>
                <w:bCs/>
                <w:lang w:val="es-CO"/>
              </w:rPr>
              <w:t>GRAFENO COMUNICACIONES</w:t>
            </w:r>
            <w:r w:rsidR="00500AC1" w:rsidRPr="00500AC1">
              <w:rPr>
                <w:rFonts w:asciiTheme="majorHAnsi" w:hAnsiTheme="majorHAnsi" w:cstheme="majorHAnsi"/>
                <w:b/>
                <w:bCs/>
                <w:lang w:val="es-CO"/>
              </w:rPr>
              <w:t xml:space="preserve"> S.A.S.</w:t>
            </w:r>
          </w:p>
          <w:p w14:paraId="74E70D0C" w14:textId="675EA0EE" w:rsidR="00500AC1" w:rsidRPr="00500AC1" w:rsidRDefault="00500AC1" w:rsidP="00500AC1">
            <w:pPr>
              <w:rPr>
                <w:rFonts w:asciiTheme="majorHAnsi" w:hAnsiTheme="majorHAnsi" w:cstheme="majorHAnsi"/>
                <w:b/>
                <w:bCs/>
                <w:lang w:val="es-CO"/>
              </w:rPr>
            </w:pPr>
            <w:r w:rsidRPr="00500AC1">
              <w:rPr>
                <w:rFonts w:asciiTheme="majorHAnsi" w:hAnsiTheme="majorHAnsi" w:cstheme="majorHAnsi"/>
                <w:b/>
                <w:bCs/>
                <w:lang w:val="es-CO"/>
              </w:rPr>
              <w:t xml:space="preserve">NIT. </w:t>
            </w:r>
            <w:r>
              <w:rPr>
                <w:rFonts w:asciiTheme="majorHAnsi" w:hAnsiTheme="majorHAnsi" w:cstheme="majorHAnsi"/>
                <w:b/>
                <w:bCs/>
                <w:lang w:val="es-CO"/>
              </w:rPr>
              <w:t>90</w:t>
            </w:r>
            <w:r w:rsidR="00B52EC5">
              <w:rPr>
                <w:rFonts w:asciiTheme="majorHAnsi" w:hAnsiTheme="majorHAnsi" w:cstheme="majorHAnsi"/>
                <w:b/>
                <w:bCs/>
                <w:lang w:val="es-CO"/>
              </w:rPr>
              <w:t>1048229-5</w:t>
            </w:r>
          </w:p>
          <w:p w14:paraId="5EEC7CCB" w14:textId="0065DFED" w:rsidR="00500AC1" w:rsidRPr="00500AC1" w:rsidRDefault="00500AC1" w:rsidP="00500AC1">
            <w:pPr>
              <w:rPr>
                <w:rFonts w:asciiTheme="majorHAnsi" w:hAnsiTheme="majorHAnsi" w:cstheme="majorHAnsi"/>
                <w:b/>
                <w:bCs/>
                <w:lang w:val="es-CO"/>
              </w:rPr>
            </w:pPr>
            <w:r w:rsidRPr="00500AC1">
              <w:rPr>
                <w:rFonts w:asciiTheme="majorHAnsi" w:hAnsiTheme="majorHAnsi" w:cstheme="majorHAnsi"/>
                <w:b/>
                <w:bCs/>
                <w:lang w:val="es-CO"/>
              </w:rPr>
              <w:t xml:space="preserve">REGISTRO TIC No. </w:t>
            </w:r>
            <w:r w:rsidR="00AD45EC">
              <w:rPr>
                <w:rFonts w:asciiTheme="majorHAnsi" w:hAnsiTheme="majorHAnsi" w:cstheme="majorHAnsi"/>
                <w:b/>
                <w:bCs/>
                <w:lang w:val="es-CO"/>
              </w:rPr>
              <w:t>96005786</w:t>
            </w:r>
          </w:p>
          <w:p w14:paraId="17AA9576" w14:textId="132DD1B6" w:rsidR="00500AC1" w:rsidRDefault="00500AC1" w:rsidP="00500AC1">
            <w:pPr>
              <w:rPr>
                <w:rFonts w:asciiTheme="majorHAnsi" w:hAnsiTheme="majorHAnsi" w:cstheme="majorHAnsi"/>
                <w:b/>
                <w:bCs/>
                <w:lang w:val="es-CO"/>
              </w:rPr>
            </w:pPr>
            <w:r>
              <w:rPr>
                <w:rFonts w:asciiTheme="majorHAnsi" w:hAnsiTheme="majorHAnsi" w:cstheme="majorHAnsi"/>
                <w:b/>
                <w:bCs/>
                <w:lang w:val="es-CO"/>
              </w:rPr>
              <w:t>Ca</w:t>
            </w:r>
            <w:r w:rsidR="00AD45EC">
              <w:rPr>
                <w:rFonts w:asciiTheme="majorHAnsi" w:hAnsiTheme="majorHAnsi" w:cstheme="majorHAnsi"/>
                <w:b/>
                <w:bCs/>
                <w:lang w:val="es-CO"/>
              </w:rPr>
              <w:t>rrera 1 No.26-241</w:t>
            </w:r>
          </w:p>
          <w:p w14:paraId="3B3D8334" w14:textId="1C11DDB3" w:rsidR="00D1445B" w:rsidRPr="00C22349" w:rsidRDefault="00500AC1" w:rsidP="00500AC1">
            <w:pPr>
              <w:rPr>
                <w:b/>
                <w:bCs/>
                <w:sz w:val="12"/>
                <w:szCs w:val="12"/>
                <w:lang w:val="es-CO"/>
              </w:rPr>
            </w:pPr>
            <w:r w:rsidRPr="00500AC1">
              <w:rPr>
                <w:rFonts w:asciiTheme="majorHAnsi" w:hAnsiTheme="majorHAnsi" w:cstheme="majorHAnsi"/>
                <w:b/>
                <w:bCs/>
                <w:lang w:val="es-CO"/>
              </w:rPr>
              <w:t xml:space="preserve"> </w:t>
            </w:r>
            <w:r w:rsidR="00AD45EC">
              <w:rPr>
                <w:rFonts w:asciiTheme="majorHAnsi" w:hAnsiTheme="majorHAnsi" w:cstheme="majorHAnsi"/>
                <w:b/>
                <w:bCs/>
                <w:lang w:val="es-CO"/>
              </w:rPr>
              <w:t>Tunja</w:t>
            </w:r>
            <w:r w:rsidRPr="00500AC1">
              <w:rPr>
                <w:rFonts w:asciiTheme="majorHAnsi" w:hAnsiTheme="majorHAnsi" w:cstheme="majorHAnsi"/>
                <w:b/>
                <w:bCs/>
                <w:lang w:val="es-CO"/>
              </w:rPr>
              <w:t>(</w:t>
            </w:r>
            <w:r w:rsidR="00AD45EC">
              <w:rPr>
                <w:rFonts w:asciiTheme="majorHAnsi" w:hAnsiTheme="majorHAnsi" w:cstheme="majorHAnsi"/>
                <w:b/>
                <w:bCs/>
                <w:lang w:val="es-CO"/>
              </w:rPr>
              <w:t>Boyacá</w:t>
            </w:r>
            <w:r w:rsidRPr="00500AC1">
              <w:rPr>
                <w:rFonts w:asciiTheme="majorHAnsi" w:hAnsiTheme="majorHAnsi" w:cstheme="majorHAnsi"/>
                <w:b/>
                <w:bCs/>
                <w:lang w:val="es-CO"/>
              </w:rPr>
              <w:t>)</w:t>
            </w:r>
          </w:p>
        </w:tc>
      </w:tr>
    </w:tbl>
    <w:p w14:paraId="63133023" w14:textId="66DC36E1" w:rsidR="00E43701" w:rsidRDefault="00376B29" w:rsidP="009A4813">
      <w:pPr>
        <w:pStyle w:val="Ttulo2"/>
        <w:shd w:val="clear" w:color="auto" w:fill="595959" w:themeFill="text1" w:themeFillTint="A6"/>
        <w:spacing w:line="240" w:lineRule="auto"/>
        <w:jc w:val="both"/>
        <w:rPr>
          <w:rFonts w:cstheme="majorHAnsi"/>
          <w:b w:val="0"/>
          <w:bCs w:val="0"/>
          <w:color w:val="FFFFFF" w:themeColor="background1"/>
          <w:sz w:val="22"/>
          <w:szCs w:val="22"/>
          <w:lang w:val="es-CO"/>
        </w:rPr>
      </w:pPr>
      <w:r w:rsidRPr="00376B29">
        <w:rPr>
          <w:rFonts w:cstheme="majorHAnsi"/>
          <w:b w:val="0"/>
          <w:bCs w:val="0"/>
          <w:color w:val="FFFFFF" w:themeColor="background1"/>
          <w:sz w:val="22"/>
          <w:szCs w:val="22"/>
          <w:lang w:val="es-CO"/>
        </w:rPr>
        <w:t xml:space="preserve">Este contrato explica las condiciones para la prestación de los servicios entre usted y </w:t>
      </w:r>
      <w:r w:rsidR="003F28A9">
        <w:rPr>
          <w:rFonts w:cstheme="majorHAnsi"/>
          <w:b w:val="0"/>
          <w:bCs w:val="0"/>
          <w:color w:val="FFFFFF" w:themeColor="background1"/>
          <w:sz w:val="22"/>
          <w:szCs w:val="22"/>
          <w:lang w:val="es-CO"/>
        </w:rPr>
        <w:t>GRAFENO COMUNICACIONES S.A.S.</w:t>
      </w:r>
      <w:r w:rsidRPr="00376B29">
        <w:rPr>
          <w:rFonts w:cstheme="majorHAnsi"/>
          <w:b w:val="0"/>
          <w:bCs w:val="0"/>
          <w:color w:val="FFFFFF" w:themeColor="background1"/>
          <w:sz w:val="22"/>
          <w:szCs w:val="22"/>
          <w:lang w:val="es-CO"/>
        </w:rPr>
        <w:t xml:space="preserve">, por el que pagará mínimo mensualmente </w:t>
      </w:r>
      <w:r w:rsidR="003F28A9">
        <w:rPr>
          <w:rFonts w:cstheme="majorHAnsi"/>
          <w:b w:val="0"/>
          <w:bCs w:val="0"/>
          <w:color w:val="FFFFFF" w:themeColor="background1"/>
          <w:sz w:val="22"/>
          <w:szCs w:val="22"/>
          <w:lang w:val="es-CO"/>
        </w:rPr>
        <w:t xml:space="preserve">o con la periodicidad acordada, </w:t>
      </w:r>
      <w:r w:rsidR="00A324F6">
        <w:rPr>
          <w:rFonts w:cstheme="majorHAnsi"/>
          <w:b w:val="0"/>
          <w:bCs w:val="0"/>
          <w:color w:val="FFFFFF" w:themeColor="background1"/>
          <w:sz w:val="22"/>
          <w:szCs w:val="22"/>
          <w:lang w:val="es-CO"/>
        </w:rPr>
        <w:t xml:space="preserve">el valor </w:t>
      </w:r>
      <w:r w:rsidR="00080B38">
        <w:rPr>
          <w:rFonts w:cstheme="majorHAnsi"/>
          <w:b w:val="0"/>
          <w:bCs w:val="0"/>
          <w:color w:val="FFFFFF" w:themeColor="background1"/>
          <w:sz w:val="22"/>
          <w:szCs w:val="22"/>
          <w:lang w:val="es-CO"/>
        </w:rPr>
        <w:t>señalado e</w:t>
      </w:r>
      <w:r w:rsidR="00A324F6">
        <w:rPr>
          <w:rFonts w:cstheme="majorHAnsi"/>
          <w:b w:val="0"/>
          <w:bCs w:val="0"/>
          <w:color w:val="FFFFFF" w:themeColor="background1"/>
          <w:sz w:val="22"/>
          <w:szCs w:val="22"/>
          <w:lang w:val="es-CO"/>
        </w:rPr>
        <w:t xml:space="preserve">n la sección </w:t>
      </w:r>
      <w:r w:rsidR="00E96AF2" w:rsidRPr="00701D73">
        <w:rPr>
          <w:rFonts w:cstheme="majorHAnsi"/>
          <w:b w:val="0"/>
          <w:bCs w:val="0"/>
          <w:color w:val="FFFFFF" w:themeColor="background1"/>
          <w:sz w:val="22"/>
          <w:szCs w:val="22"/>
          <w:lang w:val="es-CO"/>
        </w:rPr>
        <w:t>«Valor de los servicios contratados»</w:t>
      </w:r>
      <w:r w:rsidR="00FB35C4">
        <w:rPr>
          <w:rFonts w:cstheme="majorHAnsi"/>
          <w:b w:val="0"/>
          <w:bCs w:val="0"/>
          <w:color w:val="FFFFFF" w:themeColor="background1"/>
          <w:sz w:val="22"/>
          <w:szCs w:val="22"/>
          <w:lang w:val="es-CO"/>
        </w:rPr>
        <w:t>.</w:t>
      </w:r>
      <w:r w:rsidRPr="00376B29">
        <w:rPr>
          <w:rFonts w:cstheme="majorHAnsi"/>
          <w:b w:val="0"/>
          <w:bCs w:val="0"/>
          <w:color w:val="FFFFFF" w:themeColor="background1"/>
          <w:sz w:val="22"/>
          <w:szCs w:val="22"/>
          <w:lang w:val="es-CO"/>
        </w:rPr>
        <w:t xml:space="preserve"> Este contrato tendrá vigencia de </w:t>
      </w:r>
      <w:r w:rsidR="00044932">
        <w:rPr>
          <w:rFonts w:cstheme="majorHAnsi"/>
          <w:b w:val="0"/>
          <w:bCs w:val="0"/>
          <w:color w:val="FFFFFF" w:themeColor="background1"/>
          <w:sz w:val="22"/>
          <w:szCs w:val="22"/>
          <w:u w:val="single"/>
          <w:lang w:val="es-CO"/>
        </w:rPr>
        <w:t>__</w:t>
      </w:r>
      <w:r w:rsidR="00044932">
        <w:rPr>
          <w:rFonts w:cstheme="majorHAnsi"/>
          <w:b w:val="0"/>
          <w:bCs w:val="0"/>
          <w:color w:val="FFFFFF" w:themeColor="background1"/>
          <w:sz w:val="22"/>
          <w:szCs w:val="22"/>
          <w:lang w:val="es-CO"/>
        </w:rPr>
        <w:t xml:space="preserve"> </w:t>
      </w:r>
      <w:r w:rsidRPr="00376B29">
        <w:rPr>
          <w:rFonts w:cstheme="majorHAnsi"/>
          <w:b w:val="0"/>
          <w:bCs w:val="0"/>
          <w:color w:val="FFFFFF" w:themeColor="background1"/>
          <w:sz w:val="22"/>
          <w:szCs w:val="22"/>
          <w:lang w:val="es-CO"/>
        </w:rPr>
        <w:t>meses, contados</w:t>
      </w:r>
      <w:r w:rsidR="000457D8">
        <w:rPr>
          <w:rFonts w:cstheme="majorHAnsi"/>
          <w:b w:val="0"/>
          <w:bCs w:val="0"/>
          <w:color w:val="FFFFFF" w:themeColor="background1"/>
          <w:sz w:val="22"/>
          <w:szCs w:val="22"/>
          <w:lang w:val="es-CO"/>
        </w:rPr>
        <w:t xml:space="preserve"> </w:t>
      </w:r>
      <w:r w:rsidR="008A1697">
        <w:rPr>
          <w:rFonts w:cstheme="majorHAnsi"/>
          <w:b w:val="0"/>
          <w:bCs w:val="0"/>
          <w:color w:val="FFFFFF" w:themeColor="background1"/>
          <w:sz w:val="22"/>
          <w:szCs w:val="22"/>
          <w:lang w:val="es-CO"/>
        </w:rPr>
        <w:t xml:space="preserve">a partir de la fecha </w:t>
      </w:r>
      <w:r w:rsidR="000457D8">
        <w:rPr>
          <w:rFonts w:cstheme="majorHAnsi"/>
          <w:b w:val="0"/>
          <w:bCs w:val="0"/>
          <w:color w:val="FFFFFF" w:themeColor="background1"/>
          <w:sz w:val="22"/>
          <w:szCs w:val="22"/>
          <w:lang w:val="es-CO"/>
        </w:rPr>
        <w:t>de suscripción de este contrato.</w:t>
      </w:r>
    </w:p>
    <w:p w14:paraId="23BF6CD7" w14:textId="095359A1" w:rsidR="007170D8" w:rsidRPr="002E7F43" w:rsidRDefault="00154095" w:rsidP="009A4813">
      <w:pPr>
        <w:pStyle w:val="Ttulo2"/>
        <w:shd w:val="clear" w:color="auto" w:fill="595959" w:themeFill="text1" w:themeFillTint="A6"/>
        <w:spacing w:line="240" w:lineRule="auto"/>
        <w:jc w:val="both"/>
        <w:rPr>
          <w:rFonts w:cstheme="majorHAnsi"/>
          <w:b w:val="0"/>
          <w:bCs w:val="0"/>
          <w:color w:val="FFFFFF" w:themeColor="background1"/>
          <w:sz w:val="22"/>
          <w:szCs w:val="22"/>
          <w:lang w:val="es-CO"/>
        </w:rPr>
      </w:pPr>
      <w:r>
        <w:rPr>
          <w:rFonts w:cstheme="majorHAnsi"/>
          <w:b w:val="0"/>
          <w:bCs w:val="0"/>
          <w:noProof/>
          <w:color w:val="FFFFFF" w:themeColor="background1"/>
          <w:sz w:val="22"/>
          <w:szCs w:val="22"/>
          <w:lang w:val="es-CO"/>
        </w:rPr>
        <mc:AlternateContent>
          <mc:Choice Requires="wps">
            <w:drawing>
              <wp:anchor distT="0" distB="0" distL="114300" distR="114300" simplePos="0" relativeHeight="251658241" behindDoc="0" locked="0" layoutInCell="1" allowOverlap="1" wp14:anchorId="794E4A12" wp14:editId="2C7AA4EF">
                <wp:simplePos x="0" y="0"/>
                <wp:positionH relativeFrom="column">
                  <wp:posOffset>2594366</wp:posOffset>
                </wp:positionH>
                <wp:positionV relativeFrom="paragraph">
                  <wp:posOffset>320826</wp:posOffset>
                </wp:positionV>
                <wp:extent cx="133350" cy="123825"/>
                <wp:effectExtent l="57150" t="19050" r="76200" b="104775"/>
                <wp:wrapNone/>
                <wp:docPr id="301705171" name="Rectángulo 4"/>
                <wp:cNvGraphicFramePr/>
                <a:graphic xmlns:a="http://schemas.openxmlformats.org/drawingml/2006/main">
                  <a:graphicData uri="http://schemas.microsoft.com/office/word/2010/wordprocessingShape">
                    <wps:wsp>
                      <wps:cNvSpPr/>
                      <wps:spPr>
                        <a:xfrm>
                          <a:off x="0" y="0"/>
                          <a:ext cx="133350" cy="123825"/>
                        </a:xfrm>
                        <a:prstGeom prst="rect">
                          <a:avLst/>
                        </a:prstGeom>
                        <a:solidFill>
                          <a:schemeClr val="bg1"/>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ect w14:anchorId="681D4A05" id="Rectángulo 4" o:spid="_x0000_s1026" style="position:absolute;margin-left:204.3pt;margin-top:25.25pt;width:10.5pt;height:9.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" fillcolor="white [3212]" strokecolor="#4579b8 [3044]">
                <v:shadow on="t" color="black" opacity="22937f" origin=",.5" offset="0,.63889mm"/>
              </v:rect>
            </w:pict>
          </mc:Fallback>
        </mc:AlternateContent>
      </w:r>
      <w:r w:rsidR="00376B29" w:rsidRPr="00376B29">
        <w:rPr>
          <w:rFonts w:cstheme="majorHAnsi"/>
          <w:b w:val="0"/>
          <w:bCs w:val="0"/>
          <w:color w:val="FFFFFF" w:themeColor="background1"/>
          <w:sz w:val="22"/>
          <w:szCs w:val="22"/>
          <w:lang w:val="es-CO"/>
        </w:rPr>
        <w:t>Acepto que mi contrato se renueve sucesiva y automáticamente por un plazo igual al inicial</w:t>
      </w:r>
      <w:r w:rsidR="00D02E25">
        <w:rPr>
          <w:rFonts w:cstheme="majorHAnsi"/>
          <w:b w:val="0"/>
          <w:bCs w:val="0"/>
          <w:color w:val="FFFFFF" w:themeColor="background1"/>
          <w:sz w:val="22"/>
          <w:szCs w:val="22"/>
          <w:lang w:val="es-CO"/>
        </w:rPr>
        <w:t xml:space="preserve">       *</w:t>
      </w:r>
    </w:p>
    <w:p w14:paraId="12FA8F10" w14:textId="77777777" w:rsidR="001057C8" w:rsidRPr="004A0F2C" w:rsidRDefault="001057C8" w:rsidP="001057C8">
      <w:pPr>
        <w:pStyle w:val="Ttulo2"/>
        <w:shd w:val="clear" w:color="auto" w:fill="FFFFFF" w:themeFill="background1"/>
        <w:spacing w:before="0" w:line="240" w:lineRule="auto"/>
        <w:rPr>
          <w:rFonts w:cstheme="majorHAnsi"/>
          <w:b w:val="0"/>
          <w:bCs w:val="0"/>
          <w:sz w:val="18"/>
          <w:szCs w:val="18"/>
          <w:lang w:val="es-CO"/>
        </w:rPr>
      </w:pPr>
      <w:r w:rsidRPr="004A0F2C">
        <w:rPr>
          <w:rFonts w:cstheme="majorHAnsi"/>
          <w:b w:val="0"/>
          <w:bCs w:val="0"/>
          <w:sz w:val="18"/>
          <w:szCs w:val="18"/>
          <w:lang w:val="es-CO"/>
        </w:rPr>
        <w:t>* Espacio diligenciado por el usuario</w:t>
      </w:r>
    </w:p>
    <w:p w14:paraId="15F85731" w14:textId="77777777" w:rsidR="00793101" w:rsidRDefault="00793101" w:rsidP="00793101">
      <w:pPr>
        <w:spacing w:after="0" w:line="240" w:lineRule="auto"/>
        <w:rPr>
          <w:sz w:val="18"/>
          <w:szCs w:val="18"/>
          <w:lang w:val="es-CO"/>
        </w:rPr>
      </w:pPr>
    </w:p>
    <w:p w14:paraId="120CA687" w14:textId="77777777" w:rsidR="004C1121" w:rsidRPr="00701D73" w:rsidRDefault="004C1121" w:rsidP="00793101">
      <w:pPr>
        <w:spacing w:after="0" w:line="240" w:lineRule="auto"/>
        <w:rPr>
          <w:sz w:val="18"/>
          <w:szCs w:val="18"/>
          <w:lang w:val="es-CO"/>
        </w:rPr>
      </w:pPr>
    </w:p>
    <w:p w14:paraId="6DEA3205" w14:textId="786C6989" w:rsidR="00357EE7" w:rsidRPr="00A64E62" w:rsidRDefault="001E020F" w:rsidP="00115A14">
      <w:pPr>
        <w:pStyle w:val="Ttulo2"/>
        <w:shd w:val="clear" w:color="auto" w:fill="595959" w:themeFill="text1" w:themeFillTint="A6"/>
        <w:spacing w:before="0" w:line="240" w:lineRule="auto"/>
        <w:rPr>
          <w:rFonts w:cstheme="majorHAnsi"/>
          <w:color w:val="FFFFFF" w:themeColor="background1"/>
          <w:lang w:val="es-CO"/>
        </w:rPr>
      </w:pPr>
      <w:r>
        <w:rPr>
          <w:rFonts w:cstheme="majorHAnsi"/>
          <w:color w:val="FFFFFF" w:themeColor="background1"/>
          <w:lang w:val="es-CO"/>
        </w:rPr>
        <w:t>LO</w:t>
      </w:r>
      <w:r w:rsidR="00357EE7" w:rsidRPr="00A64E62">
        <w:rPr>
          <w:rFonts w:cstheme="majorHAnsi"/>
          <w:color w:val="FFFFFF" w:themeColor="background1"/>
          <w:lang w:val="es-CO"/>
        </w:rPr>
        <w:t>S</w:t>
      </w:r>
      <w:r>
        <w:rPr>
          <w:rFonts w:cstheme="majorHAnsi"/>
          <w:color w:val="FFFFFF" w:themeColor="background1"/>
          <w:lang w:val="es-CO"/>
        </w:rPr>
        <w:t xml:space="preserve"> S</w:t>
      </w:r>
      <w:r w:rsidR="00357EE7" w:rsidRPr="00A64E62">
        <w:rPr>
          <w:rFonts w:cstheme="majorHAnsi"/>
          <w:color w:val="FFFFFF" w:themeColor="background1"/>
          <w:lang w:val="es-CO"/>
        </w:rPr>
        <w:t>ERVICIO</w:t>
      </w:r>
      <w:r>
        <w:rPr>
          <w:rFonts w:cstheme="majorHAnsi"/>
          <w:color w:val="FFFFFF" w:themeColor="background1"/>
          <w:lang w:val="es-CO"/>
        </w:rPr>
        <w:t>S</w:t>
      </w:r>
    </w:p>
    <w:p w14:paraId="19C26C16" w14:textId="77777777" w:rsidR="004C1121" w:rsidRDefault="004C1121" w:rsidP="00115A14">
      <w:pPr>
        <w:spacing w:after="0" w:line="240" w:lineRule="auto"/>
        <w:jc w:val="both"/>
        <w:rPr>
          <w:rFonts w:asciiTheme="majorHAnsi" w:hAnsiTheme="majorHAnsi" w:cstheme="majorHAnsi"/>
          <w:lang w:val="es-CO"/>
        </w:rPr>
      </w:pPr>
    </w:p>
    <w:p w14:paraId="3A3D32C1" w14:textId="19EFA610" w:rsidR="00A62E88" w:rsidRDefault="00D34950" w:rsidP="00115A14">
      <w:pPr>
        <w:spacing w:after="0" w:line="240" w:lineRule="auto"/>
        <w:jc w:val="both"/>
        <w:rPr>
          <w:rFonts w:asciiTheme="majorHAnsi" w:hAnsiTheme="majorHAnsi" w:cstheme="majorHAnsi"/>
          <w:lang w:val="es-CO"/>
        </w:rPr>
      </w:pPr>
      <w:r w:rsidRPr="00D34950">
        <w:rPr>
          <w:rFonts w:asciiTheme="majorHAnsi" w:hAnsiTheme="majorHAnsi" w:cstheme="majorHAnsi"/>
          <w:lang w:val="es-CO"/>
        </w:rPr>
        <w:t>Con este contrato nos comprometemos a prestarle los servicios que usted elija*:</w:t>
      </w:r>
    </w:p>
    <w:p w14:paraId="1FBE666B" w14:textId="77777777" w:rsidR="00CF0BF2" w:rsidRDefault="00CF0BF2" w:rsidP="00115A14">
      <w:pPr>
        <w:spacing w:after="0" w:line="240" w:lineRule="auto"/>
        <w:jc w:val="both"/>
        <w:rPr>
          <w:rFonts w:asciiTheme="majorHAnsi" w:hAnsiTheme="majorHAnsi" w:cstheme="majorHAnsi"/>
          <w:lang w:val="es-CO"/>
        </w:rPr>
      </w:pPr>
    </w:p>
    <w:tbl>
      <w:tblPr>
        <w:tblStyle w:val="Tablaconcuadrcula"/>
        <w:tblW w:w="33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1260"/>
        <w:gridCol w:w="278"/>
        <w:gridCol w:w="447"/>
        <w:gridCol w:w="1102"/>
        <w:gridCol w:w="278"/>
      </w:tblGrid>
      <w:tr w:rsidR="004C1121" w14:paraId="14544232" w14:textId="77777777" w:rsidTr="004C1121">
        <w:tc>
          <w:tcPr>
            <w:tcW w:w="1260" w:type="dxa"/>
            <w:tcBorders>
              <w:right w:val="single" w:sz="4" w:space="0" w:color="auto"/>
            </w:tcBorders>
          </w:tcPr>
          <w:p w14:paraId="135C79D5" w14:textId="2DABA316" w:rsidR="004C1121" w:rsidRDefault="004C1121" w:rsidP="00F071D0">
            <w:pPr>
              <w:rPr>
                <w:rFonts w:asciiTheme="majorHAnsi" w:hAnsiTheme="majorHAnsi" w:cstheme="majorHAnsi"/>
                <w:lang w:val="es-CO"/>
              </w:rPr>
            </w:pPr>
            <w:r w:rsidRPr="00124E52">
              <w:rPr>
                <w:rFonts w:asciiTheme="majorHAnsi" w:hAnsiTheme="majorHAnsi" w:cstheme="majorHAnsi"/>
                <w:lang w:val="es-CO"/>
              </w:rPr>
              <w:t>Internet ﬁjo</w:t>
            </w:r>
          </w:p>
        </w:tc>
        <w:tc>
          <w:tcPr>
            <w:tcW w:w="278" w:type="dxa"/>
            <w:tcBorders>
              <w:top w:val="single" w:sz="4" w:space="0" w:color="auto"/>
              <w:left w:val="single" w:sz="4" w:space="0" w:color="auto"/>
              <w:bottom w:val="single" w:sz="4" w:space="0" w:color="auto"/>
              <w:right w:val="single" w:sz="4" w:space="0" w:color="auto"/>
            </w:tcBorders>
          </w:tcPr>
          <w:p w14:paraId="5DBAA037" w14:textId="77777777" w:rsidR="004C1121" w:rsidRDefault="004C1121" w:rsidP="00115A14">
            <w:pPr>
              <w:jc w:val="both"/>
              <w:rPr>
                <w:rFonts w:asciiTheme="majorHAnsi" w:hAnsiTheme="majorHAnsi" w:cstheme="majorHAnsi"/>
                <w:lang w:val="es-CO"/>
              </w:rPr>
            </w:pPr>
          </w:p>
        </w:tc>
        <w:tc>
          <w:tcPr>
            <w:tcW w:w="447" w:type="dxa"/>
            <w:tcBorders>
              <w:left w:val="single" w:sz="4" w:space="0" w:color="auto"/>
            </w:tcBorders>
          </w:tcPr>
          <w:p w14:paraId="5BA154E4" w14:textId="77777777" w:rsidR="004C1121" w:rsidRDefault="004C1121" w:rsidP="00115A14">
            <w:pPr>
              <w:jc w:val="both"/>
              <w:rPr>
                <w:rFonts w:asciiTheme="majorHAnsi" w:hAnsiTheme="majorHAnsi" w:cstheme="majorHAnsi"/>
                <w:lang w:val="es-CO"/>
              </w:rPr>
            </w:pPr>
          </w:p>
        </w:tc>
        <w:tc>
          <w:tcPr>
            <w:tcW w:w="1102" w:type="dxa"/>
            <w:tcBorders>
              <w:right w:val="single" w:sz="4" w:space="0" w:color="auto"/>
            </w:tcBorders>
          </w:tcPr>
          <w:p w14:paraId="574292C8" w14:textId="405A1EDF" w:rsidR="004C1121" w:rsidRDefault="004C1121" w:rsidP="00F071D0">
            <w:pPr>
              <w:jc w:val="center"/>
              <w:rPr>
                <w:rFonts w:asciiTheme="majorHAnsi" w:hAnsiTheme="majorHAnsi" w:cstheme="majorHAnsi"/>
                <w:lang w:val="es-CO"/>
              </w:rPr>
            </w:pPr>
            <w:r w:rsidRPr="00124E52">
              <w:rPr>
                <w:rFonts w:asciiTheme="majorHAnsi" w:hAnsiTheme="majorHAnsi" w:cstheme="majorHAnsi"/>
                <w:lang w:val="es-CO"/>
              </w:rPr>
              <w:t>Televisión</w:t>
            </w:r>
          </w:p>
        </w:tc>
        <w:tc>
          <w:tcPr>
            <w:tcW w:w="278" w:type="dxa"/>
            <w:tcBorders>
              <w:top w:val="single" w:sz="4" w:space="0" w:color="auto"/>
              <w:left w:val="single" w:sz="4" w:space="0" w:color="auto"/>
              <w:bottom w:val="single" w:sz="4" w:space="0" w:color="auto"/>
              <w:right w:val="single" w:sz="4" w:space="0" w:color="auto"/>
            </w:tcBorders>
          </w:tcPr>
          <w:p w14:paraId="3005E856" w14:textId="77777777" w:rsidR="004C1121" w:rsidRDefault="004C1121" w:rsidP="00115A14">
            <w:pPr>
              <w:jc w:val="both"/>
              <w:rPr>
                <w:rFonts w:asciiTheme="majorHAnsi" w:hAnsiTheme="majorHAnsi" w:cstheme="majorHAnsi"/>
                <w:lang w:val="es-CO"/>
              </w:rPr>
            </w:pPr>
          </w:p>
        </w:tc>
      </w:tr>
    </w:tbl>
    <w:p w14:paraId="3C6A28F2" w14:textId="77777777" w:rsidR="00295F21" w:rsidRDefault="00295F21" w:rsidP="00124E52">
      <w:pPr>
        <w:spacing w:after="0" w:line="240" w:lineRule="auto"/>
        <w:jc w:val="both"/>
        <w:rPr>
          <w:rFonts w:asciiTheme="majorHAnsi" w:hAnsiTheme="majorHAnsi" w:cstheme="majorHAnsi"/>
          <w:lang w:val="es-CO"/>
        </w:rPr>
      </w:pPr>
    </w:p>
    <w:p w14:paraId="756F68B9" w14:textId="77777777" w:rsidR="00423BEE" w:rsidRPr="007B06CF" w:rsidRDefault="00423BEE" w:rsidP="00423BEE">
      <w:pPr>
        <w:spacing w:after="0" w:line="240" w:lineRule="auto"/>
        <w:jc w:val="both"/>
        <w:rPr>
          <w:rFonts w:asciiTheme="majorHAnsi" w:hAnsiTheme="majorHAnsi" w:cstheme="majorHAnsi"/>
          <w:color w:val="4F81BD" w:themeColor="accent1"/>
          <w:lang w:val="es-CO"/>
        </w:rPr>
      </w:pPr>
      <w:r w:rsidRPr="007B06CF">
        <w:rPr>
          <w:rFonts w:asciiTheme="majorHAnsi" w:hAnsiTheme="majorHAnsi" w:cstheme="majorHAnsi"/>
          <w:color w:val="4F81BD" w:themeColor="accent1"/>
          <w:lang w:val="es-CO"/>
        </w:rPr>
        <w:t>El cobro por la efectiva prestación de los servicios fijos se realizará a partir de su instalación.</w:t>
      </w:r>
    </w:p>
    <w:p w14:paraId="1C59DC5C" w14:textId="77777777" w:rsidR="00C16BFE" w:rsidRDefault="00C16BFE" w:rsidP="00124E52">
      <w:pPr>
        <w:spacing w:after="0" w:line="240" w:lineRule="auto"/>
        <w:jc w:val="both"/>
        <w:rPr>
          <w:rFonts w:asciiTheme="majorHAnsi" w:hAnsiTheme="majorHAnsi" w:cstheme="majorHAnsi"/>
          <w:lang w:val="es-CO"/>
        </w:rPr>
      </w:pPr>
    </w:p>
    <w:p w14:paraId="0CCA91A4" w14:textId="12E99534" w:rsidR="00ED406E" w:rsidRPr="00A80074" w:rsidRDefault="00857420" w:rsidP="00124E52">
      <w:pPr>
        <w:spacing w:after="0" w:line="240" w:lineRule="auto"/>
        <w:jc w:val="both"/>
        <w:rPr>
          <w:rFonts w:asciiTheme="majorHAnsi" w:hAnsiTheme="majorHAnsi" w:cstheme="majorBidi"/>
          <w:lang w:val="es-CO"/>
        </w:rPr>
      </w:pPr>
      <w:r w:rsidRPr="00A80074">
        <w:rPr>
          <w:rFonts w:asciiTheme="majorHAnsi" w:hAnsiTheme="majorHAnsi" w:cstheme="majorBidi"/>
          <w:lang w:val="es-CO"/>
        </w:rPr>
        <w:t>Productos o servicios adicionales</w:t>
      </w:r>
      <w:r w:rsidR="00ED406E" w:rsidRPr="00A80074">
        <w:rPr>
          <w:rFonts w:asciiTheme="majorHAnsi" w:hAnsiTheme="majorHAnsi" w:cstheme="majorBidi"/>
          <w:u w:val="single"/>
          <w:lang w:val="es-CO"/>
        </w:rPr>
        <w:t xml:space="preserve"> </w:t>
      </w:r>
      <w:r w:rsidR="00104AD3" w:rsidRPr="00A80074">
        <w:rPr>
          <w:rFonts w:asciiTheme="majorHAnsi" w:hAnsiTheme="majorHAnsi" w:cstheme="majorBidi"/>
          <w:u w:val="single"/>
          <w:lang w:val="es-CO"/>
        </w:rPr>
        <w:t>___________________</w:t>
      </w:r>
      <w:r w:rsidR="00ED406E" w:rsidRPr="00A80074">
        <w:rPr>
          <w:rFonts w:asciiTheme="majorHAnsi" w:hAnsiTheme="majorHAnsi" w:cstheme="majorBidi"/>
          <w:u w:val="single"/>
          <w:lang w:val="es-CO"/>
        </w:rPr>
        <w:t xml:space="preserve"> </w:t>
      </w:r>
      <w:r w:rsidR="00ED406E" w:rsidRPr="00A80074">
        <w:rPr>
          <w:rFonts w:asciiTheme="majorHAnsi" w:hAnsiTheme="majorHAnsi" w:cstheme="majorBidi"/>
          <w:color w:val="FFFFFF" w:themeColor="background1"/>
          <w:lang w:val="es-CO"/>
        </w:rPr>
        <w:t>.</w:t>
      </w:r>
    </w:p>
    <w:p w14:paraId="76689309" w14:textId="77777777" w:rsidR="00365ABD" w:rsidRDefault="00365ABD" w:rsidP="00124E52">
      <w:pPr>
        <w:spacing w:after="0" w:line="240" w:lineRule="auto"/>
        <w:jc w:val="both"/>
        <w:rPr>
          <w:rFonts w:asciiTheme="majorHAnsi" w:hAnsiTheme="majorHAnsi" w:cstheme="majorHAnsi"/>
          <w:lang w:val="es-CO"/>
        </w:rPr>
      </w:pPr>
    </w:p>
    <w:p w14:paraId="22E69EEB" w14:textId="4A09137E" w:rsidR="00104AD3" w:rsidRDefault="00104AD3" w:rsidP="00124E52">
      <w:pPr>
        <w:spacing w:after="0" w:line="240" w:lineRule="auto"/>
        <w:jc w:val="both"/>
        <w:rPr>
          <w:rFonts w:asciiTheme="majorHAnsi" w:hAnsiTheme="majorHAnsi" w:cstheme="majorHAnsi"/>
          <w:lang w:val="es-CO"/>
        </w:rPr>
      </w:pPr>
      <w:r w:rsidRPr="007B06CF">
        <w:rPr>
          <w:rFonts w:asciiTheme="majorHAnsi" w:hAnsiTheme="majorHAnsi" w:cstheme="majorHAnsi"/>
          <w:color w:val="4F81BD" w:themeColor="accent1"/>
          <w:lang w:val="es-CO"/>
        </w:rPr>
        <w:t>El cobro por la efectiva prestación de los</w:t>
      </w:r>
      <w:r w:rsidR="000F0369" w:rsidRPr="007B06CF">
        <w:rPr>
          <w:rFonts w:asciiTheme="majorHAnsi" w:hAnsiTheme="majorHAnsi" w:cstheme="majorHAnsi"/>
          <w:color w:val="4F81BD" w:themeColor="accent1"/>
          <w:lang w:val="es-CO"/>
        </w:rPr>
        <w:t xml:space="preserve"> productos o</w:t>
      </w:r>
      <w:r w:rsidRPr="007B06CF">
        <w:rPr>
          <w:rFonts w:asciiTheme="majorHAnsi" w:hAnsiTheme="majorHAnsi" w:cstheme="majorHAnsi"/>
          <w:color w:val="4F81BD" w:themeColor="accent1"/>
          <w:lang w:val="es-CO"/>
        </w:rPr>
        <w:t xml:space="preserve"> servicios </w:t>
      </w:r>
      <w:r w:rsidR="0065009F" w:rsidRPr="007B06CF">
        <w:rPr>
          <w:rFonts w:asciiTheme="majorHAnsi" w:hAnsiTheme="majorHAnsi" w:cstheme="majorHAnsi"/>
          <w:color w:val="4F81BD" w:themeColor="accent1"/>
          <w:lang w:val="es-CO"/>
        </w:rPr>
        <w:t>adicionales</w:t>
      </w:r>
      <w:r w:rsidRPr="007B06CF">
        <w:rPr>
          <w:rFonts w:asciiTheme="majorHAnsi" w:hAnsiTheme="majorHAnsi" w:cstheme="majorHAnsi"/>
          <w:color w:val="4F81BD" w:themeColor="accent1"/>
          <w:lang w:val="es-CO"/>
        </w:rPr>
        <w:t xml:space="preserve"> se realizará a partir de</w:t>
      </w:r>
      <w:r w:rsidR="00BC2107" w:rsidRPr="00BC2107">
        <w:rPr>
          <w:rFonts w:asciiTheme="majorHAnsi" w:hAnsiTheme="majorHAnsi" w:cstheme="majorHAnsi"/>
          <w:color w:val="D9D9D9" w:themeColor="background1" w:themeShade="D9"/>
          <w:u w:val="single"/>
          <w:lang w:val="es-CO"/>
        </w:rPr>
        <w:t xml:space="preserve"> </w:t>
      </w:r>
      <w:r w:rsidR="00BC2107" w:rsidRPr="00701D73">
        <w:rPr>
          <w:rFonts w:asciiTheme="majorHAnsi" w:hAnsiTheme="majorHAnsi" w:cstheme="majorHAnsi"/>
          <w:color w:val="D9D9D9" w:themeColor="background1" w:themeShade="D9"/>
          <w:u w:val="single"/>
          <w:lang w:val="es-CO"/>
        </w:rPr>
        <w:t>d</w:t>
      </w:r>
      <w:r w:rsidR="003F28A9">
        <w:rPr>
          <w:rFonts w:asciiTheme="majorHAnsi" w:hAnsiTheme="majorHAnsi" w:cstheme="majorHAnsi"/>
          <w:color w:val="D9D9D9" w:themeColor="background1" w:themeShade="D9"/>
          <w:u w:val="single"/>
          <w:lang w:val="es-CO"/>
        </w:rPr>
        <w:t xml:space="preserve"> </w:t>
      </w:r>
      <w:r w:rsidR="00BC2107" w:rsidRPr="00701D73">
        <w:rPr>
          <w:rFonts w:asciiTheme="majorHAnsi" w:hAnsiTheme="majorHAnsi" w:cstheme="majorHAnsi"/>
          <w:color w:val="D9D9D9" w:themeColor="background1" w:themeShade="D9"/>
          <w:u w:val="single"/>
          <w:lang w:val="es-CO"/>
        </w:rPr>
        <w:t>d</w:t>
      </w:r>
      <w:r w:rsidR="00BC2107" w:rsidRPr="00124E52">
        <w:rPr>
          <w:rFonts w:asciiTheme="majorHAnsi" w:hAnsiTheme="majorHAnsi" w:cstheme="majorHAnsi"/>
          <w:lang w:val="es-CO"/>
        </w:rPr>
        <w:t>/</w:t>
      </w:r>
      <w:r w:rsidR="00BC2107" w:rsidRPr="00701D73">
        <w:rPr>
          <w:rFonts w:asciiTheme="majorHAnsi" w:hAnsiTheme="majorHAnsi" w:cstheme="majorHAnsi"/>
          <w:color w:val="D9D9D9" w:themeColor="background1" w:themeShade="D9"/>
          <w:u w:val="single"/>
          <w:lang w:val="es-CO"/>
        </w:rPr>
        <w:t>mm</w:t>
      </w:r>
      <w:r w:rsidR="00BC2107" w:rsidRPr="00124E52">
        <w:rPr>
          <w:rFonts w:asciiTheme="majorHAnsi" w:hAnsiTheme="majorHAnsi" w:cstheme="majorHAnsi"/>
          <w:lang w:val="es-CO"/>
        </w:rPr>
        <w:t>/</w:t>
      </w:r>
      <w:proofErr w:type="spellStart"/>
      <w:r w:rsidR="00BC2107" w:rsidRPr="00701D73">
        <w:rPr>
          <w:rFonts w:asciiTheme="majorHAnsi" w:hAnsiTheme="majorHAnsi" w:cstheme="majorHAnsi"/>
          <w:color w:val="D9D9D9" w:themeColor="background1" w:themeShade="D9"/>
          <w:u w:val="single"/>
          <w:lang w:val="es-CO"/>
        </w:rPr>
        <w:t>aaaa</w:t>
      </w:r>
      <w:proofErr w:type="spellEnd"/>
    </w:p>
    <w:p w14:paraId="26342D8C" w14:textId="77777777" w:rsidR="00104AD3" w:rsidRDefault="00104AD3" w:rsidP="00124E52">
      <w:pPr>
        <w:spacing w:after="0" w:line="240" w:lineRule="auto"/>
        <w:jc w:val="both"/>
        <w:rPr>
          <w:rFonts w:asciiTheme="majorHAnsi" w:hAnsiTheme="majorHAnsi" w:cstheme="majorHAnsi"/>
          <w:lang w:val="es-CO"/>
        </w:rPr>
      </w:pPr>
    </w:p>
    <w:p w14:paraId="62E5918F" w14:textId="3C34C5AA" w:rsidR="00A62E88" w:rsidRDefault="00124E52" w:rsidP="00115A14">
      <w:pPr>
        <w:spacing w:after="0" w:line="240" w:lineRule="auto"/>
        <w:jc w:val="both"/>
        <w:rPr>
          <w:rFonts w:asciiTheme="majorHAnsi" w:hAnsiTheme="majorHAnsi" w:cstheme="majorHAnsi"/>
          <w:lang w:val="es-CO"/>
        </w:rPr>
      </w:pPr>
      <w:r w:rsidRPr="00124E52">
        <w:rPr>
          <w:rFonts w:asciiTheme="majorHAnsi" w:hAnsiTheme="majorHAnsi" w:cstheme="majorHAnsi"/>
          <w:lang w:val="es-CO"/>
        </w:rPr>
        <w:t>Usted se compromete a pagar oportunamente el</w:t>
      </w:r>
      <w:r w:rsidR="00731CA0">
        <w:rPr>
          <w:rFonts w:asciiTheme="majorHAnsi" w:hAnsiTheme="majorHAnsi" w:cstheme="majorHAnsi"/>
          <w:lang w:val="es-CO"/>
        </w:rPr>
        <w:t xml:space="preserve"> (los)</w:t>
      </w:r>
      <w:r w:rsidRPr="00124E52">
        <w:rPr>
          <w:rFonts w:asciiTheme="majorHAnsi" w:hAnsiTheme="majorHAnsi" w:cstheme="majorHAnsi"/>
          <w:lang w:val="es-CO"/>
        </w:rPr>
        <w:t xml:space="preserve"> precio</w:t>
      </w:r>
      <w:r w:rsidR="00731CA0">
        <w:rPr>
          <w:rFonts w:asciiTheme="majorHAnsi" w:hAnsiTheme="majorHAnsi" w:cstheme="majorHAnsi"/>
          <w:lang w:val="es-CO"/>
        </w:rPr>
        <w:t>(s)</w:t>
      </w:r>
      <w:r w:rsidRPr="00124E52">
        <w:rPr>
          <w:rFonts w:asciiTheme="majorHAnsi" w:hAnsiTheme="majorHAnsi" w:cstheme="majorHAnsi"/>
          <w:lang w:val="es-CO"/>
        </w:rPr>
        <w:t xml:space="preserve"> acordado</w:t>
      </w:r>
      <w:r w:rsidR="00731CA0">
        <w:rPr>
          <w:rFonts w:asciiTheme="majorHAnsi" w:hAnsiTheme="majorHAnsi" w:cstheme="majorHAnsi"/>
          <w:lang w:val="es-CO"/>
        </w:rPr>
        <w:t>(</w:t>
      </w:r>
      <w:r w:rsidR="00E96D18">
        <w:rPr>
          <w:rFonts w:asciiTheme="majorHAnsi" w:hAnsiTheme="majorHAnsi" w:cstheme="majorHAnsi"/>
          <w:lang w:val="es-CO"/>
        </w:rPr>
        <w:t>s)</w:t>
      </w:r>
      <w:r w:rsidRPr="00124E52">
        <w:rPr>
          <w:rFonts w:asciiTheme="majorHAnsi" w:hAnsiTheme="majorHAnsi" w:cstheme="majorHAnsi"/>
          <w:lang w:val="es-CO"/>
        </w:rPr>
        <w:t>.</w:t>
      </w:r>
    </w:p>
    <w:p w14:paraId="6E28926B" w14:textId="77777777" w:rsidR="00C94544" w:rsidRDefault="00C94544" w:rsidP="00115A14">
      <w:pPr>
        <w:spacing w:after="0" w:line="240" w:lineRule="auto"/>
        <w:jc w:val="both"/>
        <w:rPr>
          <w:rFonts w:asciiTheme="majorHAnsi" w:hAnsiTheme="majorHAnsi" w:cstheme="majorHAnsi"/>
          <w:lang w:val="es-CO"/>
        </w:rPr>
      </w:pPr>
    </w:p>
    <w:p w14:paraId="24BD1D06" w14:textId="77777777" w:rsidR="004C1121" w:rsidRPr="004A4A00" w:rsidRDefault="004C1121" w:rsidP="00115A14">
      <w:pPr>
        <w:spacing w:after="0" w:line="240" w:lineRule="auto"/>
        <w:jc w:val="both"/>
        <w:rPr>
          <w:rFonts w:asciiTheme="majorHAnsi" w:hAnsiTheme="majorHAnsi" w:cstheme="majorHAnsi"/>
          <w:lang w:val="es-CO"/>
        </w:rPr>
      </w:pPr>
    </w:p>
    <w:p w14:paraId="6379A13F" w14:textId="08E32AC3" w:rsidR="00A62E88" w:rsidRPr="003E5BD3" w:rsidRDefault="00A16956" w:rsidP="008913E0">
      <w:pPr>
        <w:pBdr>
          <w:top w:val="single" w:sz="4" w:space="1" w:color="auto"/>
          <w:left w:val="single" w:sz="4" w:space="6" w:color="auto"/>
          <w:bottom w:val="single" w:sz="4" w:space="1" w:color="auto"/>
          <w:right w:val="single" w:sz="4" w:space="2" w:color="auto"/>
        </w:pBdr>
        <w:shd w:val="clear" w:color="auto" w:fill="595959" w:themeFill="text1" w:themeFillTint="A6"/>
        <w:spacing w:after="0"/>
        <w:ind w:left="142"/>
        <w:jc w:val="both"/>
        <w:rPr>
          <w:rFonts w:asciiTheme="majorHAnsi" w:hAnsiTheme="majorHAnsi" w:cstheme="majorHAnsi"/>
          <w:lang w:val="es-CO"/>
        </w:rPr>
      </w:pPr>
      <w:r w:rsidRPr="00A16956">
        <w:rPr>
          <w:rFonts w:asciiTheme="majorHAnsi" w:eastAsiaTheme="majorEastAsia" w:hAnsiTheme="majorHAnsi" w:cstheme="majorHAnsi"/>
          <w:b/>
          <w:bCs/>
          <w:color w:val="FFFFFF" w:themeColor="background1"/>
          <w:sz w:val="26"/>
          <w:szCs w:val="26"/>
          <w:lang w:val="es-CO"/>
        </w:rPr>
        <w:t>INFORMACIÓN DEL USUARIO</w:t>
      </w:r>
    </w:p>
    <w:p w14:paraId="056A8F2B" w14:textId="182BF892" w:rsidR="0081707E" w:rsidRPr="0081707E" w:rsidRDefault="0081707E" w:rsidP="008913E0">
      <w:pPr>
        <w:pBdr>
          <w:top w:val="single" w:sz="4" w:space="1" w:color="auto"/>
          <w:left w:val="single" w:sz="4" w:space="6" w:color="auto"/>
          <w:bottom w:val="single" w:sz="4" w:space="1" w:color="auto"/>
          <w:right w:val="single" w:sz="4" w:space="2" w:color="auto"/>
        </w:pBdr>
        <w:spacing w:after="0"/>
        <w:ind w:left="142"/>
        <w:jc w:val="both"/>
        <w:rPr>
          <w:rFonts w:asciiTheme="majorHAnsi" w:hAnsiTheme="majorHAnsi" w:cstheme="majorHAnsi"/>
          <w:lang w:val="es-CO"/>
        </w:rPr>
      </w:pPr>
      <w:r w:rsidRPr="0081707E">
        <w:rPr>
          <w:rFonts w:asciiTheme="majorHAnsi" w:hAnsiTheme="majorHAnsi" w:cstheme="majorHAnsi"/>
          <w:lang w:val="es-CO"/>
        </w:rPr>
        <w:t xml:space="preserve">Contrato </w:t>
      </w:r>
      <w:proofErr w:type="spellStart"/>
      <w:r w:rsidRPr="0081707E">
        <w:rPr>
          <w:rFonts w:asciiTheme="majorHAnsi" w:hAnsiTheme="majorHAnsi" w:cstheme="majorHAnsi"/>
          <w:lang w:val="es-CO"/>
        </w:rPr>
        <w:t>Nº</w:t>
      </w:r>
      <w:proofErr w:type="spellEnd"/>
      <w:r w:rsidRPr="0081707E">
        <w:rPr>
          <w:rFonts w:asciiTheme="majorHAnsi" w:hAnsiTheme="majorHAnsi" w:cstheme="majorHAnsi"/>
          <w:lang w:val="es-CO"/>
        </w:rPr>
        <w:t xml:space="preserve">: </w:t>
      </w:r>
      <w:r w:rsidR="00C0605C">
        <w:rPr>
          <w:rFonts w:asciiTheme="majorHAnsi" w:hAnsiTheme="majorHAnsi" w:cstheme="majorHAnsi"/>
          <w:lang w:val="es-CO"/>
        </w:rPr>
        <w:t>_______</w:t>
      </w:r>
      <w:r w:rsidR="00611D8D">
        <w:rPr>
          <w:rFonts w:asciiTheme="majorHAnsi" w:hAnsiTheme="majorHAnsi" w:cstheme="majorHAnsi"/>
          <w:lang w:val="es-CO"/>
        </w:rPr>
        <w:t>____________________</w:t>
      </w:r>
      <w:r w:rsidR="00C0605C">
        <w:rPr>
          <w:rFonts w:asciiTheme="majorHAnsi" w:hAnsiTheme="majorHAnsi" w:cstheme="majorHAnsi"/>
          <w:lang w:val="es-CO"/>
        </w:rPr>
        <w:t>________</w:t>
      </w:r>
    </w:p>
    <w:p w14:paraId="65AF238B" w14:textId="63CDB445" w:rsidR="00F56BF6" w:rsidRDefault="0081707E" w:rsidP="008913E0">
      <w:pPr>
        <w:pBdr>
          <w:top w:val="single" w:sz="4" w:space="1" w:color="auto"/>
          <w:left w:val="single" w:sz="4" w:space="6" w:color="auto"/>
          <w:bottom w:val="single" w:sz="4" w:space="1" w:color="auto"/>
          <w:right w:val="single" w:sz="4" w:space="2" w:color="auto"/>
        </w:pBdr>
        <w:spacing w:after="0"/>
        <w:ind w:left="142"/>
        <w:jc w:val="both"/>
        <w:rPr>
          <w:rFonts w:asciiTheme="majorHAnsi" w:hAnsiTheme="majorHAnsi" w:cstheme="majorHAnsi"/>
          <w:lang w:val="es-CO"/>
        </w:rPr>
      </w:pPr>
      <w:r w:rsidRPr="0081707E">
        <w:rPr>
          <w:rFonts w:asciiTheme="majorHAnsi" w:hAnsiTheme="majorHAnsi" w:cstheme="majorHAnsi"/>
          <w:lang w:val="es-CO"/>
        </w:rPr>
        <w:t xml:space="preserve">Nombre  </w:t>
      </w:r>
      <w:r w:rsidR="003F28A9">
        <w:rPr>
          <w:rFonts w:asciiTheme="majorHAnsi" w:hAnsiTheme="majorHAnsi" w:cstheme="majorHAnsi"/>
          <w:lang w:val="es-CO"/>
        </w:rPr>
        <w:t>___________</w:t>
      </w:r>
      <w:r w:rsidR="00C0605C">
        <w:rPr>
          <w:rFonts w:asciiTheme="majorHAnsi" w:hAnsiTheme="majorHAnsi" w:cstheme="majorHAnsi"/>
          <w:lang w:val="es-CO"/>
        </w:rPr>
        <w:t>________________________</w:t>
      </w:r>
      <w:r w:rsidR="009E4924">
        <w:rPr>
          <w:rFonts w:asciiTheme="majorHAnsi" w:hAnsiTheme="majorHAnsi" w:cstheme="majorHAnsi"/>
          <w:lang w:val="es-CO"/>
        </w:rPr>
        <w:t>___</w:t>
      </w:r>
    </w:p>
    <w:p w14:paraId="13081709" w14:textId="66669781" w:rsidR="003F28A9" w:rsidRDefault="003F28A9" w:rsidP="008913E0">
      <w:pPr>
        <w:pBdr>
          <w:top w:val="single" w:sz="4" w:space="1" w:color="auto"/>
          <w:left w:val="single" w:sz="4" w:space="6" w:color="auto"/>
          <w:bottom w:val="single" w:sz="4" w:space="1" w:color="auto"/>
          <w:right w:val="single" w:sz="4" w:space="2" w:color="auto"/>
        </w:pBdr>
        <w:spacing w:after="0"/>
        <w:ind w:left="142"/>
        <w:jc w:val="both"/>
        <w:rPr>
          <w:rFonts w:asciiTheme="majorHAnsi" w:hAnsiTheme="majorHAnsi" w:cstheme="majorHAnsi"/>
          <w:lang w:val="es-CO"/>
        </w:rPr>
      </w:pPr>
      <w:r>
        <w:rPr>
          <w:rFonts w:asciiTheme="majorHAnsi" w:hAnsiTheme="majorHAnsi" w:cstheme="majorHAnsi"/>
          <w:lang w:val="es-CO"/>
        </w:rPr>
        <w:t>_____________________________________________</w:t>
      </w:r>
    </w:p>
    <w:p w14:paraId="3AE1939B" w14:textId="25965358" w:rsidR="00F56BF6" w:rsidRDefault="0002344C" w:rsidP="008913E0">
      <w:pPr>
        <w:pBdr>
          <w:top w:val="single" w:sz="4" w:space="1" w:color="auto"/>
          <w:left w:val="single" w:sz="4" w:space="6" w:color="auto"/>
          <w:bottom w:val="single" w:sz="4" w:space="1" w:color="auto"/>
          <w:right w:val="single" w:sz="4" w:space="2" w:color="auto"/>
        </w:pBdr>
        <w:spacing w:after="0"/>
        <w:ind w:left="142"/>
        <w:jc w:val="both"/>
        <w:rPr>
          <w:rFonts w:asciiTheme="majorHAnsi" w:hAnsiTheme="majorHAnsi" w:cstheme="majorHAnsi"/>
          <w:lang w:val="es-CO"/>
        </w:rPr>
      </w:pPr>
      <w:r>
        <w:rPr>
          <w:rFonts w:asciiTheme="majorHAnsi" w:hAnsiTheme="majorHAnsi" w:cstheme="majorHAnsi"/>
          <w:lang w:val="es-CO"/>
        </w:rPr>
        <w:t>Identificación</w:t>
      </w:r>
      <w:r w:rsidR="009E4924">
        <w:rPr>
          <w:rFonts w:asciiTheme="majorHAnsi" w:hAnsiTheme="majorHAnsi" w:cstheme="majorHAnsi"/>
          <w:lang w:val="es-CO"/>
        </w:rPr>
        <w:t xml:space="preserve"> __________________________________</w:t>
      </w:r>
    </w:p>
    <w:p w14:paraId="44F14528" w14:textId="6A2A9367" w:rsidR="00F56BF6" w:rsidRDefault="0081707E" w:rsidP="008913E0">
      <w:pPr>
        <w:pBdr>
          <w:top w:val="single" w:sz="4" w:space="1" w:color="auto"/>
          <w:left w:val="single" w:sz="4" w:space="6" w:color="auto"/>
          <w:bottom w:val="single" w:sz="4" w:space="1" w:color="auto"/>
          <w:right w:val="single" w:sz="4" w:space="2" w:color="auto"/>
        </w:pBdr>
        <w:spacing w:after="0"/>
        <w:ind w:left="142"/>
        <w:jc w:val="both"/>
        <w:rPr>
          <w:rFonts w:asciiTheme="majorHAnsi" w:hAnsiTheme="majorHAnsi" w:cstheme="majorHAnsi"/>
          <w:lang w:val="es-CO"/>
        </w:rPr>
      </w:pPr>
      <w:r w:rsidRPr="0081707E">
        <w:rPr>
          <w:rFonts w:asciiTheme="majorHAnsi" w:hAnsiTheme="majorHAnsi" w:cstheme="majorHAnsi"/>
          <w:lang w:val="es-CO"/>
        </w:rPr>
        <w:t xml:space="preserve">Correo electrónico </w:t>
      </w:r>
      <w:r w:rsidR="009E4924">
        <w:rPr>
          <w:rFonts w:asciiTheme="majorHAnsi" w:hAnsiTheme="majorHAnsi" w:cstheme="majorHAnsi"/>
          <w:lang w:val="es-CO"/>
        </w:rPr>
        <w:t>______________________________</w:t>
      </w:r>
    </w:p>
    <w:p w14:paraId="78F67818" w14:textId="2035ADFC" w:rsidR="00F56BF6" w:rsidRDefault="0081707E" w:rsidP="008913E0">
      <w:pPr>
        <w:pBdr>
          <w:top w:val="single" w:sz="4" w:space="1" w:color="auto"/>
          <w:left w:val="single" w:sz="4" w:space="6" w:color="auto"/>
          <w:bottom w:val="single" w:sz="4" w:space="1" w:color="auto"/>
          <w:right w:val="single" w:sz="4" w:space="2" w:color="auto"/>
        </w:pBdr>
        <w:spacing w:after="0"/>
        <w:ind w:left="142"/>
        <w:jc w:val="both"/>
        <w:rPr>
          <w:rFonts w:asciiTheme="majorHAnsi" w:hAnsiTheme="majorHAnsi" w:cstheme="majorHAnsi"/>
          <w:lang w:val="es-CO"/>
        </w:rPr>
      </w:pPr>
      <w:r w:rsidRPr="0081707E">
        <w:rPr>
          <w:rFonts w:asciiTheme="majorHAnsi" w:hAnsiTheme="majorHAnsi" w:cstheme="majorHAnsi"/>
          <w:lang w:val="es-CO"/>
        </w:rPr>
        <w:t xml:space="preserve">Teléfono de contacto </w:t>
      </w:r>
      <w:r w:rsidR="004C2956">
        <w:rPr>
          <w:rFonts w:asciiTheme="majorHAnsi" w:hAnsiTheme="majorHAnsi" w:cstheme="majorHAnsi"/>
          <w:lang w:val="es-CO"/>
        </w:rPr>
        <w:t>____________________________</w:t>
      </w:r>
    </w:p>
    <w:p w14:paraId="73DED724" w14:textId="4F393EC8" w:rsidR="0002344C" w:rsidRDefault="0081707E" w:rsidP="008913E0">
      <w:pPr>
        <w:pBdr>
          <w:top w:val="single" w:sz="4" w:space="1" w:color="auto"/>
          <w:left w:val="single" w:sz="4" w:space="6" w:color="auto"/>
          <w:bottom w:val="single" w:sz="4" w:space="1" w:color="auto"/>
          <w:right w:val="single" w:sz="4" w:space="2" w:color="auto"/>
        </w:pBdr>
        <w:spacing w:after="0"/>
        <w:ind w:left="142"/>
        <w:jc w:val="both"/>
        <w:rPr>
          <w:rFonts w:asciiTheme="majorHAnsi" w:hAnsiTheme="majorHAnsi" w:cstheme="majorHAnsi"/>
          <w:lang w:val="es-CO"/>
        </w:rPr>
      </w:pPr>
      <w:r w:rsidRPr="0081707E">
        <w:rPr>
          <w:rFonts w:asciiTheme="majorHAnsi" w:hAnsiTheme="majorHAnsi" w:cstheme="majorHAnsi"/>
          <w:lang w:val="es-CO"/>
        </w:rPr>
        <w:t>Dirección Servicio ﬁjo</w:t>
      </w:r>
      <w:r w:rsidR="00F21628">
        <w:rPr>
          <w:rFonts w:asciiTheme="majorHAnsi" w:hAnsiTheme="majorHAnsi" w:cstheme="majorHAnsi"/>
          <w:lang w:val="es-CO"/>
        </w:rPr>
        <w:t xml:space="preserve"> </w:t>
      </w:r>
      <w:r w:rsidRPr="0081707E">
        <w:rPr>
          <w:rFonts w:asciiTheme="majorHAnsi" w:hAnsiTheme="majorHAnsi" w:cstheme="majorHAnsi"/>
          <w:lang w:val="es-CO"/>
        </w:rPr>
        <w:t xml:space="preserve"> </w:t>
      </w:r>
      <w:r w:rsidR="004C2956">
        <w:rPr>
          <w:rFonts w:asciiTheme="majorHAnsi" w:hAnsiTheme="majorHAnsi" w:cstheme="majorHAnsi"/>
          <w:lang w:val="es-CO"/>
        </w:rPr>
        <w:t xml:space="preserve"> _________________</w:t>
      </w:r>
      <w:r w:rsidRPr="0081707E">
        <w:rPr>
          <w:rFonts w:asciiTheme="majorHAnsi" w:hAnsiTheme="majorHAnsi" w:cstheme="majorHAnsi"/>
          <w:lang w:val="es-CO"/>
        </w:rPr>
        <w:t>Estrato</w:t>
      </w:r>
      <w:r w:rsidR="004C2956">
        <w:rPr>
          <w:rFonts w:asciiTheme="majorHAnsi" w:hAnsiTheme="majorHAnsi" w:cstheme="majorHAnsi"/>
          <w:lang w:val="es-CO"/>
        </w:rPr>
        <w:t>____</w:t>
      </w:r>
      <w:r w:rsidRPr="0081707E">
        <w:rPr>
          <w:rFonts w:asciiTheme="majorHAnsi" w:hAnsiTheme="majorHAnsi" w:cstheme="majorHAnsi"/>
          <w:lang w:val="es-CO"/>
        </w:rPr>
        <w:t xml:space="preserve"> </w:t>
      </w:r>
      <w:r w:rsidR="004C2956">
        <w:rPr>
          <w:rFonts w:asciiTheme="majorHAnsi" w:hAnsiTheme="majorHAnsi" w:cstheme="majorHAnsi"/>
          <w:lang w:val="es-CO"/>
        </w:rPr>
        <w:t>D</w:t>
      </w:r>
      <w:r w:rsidRPr="0081707E">
        <w:rPr>
          <w:rFonts w:asciiTheme="majorHAnsi" w:hAnsiTheme="majorHAnsi" w:cstheme="majorHAnsi"/>
          <w:lang w:val="es-CO"/>
        </w:rPr>
        <w:t>epartamento</w:t>
      </w:r>
      <w:r w:rsidR="00390A3C">
        <w:rPr>
          <w:rFonts w:asciiTheme="majorHAnsi" w:hAnsiTheme="majorHAnsi" w:cstheme="majorHAnsi"/>
          <w:lang w:val="es-CO"/>
        </w:rPr>
        <w:t xml:space="preserve"> ____________ </w:t>
      </w:r>
      <w:r w:rsidRPr="0081707E">
        <w:rPr>
          <w:rFonts w:asciiTheme="majorHAnsi" w:hAnsiTheme="majorHAnsi" w:cstheme="majorHAnsi"/>
          <w:lang w:val="es-CO"/>
        </w:rPr>
        <w:t xml:space="preserve">Municipio </w:t>
      </w:r>
      <w:r w:rsidR="00390A3C">
        <w:rPr>
          <w:rFonts w:asciiTheme="majorHAnsi" w:hAnsiTheme="majorHAnsi" w:cstheme="majorHAnsi"/>
          <w:lang w:val="es-CO"/>
        </w:rPr>
        <w:t>____________</w:t>
      </w:r>
    </w:p>
    <w:p w14:paraId="40194791" w14:textId="3C78615D" w:rsidR="0081707E" w:rsidRDefault="0081707E" w:rsidP="008913E0">
      <w:pPr>
        <w:pBdr>
          <w:top w:val="single" w:sz="4" w:space="1" w:color="auto"/>
          <w:left w:val="single" w:sz="4" w:space="6" w:color="auto"/>
          <w:bottom w:val="single" w:sz="4" w:space="1" w:color="auto"/>
          <w:right w:val="single" w:sz="4" w:space="2" w:color="auto"/>
        </w:pBdr>
        <w:spacing w:after="0"/>
        <w:ind w:left="142"/>
        <w:jc w:val="both"/>
        <w:rPr>
          <w:rFonts w:asciiTheme="majorHAnsi" w:hAnsiTheme="majorHAnsi" w:cstheme="majorHAnsi"/>
          <w:lang w:val="es-CO"/>
        </w:rPr>
      </w:pPr>
      <w:r w:rsidRPr="0081707E">
        <w:rPr>
          <w:rFonts w:asciiTheme="majorHAnsi" w:hAnsiTheme="majorHAnsi" w:cstheme="majorHAnsi"/>
          <w:lang w:val="es-CO"/>
        </w:rPr>
        <w:t xml:space="preserve">Línea o número </w:t>
      </w:r>
      <w:r w:rsidR="00AD46B1">
        <w:rPr>
          <w:rFonts w:asciiTheme="majorHAnsi" w:hAnsiTheme="majorHAnsi" w:cstheme="majorHAnsi"/>
          <w:lang w:val="es-CO"/>
        </w:rPr>
        <w:t>móvil</w:t>
      </w:r>
      <w:r w:rsidR="009F20E9">
        <w:rPr>
          <w:rFonts w:asciiTheme="majorHAnsi" w:hAnsiTheme="majorHAnsi" w:cstheme="majorHAnsi"/>
          <w:lang w:val="es-CO"/>
        </w:rPr>
        <w:t xml:space="preserve"> </w:t>
      </w:r>
      <w:r w:rsidR="003F28A9">
        <w:rPr>
          <w:rFonts w:asciiTheme="majorHAnsi" w:hAnsiTheme="majorHAnsi" w:cstheme="majorHAnsi"/>
          <w:lang w:val="es-CO"/>
        </w:rPr>
        <w:t>______</w:t>
      </w:r>
      <w:r w:rsidR="009F20E9">
        <w:rPr>
          <w:rFonts w:asciiTheme="majorHAnsi" w:hAnsiTheme="majorHAnsi" w:cstheme="majorHAnsi"/>
          <w:lang w:val="es-CO"/>
        </w:rPr>
        <w:t>______________</w:t>
      </w:r>
      <w:r w:rsidR="00F86B91">
        <w:rPr>
          <w:rFonts w:asciiTheme="majorHAnsi" w:hAnsiTheme="majorHAnsi" w:cstheme="majorHAnsi"/>
          <w:lang w:val="es-CO"/>
        </w:rPr>
        <w:t>_______</w:t>
      </w:r>
      <w:r w:rsidRPr="0081707E">
        <w:rPr>
          <w:rFonts w:asciiTheme="majorHAnsi" w:hAnsiTheme="majorHAnsi" w:cstheme="majorHAnsi"/>
          <w:lang w:val="es-CO"/>
        </w:rPr>
        <w:t xml:space="preserve"> Dirección de</w:t>
      </w:r>
      <w:r w:rsidR="00F21628">
        <w:rPr>
          <w:rFonts w:asciiTheme="majorHAnsi" w:hAnsiTheme="majorHAnsi" w:cstheme="majorHAnsi"/>
          <w:lang w:val="es-CO"/>
        </w:rPr>
        <w:t>l</w:t>
      </w:r>
      <w:r w:rsidRPr="0081707E">
        <w:rPr>
          <w:rFonts w:asciiTheme="majorHAnsi" w:hAnsiTheme="majorHAnsi" w:cstheme="majorHAnsi"/>
          <w:lang w:val="es-CO"/>
        </w:rPr>
        <w:t xml:space="preserve"> suscriptor </w:t>
      </w:r>
      <w:r w:rsidR="009F20E9">
        <w:rPr>
          <w:rFonts w:asciiTheme="majorHAnsi" w:hAnsiTheme="majorHAnsi" w:cstheme="majorHAnsi"/>
          <w:lang w:val="es-CO"/>
        </w:rPr>
        <w:t>__________________________</w:t>
      </w:r>
    </w:p>
    <w:p w14:paraId="3E0ED771" w14:textId="77777777" w:rsidR="002A7DA0" w:rsidRDefault="002A7DA0" w:rsidP="008913E0">
      <w:pPr>
        <w:pBdr>
          <w:top w:val="single" w:sz="4" w:space="1" w:color="auto"/>
          <w:left w:val="single" w:sz="4" w:space="6" w:color="auto"/>
          <w:bottom w:val="single" w:sz="4" w:space="1" w:color="auto"/>
          <w:right w:val="single" w:sz="4" w:space="2" w:color="auto"/>
        </w:pBdr>
        <w:spacing w:after="0"/>
        <w:ind w:left="142"/>
        <w:jc w:val="both"/>
        <w:rPr>
          <w:rFonts w:asciiTheme="majorHAnsi" w:hAnsiTheme="majorHAnsi" w:cstheme="majorHAnsi"/>
          <w:lang w:val="es-CO"/>
        </w:rPr>
      </w:pPr>
    </w:p>
    <w:p w14:paraId="12CAABAE" w14:textId="77777777" w:rsidR="00A62E88" w:rsidRDefault="00A62E88" w:rsidP="00115A14">
      <w:pPr>
        <w:spacing w:after="0" w:line="240" w:lineRule="auto"/>
        <w:jc w:val="both"/>
        <w:rPr>
          <w:rFonts w:asciiTheme="majorHAnsi" w:hAnsiTheme="majorHAnsi" w:cstheme="majorHAnsi"/>
          <w:lang w:val="es-CO"/>
        </w:rPr>
      </w:pPr>
    </w:p>
    <w:p w14:paraId="6C920C30" w14:textId="5D529EDF" w:rsidR="00132355" w:rsidRPr="003E5BD3" w:rsidRDefault="00132355" w:rsidP="00132355">
      <w:pPr>
        <w:shd w:val="clear" w:color="auto" w:fill="595959" w:themeFill="text1" w:themeFillTint="A6"/>
        <w:spacing w:after="0" w:line="240" w:lineRule="auto"/>
        <w:jc w:val="both"/>
        <w:rPr>
          <w:rFonts w:asciiTheme="majorHAnsi" w:hAnsiTheme="majorHAnsi" w:cstheme="majorHAnsi"/>
          <w:lang w:val="es-CO"/>
        </w:rPr>
      </w:pPr>
      <w:r w:rsidRPr="00CB5B64">
        <w:rPr>
          <w:rFonts w:asciiTheme="majorHAnsi" w:eastAsiaTheme="majorEastAsia" w:hAnsiTheme="majorHAnsi" w:cstheme="majorHAnsi"/>
          <w:b/>
          <w:bCs/>
          <w:color w:val="FFFFFF" w:themeColor="background1"/>
          <w:sz w:val="26"/>
          <w:szCs w:val="26"/>
          <w:lang w:val="es-CO"/>
        </w:rPr>
        <w:t xml:space="preserve">CONDICIONES COMERCIALES PLAN </w:t>
      </w:r>
      <w:r w:rsidR="00583D9C">
        <w:rPr>
          <w:rFonts w:asciiTheme="majorHAnsi" w:eastAsiaTheme="majorEastAsia" w:hAnsiTheme="majorHAnsi" w:cstheme="majorHAnsi"/>
          <w:b/>
          <w:bCs/>
          <w:color w:val="FFFFFF" w:themeColor="background1"/>
          <w:sz w:val="26"/>
          <w:szCs w:val="26"/>
          <w:lang w:val="es-CO"/>
        </w:rPr>
        <w:t>SERVICIO</w:t>
      </w:r>
      <w:r w:rsidR="00251434">
        <w:rPr>
          <w:rFonts w:asciiTheme="majorHAnsi" w:eastAsiaTheme="majorEastAsia" w:hAnsiTheme="majorHAnsi" w:cstheme="majorHAnsi"/>
          <w:b/>
          <w:bCs/>
          <w:color w:val="FFFFFF" w:themeColor="background1"/>
          <w:sz w:val="26"/>
          <w:szCs w:val="26"/>
          <w:lang w:val="es-CO"/>
        </w:rPr>
        <w:t>S</w:t>
      </w:r>
      <w:r w:rsidR="00583D9C">
        <w:rPr>
          <w:rFonts w:asciiTheme="majorHAnsi" w:eastAsiaTheme="majorEastAsia" w:hAnsiTheme="majorHAnsi" w:cstheme="majorHAnsi"/>
          <w:b/>
          <w:bCs/>
          <w:color w:val="FFFFFF" w:themeColor="background1"/>
          <w:sz w:val="26"/>
          <w:szCs w:val="26"/>
          <w:lang w:val="es-CO"/>
        </w:rPr>
        <w:t xml:space="preserve"> FIJOS</w:t>
      </w:r>
    </w:p>
    <w:tbl>
      <w:tblPr>
        <w:tblStyle w:val="Tablaconcuadrcula"/>
        <w:tblW w:w="0" w:type="auto"/>
        <w:tblLook w:val="04A0" w:firstRow="1" w:lastRow="0" w:firstColumn="1" w:lastColumn="0" w:noHBand="0" w:noVBand="1"/>
      </w:tblPr>
      <w:tblGrid>
        <w:gridCol w:w="5174"/>
      </w:tblGrid>
      <w:tr w:rsidR="00583D9C" w14:paraId="5B39E25B" w14:textId="77777777" w:rsidTr="00FE22D7">
        <w:tc>
          <w:tcPr>
            <w:tcW w:w="5174" w:type="dxa"/>
          </w:tcPr>
          <w:p w14:paraId="68CB52F1" w14:textId="72A27F2D" w:rsidR="00583D9C" w:rsidRPr="00E07C5F" w:rsidRDefault="00583D9C" w:rsidP="00FE22D7">
            <w:pPr>
              <w:jc w:val="both"/>
              <w:rPr>
                <w:rFonts w:asciiTheme="majorHAnsi" w:hAnsiTheme="majorHAnsi" w:cstheme="majorHAnsi"/>
                <w:lang w:val="es-CO"/>
              </w:rPr>
            </w:pPr>
            <w:r w:rsidRPr="00E07C5F">
              <w:rPr>
                <w:rFonts w:asciiTheme="majorHAnsi" w:hAnsiTheme="majorHAnsi" w:cstheme="majorHAnsi"/>
                <w:lang w:val="es-CO"/>
              </w:rPr>
              <w:t xml:space="preserve">Internet </w:t>
            </w:r>
            <w:r w:rsidR="00320BD0">
              <w:rPr>
                <w:rFonts w:asciiTheme="majorHAnsi" w:hAnsiTheme="majorHAnsi" w:cstheme="majorHAnsi"/>
                <w:lang w:val="es-CO"/>
              </w:rPr>
              <w:t>fijo</w:t>
            </w:r>
          </w:p>
        </w:tc>
      </w:tr>
      <w:tr w:rsidR="00583D9C" w14:paraId="36394EEB" w14:textId="77777777" w:rsidTr="00FE22D7">
        <w:tc>
          <w:tcPr>
            <w:tcW w:w="5174" w:type="dxa"/>
          </w:tcPr>
          <w:p w14:paraId="56ADB218" w14:textId="77777777" w:rsidR="00583D9C" w:rsidRPr="00E07C5F" w:rsidRDefault="00583D9C" w:rsidP="00FE22D7">
            <w:pPr>
              <w:jc w:val="both"/>
              <w:rPr>
                <w:rFonts w:asciiTheme="majorHAnsi" w:hAnsiTheme="majorHAnsi" w:cstheme="majorHAnsi"/>
                <w:color w:val="A6A6A6" w:themeColor="background1" w:themeShade="A6"/>
                <w:lang w:val="es-CO"/>
              </w:rPr>
            </w:pPr>
            <w:r w:rsidRPr="00E07C5F">
              <w:rPr>
                <w:rFonts w:asciiTheme="majorHAnsi" w:hAnsiTheme="majorHAnsi" w:cstheme="majorHAnsi"/>
                <w:color w:val="A6A6A6" w:themeColor="background1" w:themeShade="A6"/>
                <w:lang w:val="es-CO"/>
              </w:rPr>
              <w:t>Descripción</w:t>
            </w:r>
          </w:p>
          <w:p w14:paraId="762C8925" w14:textId="77777777" w:rsidR="00583D9C" w:rsidRDefault="00583D9C" w:rsidP="00320BD0">
            <w:pPr>
              <w:jc w:val="both"/>
              <w:rPr>
                <w:rFonts w:asciiTheme="majorHAnsi" w:hAnsiTheme="majorHAnsi" w:cstheme="majorHAnsi"/>
                <w:lang w:val="es-CO"/>
              </w:rPr>
            </w:pPr>
          </w:p>
          <w:p w14:paraId="01946D7F" w14:textId="77777777" w:rsidR="003F28A9" w:rsidRPr="00E07C5F" w:rsidRDefault="003F28A9" w:rsidP="00320BD0">
            <w:pPr>
              <w:jc w:val="both"/>
              <w:rPr>
                <w:rFonts w:asciiTheme="majorHAnsi" w:hAnsiTheme="majorHAnsi" w:cstheme="majorHAnsi"/>
                <w:lang w:val="es-CO"/>
              </w:rPr>
            </w:pPr>
          </w:p>
        </w:tc>
      </w:tr>
      <w:tr w:rsidR="00583D9C" w14:paraId="318B80EB" w14:textId="77777777" w:rsidTr="00FE22D7">
        <w:tc>
          <w:tcPr>
            <w:tcW w:w="5174" w:type="dxa"/>
          </w:tcPr>
          <w:p w14:paraId="4F956689" w14:textId="5E2DBFEB" w:rsidR="00583D9C" w:rsidRPr="00E07C5F" w:rsidRDefault="00320BD0" w:rsidP="00FE22D7">
            <w:pPr>
              <w:jc w:val="both"/>
              <w:rPr>
                <w:rFonts w:asciiTheme="majorHAnsi" w:hAnsiTheme="majorHAnsi" w:cstheme="majorHAnsi"/>
                <w:lang w:val="es-CO"/>
              </w:rPr>
            </w:pPr>
            <w:r>
              <w:rPr>
                <w:rFonts w:asciiTheme="majorHAnsi" w:hAnsiTheme="majorHAnsi" w:cstheme="majorHAnsi"/>
                <w:lang w:val="es-CO"/>
              </w:rPr>
              <w:t>Televisión cerrada</w:t>
            </w:r>
          </w:p>
        </w:tc>
      </w:tr>
      <w:tr w:rsidR="00583D9C" w14:paraId="0488A87D" w14:textId="77777777" w:rsidTr="00FE22D7">
        <w:tc>
          <w:tcPr>
            <w:tcW w:w="5174" w:type="dxa"/>
          </w:tcPr>
          <w:p w14:paraId="4FDD8778" w14:textId="77777777" w:rsidR="00583D9C" w:rsidRPr="00E07C5F" w:rsidRDefault="00583D9C" w:rsidP="00FE22D7">
            <w:pPr>
              <w:jc w:val="both"/>
              <w:rPr>
                <w:rFonts w:asciiTheme="majorHAnsi" w:hAnsiTheme="majorHAnsi" w:cstheme="majorHAnsi"/>
                <w:color w:val="A6A6A6" w:themeColor="background1" w:themeShade="A6"/>
                <w:lang w:val="es-CO"/>
              </w:rPr>
            </w:pPr>
            <w:r w:rsidRPr="00E07C5F">
              <w:rPr>
                <w:rFonts w:asciiTheme="majorHAnsi" w:hAnsiTheme="majorHAnsi" w:cstheme="majorHAnsi"/>
                <w:color w:val="A6A6A6" w:themeColor="background1" w:themeShade="A6"/>
                <w:lang w:val="es-CO"/>
              </w:rPr>
              <w:t>Descripción</w:t>
            </w:r>
          </w:p>
          <w:p w14:paraId="00A2E71B" w14:textId="77777777" w:rsidR="00583D9C" w:rsidRPr="00E07C5F" w:rsidRDefault="00583D9C" w:rsidP="00FE22D7">
            <w:pPr>
              <w:jc w:val="both"/>
              <w:rPr>
                <w:rFonts w:asciiTheme="majorHAnsi" w:hAnsiTheme="majorHAnsi" w:cstheme="majorHAnsi"/>
                <w:lang w:val="es-CO"/>
              </w:rPr>
            </w:pPr>
          </w:p>
        </w:tc>
      </w:tr>
      <w:tr w:rsidR="00583D9C" w14:paraId="6DB7434F" w14:textId="77777777" w:rsidTr="00FE22D7">
        <w:tc>
          <w:tcPr>
            <w:tcW w:w="5174" w:type="dxa"/>
          </w:tcPr>
          <w:p w14:paraId="09B4874D" w14:textId="77777777" w:rsidR="00583D9C" w:rsidRPr="00E07C5F" w:rsidRDefault="00583D9C" w:rsidP="00FE22D7">
            <w:pPr>
              <w:jc w:val="both"/>
              <w:rPr>
                <w:rFonts w:asciiTheme="majorHAnsi" w:hAnsiTheme="majorHAnsi" w:cstheme="majorHAnsi"/>
                <w:lang w:val="es-CO"/>
              </w:rPr>
            </w:pPr>
            <w:r w:rsidRPr="00E07C5F">
              <w:rPr>
                <w:rFonts w:asciiTheme="majorHAnsi" w:hAnsiTheme="majorHAnsi" w:cstheme="majorHAnsi"/>
                <w:lang w:val="es-CO"/>
              </w:rPr>
              <w:t>Servicios adicionales</w:t>
            </w:r>
          </w:p>
        </w:tc>
      </w:tr>
      <w:tr w:rsidR="00583D9C" w14:paraId="42EC4167" w14:textId="77777777" w:rsidTr="00FE22D7">
        <w:tc>
          <w:tcPr>
            <w:tcW w:w="5174" w:type="dxa"/>
          </w:tcPr>
          <w:p w14:paraId="2A9E2053" w14:textId="77777777" w:rsidR="00583D9C" w:rsidRPr="00E07C5F" w:rsidRDefault="00583D9C" w:rsidP="00FE22D7">
            <w:pPr>
              <w:jc w:val="both"/>
              <w:rPr>
                <w:rFonts w:asciiTheme="majorHAnsi" w:hAnsiTheme="majorHAnsi" w:cstheme="majorHAnsi"/>
                <w:color w:val="A6A6A6" w:themeColor="background1" w:themeShade="A6"/>
                <w:lang w:val="es-CO"/>
              </w:rPr>
            </w:pPr>
            <w:r w:rsidRPr="00E07C5F">
              <w:rPr>
                <w:rFonts w:asciiTheme="majorHAnsi" w:hAnsiTheme="majorHAnsi" w:cstheme="majorHAnsi"/>
                <w:color w:val="A6A6A6" w:themeColor="background1" w:themeShade="A6"/>
                <w:lang w:val="es-CO"/>
              </w:rPr>
              <w:t>Descripción</w:t>
            </w:r>
          </w:p>
          <w:p w14:paraId="2189504D" w14:textId="77777777" w:rsidR="003F28A9" w:rsidRDefault="003F28A9" w:rsidP="00FE22D7">
            <w:pPr>
              <w:jc w:val="both"/>
              <w:rPr>
                <w:rFonts w:asciiTheme="majorHAnsi" w:hAnsiTheme="majorHAnsi" w:cstheme="majorHAnsi"/>
                <w:lang w:val="es-CO"/>
              </w:rPr>
            </w:pPr>
          </w:p>
          <w:p w14:paraId="0F4AC821" w14:textId="77777777" w:rsidR="003F28A9" w:rsidRPr="00E07C5F" w:rsidRDefault="003F28A9" w:rsidP="00FE22D7">
            <w:pPr>
              <w:jc w:val="both"/>
              <w:rPr>
                <w:rFonts w:asciiTheme="majorHAnsi" w:hAnsiTheme="majorHAnsi" w:cstheme="majorHAnsi"/>
                <w:lang w:val="es-CO"/>
              </w:rPr>
            </w:pPr>
          </w:p>
        </w:tc>
      </w:tr>
    </w:tbl>
    <w:p w14:paraId="7AB078FE" w14:textId="77777777" w:rsidR="00B82E5B" w:rsidRDefault="00B82E5B" w:rsidP="00115A14">
      <w:pPr>
        <w:spacing w:after="0" w:line="240" w:lineRule="auto"/>
        <w:jc w:val="both"/>
        <w:rPr>
          <w:rFonts w:asciiTheme="majorHAnsi" w:hAnsiTheme="majorHAnsi" w:cstheme="majorHAnsi"/>
          <w:lang w:val="es-CO"/>
        </w:rPr>
      </w:pPr>
    </w:p>
    <w:p w14:paraId="745EC796" w14:textId="44038D09" w:rsidR="005907E8" w:rsidRPr="00B848BA" w:rsidRDefault="005907E8" w:rsidP="002A108B">
      <w:pPr>
        <w:shd w:val="clear" w:color="auto" w:fill="595959" w:themeFill="text1" w:themeFillTint="A6"/>
        <w:spacing w:after="0" w:line="240" w:lineRule="auto"/>
        <w:ind w:left="28" w:right="45"/>
        <w:jc w:val="both"/>
        <w:rPr>
          <w:rFonts w:asciiTheme="majorHAnsi" w:hAnsiTheme="majorHAnsi" w:cstheme="majorHAnsi"/>
          <w:b/>
          <w:bCs/>
          <w:color w:val="FFFFFF" w:themeColor="background1"/>
          <w:lang w:val="es-CO"/>
        </w:rPr>
      </w:pPr>
      <w:r>
        <w:rPr>
          <w:rFonts w:asciiTheme="majorHAnsi" w:hAnsiTheme="majorHAnsi" w:cstheme="majorHAnsi"/>
          <w:b/>
          <w:bCs/>
          <w:color w:val="FFFFFF" w:themeColor="background1"/>
          <w:lang w:val="es-CO"/>
        </w:rPr>
        <w:t>VALOR DE</w:t>
      </w:r>
      <w:r w:rsidR="00842572">
        <w:rPr>
          <w:rFonts w:asciiTheme="majorHAnsi" w:hAnsiTheme="majorHAnsi" w:cstheme="majorHAnsi"/>
          <w:b/>
          <w:bCs/>
          <w:color w:val="FFFFFF" w:themeColor="background1"/>
          <w:lang w:val="es-CO"/>
        </w:rPr>
        <w:t xml:space="preserve"> LOS SERVICIOS</w:t>
      </w:r>
      <w:r w:rsidR="00BF534A">
        <w:rPr>
          <w:rFonts w:asciiTheme="majorHAnsi" w:hAnsiTheme="majorHAnsi" w:cstheme="majorHAnsi"/>
          <w:b/>
          <w:bCs/>
          <w:color w:val="FFFFFF" w:themeColor="background1"/>
          <w:lang w:val="es-CO"/>
        </w:rPr>
        <w:t xml:space="preserve"> CONTRAT</w:t>
      </w:r>
      <w:r w:rsidR="00842572">
        <w:rPr>
          <w:rFonts w:asciiTheme="majorHAnsi" w:hAnsiTheme="majorHAnsi" w:cstheme="majorHAnsi"/>
          <w:b/>
          <w:bCs/>
          <w:color w:val="FFFFFF" w:themeColor="background1"/>
          <w:lang w:val="es-CO"/>
        </w:rPr>
        <w:t>AD</w:t>
      </w:r>
      <w:r w:rsidR="00834C5B">
        <w:rPr>
          <w:rFonts w:asciiTheme="majorHAnsi" w:hAnsiTheme="majorHAnsi" w:cstheme="majorHAnsi"/>
          <w:b/>
          <w:bCs/>
          <w:color w:val="FFFFFF" w:themeColor="background1"/>
          <w:lang w:val="es-CO"/>
        </w:rPr>
        <w:t>OS</w:t>
      </w:r>
    </w:p>
    <w:tbl>
      <w:tblPr>
        <w:tblStyle w:val="Tablaconcuadrcula"/>
        <w:tblW w:w="0" w:type="auto"/>
        <w:tblLook w:val="04A0" w:firstRow="1" w:lastRow="0" w:firstColumn="1" w:lastColumn="0" w:noHBand="0" w:noVBand="1"/>
      </w:tblPr>
      <w:tblGrid>
        <w:gridCol w:w="2830"/>
        <w:gridCol w:w="2344"/>
      </w:tblGrid>
      <w:tr w:rsidR="00103B27" w:rsidRPr="009A7666" w14:paraId="34161F07" w14:textId="77777777" w:rsidTr="00701D73">
        <w:tc>
          <w:tcPr>
            <w:tcW w:w="2830" w:type="dxa"/>
          </w:tcPr>
          <w:p w14:paraId="0604A748" w14:textId="3185873A" w:rsidR="00103B27" w:rsidRPr="00E07C5F" w:rsidRDefault="00103B27">
            <w:pPr>
              <w:jc w:val="right"/>
              <w:rPr>
                <w:rFonts w:asciiTheme="majorHAnsi" w:hAnsiTheme="majorHAnsi" w:cstheme="majorHAnsi"/>
                <w:lang w:val="es-CO"/>
              </w:rPr>
            </w:pPr>
            <w:r>
              <w:rPr>
                <w:rFonts w:asciiTheme="majorHAnsi" w:hAnsiTheme="majorHAnsi" w:cstheme="majorHAnsi"/>
                <w:lang w:val="es-CO"/>
              </w:rPr>
              <w:t>PERIODO DE PAGO</w:t>
            </w:r>
          </w:p>
        </w:tc>
        <w:tc>
          <w:tcPr>
            <w:tcW w:w="2344" w:type="dxa"/>
            <w:vAlign w:val="center"/>
          </w:tcPr>
          <w:p w14:paraId="12DA2DC5" w14:textId="20DA3DE8" w:rsidR="005F5192" w:rsidRDefault="005F5192">
            <w:pPr>
              <w:jc w:val="both"/>
              <w:rPr>
                <w:rFonts w:asciiTheme="majorHAnsi" w:hAnsiTheme="majorHAnsi" w:cstheme="majorHAnsi"/>
                <w:b/>
                <w:bCs/>
                <w:lang w:val="es-CO"/>
              </w:rPr>
            </w:pPr>
            <w:r>
              <w:rPr>
                <w:rFonts w:asciiTheme="majorHAnsi" w:hAnsiTheme="majorHAnsi" w:cstheme="majorHAnsi"/>
                <w:b/>
                <w:bCs/>
                <w:lang w:val="es-CO"/>
              </w:rPr>
              <w:t xml:space="preserve">Mes___  Trimestre___  </w:t>
            </w:r>
          </w:p>
          <w:p w14:paraId="7B923C09" w14:textId="6F85BC1A" w:rsidR="00103B27" w:rsidRPr="00E07C5F" w:rsidRDefault="005F5192">
            <w:pPr>
              <w:jc w:val="both"/>
              <w:rPr>
                <w:rFonts w:asciiTheme="majorHAnsi" w:hAnsiTheme="majorHAnsi" w:cstheme="majorHAnsi"/>
                <w:b/>
                <w:bCs/>
                <w:lang w:val="es-CO"/>
              </w:rPr>
            </w:pPr>
            <w:r>
              <w:rPr>
                <w:rFonts w:asciiTheme="majorHAnsi" w:hAnsiTheme="majorHAnsi" w:cstheme="majorHAnsi"/>
                <w:b/>
                <w:bCs/>
                <w:lang w:val="es-CO"/>
              </w:rPr>
              <w:t>Semestre___  Año___</w:t>
            </w:r>
          </w:p>
        </w:tc>
      </w:tr>
      <w:tr w:rsidR="00426F06" w:rsidRPr="009A7666" w14:paraId="31335B49" w14:textId="77777777" w:rsidTr="00701D73">
        <w:tc>
          <w:tcPr>
            <w:tcW w:w="2830" w:type="dxa"/>
          </w:tcPr>
          <w:p w14:paraId="3D3CEC2A" w14:textId="1D567745" w:rsidR="005F5192" w:rsidRDefault="00426F06">
            <w:pPr>
              <w:jc w:val="right"/>
              <w:rPr>
                <w:rFonts w:asciiTheme="majorHAnsi" w:hAnsiTheme="majorHAnsi" w:cstheme="majorHAnsi"/>
                <w:lang w:val="es-CO"/>
              </w:rPr>
            </w:pPr>
            <w:r w:rsidRPr="00E07C5F">
              <w:rPr>
                <w:rFonts w:asciiTheme="majorHAnsi" w:hAnsiTheme="majorHAnsi" w:cstheme="majorHAnsi"/>
                <w:lang w:val="es-CO"/>
              </w:rPr>
              <w:t>VALOR PLAN</w:t>
            </w:r>
            <w:r w:rsidR="005F5192">
              <w:rPr>
                <w:rFonts w:asciiTheme="majorHAnsi" w:hAnsiTheme="majorHAnsi" w:cstheme="majorHAnsi"/>
                <w:lang w:val="es-CO"/>
              </w:rPr>
              <w:t xml:space="preserve"> DEL PERIODO </w:t>
            </w:r>
          </w:p>
          <w:p w14:paraId="7742BA1D" w14:textId="4DFDA054" w:rsidR="00426F06" w:rsidRPr="00E07C5F" w:rsidRDefault="00426F06">
            <w:pPr>
              <w:jc w:val="right"/>
              <w:rPr>
                <w:rFonts w:asciiTheme="majorHAnsi" w:hAnsiTheme="majorHAnsi" w:cstheme="majorHAnsi"/>
                <w:lang w:val="es-CO"/>
              </w:rPr>
            </w:pPr>
            <w:r w:rsidRPr="00E07C5F">
              <w:rPr>
                <w:rFonts w:asciiTheme="majorHAnsi" w:hAnsiTheme="majorHAnsi" w:cstheme="majorHAnsi"/>
                <w:lang w:val="es-CO"/>
              </w:rPr>
              <w:t xml:space="preserve">SERVICIOS </w:t>
            </w:r>
            <w:r>
              <w:rPr>
                <w:rFonts w:asciiTheme="majorHAnsi" w:hAnsiTheme="majorHAnsi" w:cstheme="majorHAnsi"/>
                <w:lang w:val="es-CO"/>
              </w:rPr>
              <w:t>FIJOS</w:t>
            </w:r>
            <w:r w:rsidR="005F5192">
              <w:rPr>
                <w:rFonts w:asciiTheme="majorHAnsi" w:hAnsiTheme="majorHAnsi" w:cstheme="majorHAnsi"/>
                <w:lang w:val="es-CO"/>
              </w:rPr>
              <w:t xml:space="preserve"> (INTERNET)</w:t>
            </w:r>
          </w:p>
        </w:tc>
        <w:tc>
          <w:tcPr>
            <w:tcW w:w="2344" w:type="dxa"/>
            <w:vAlign w:val="center"/>
          </w:tcPr>
          <w:p w14:paraId="55EAF12E" w14:textId="77777777" w:rsidR="00426F06" w:rsidRPr="00E07C5F" w:rsidRDefault="00426F06">
            <w:pPr>
              <w:jc w:val="both"/>
              <w:rPr>
                <w:rFonts w:asciiTheme="majorHAnsi" w:hAnsiTheme="majorHAnsi" w:cstheme="majorHAnsi"/>
                <w:b/>
                <w:bCs/>
                <w:highlight w:val="lightGray"/>
                <w:lang w:val="es-CO"/>
              </w:rPr>
            </w:pPr>
            <w:r w:rsidRPr="00E07C5F">
              <w:rPr>
                <w:rFonts w:asciiTheme="majorHAnsi" w:hAnsiTheme="majorHAnsi" w:cstheme="majorHAnsi"/>
                <w:b/>
                <w:bCs/>
                <w:lang w:val="es-CO"/>
              </w:rPr>
              <w:t>$</w:t>
            </w:r>
          </w:p>
        </w:tc>
      </w:tr>
      <w:tr w:rsidR="00426F06" w:rsidRPr="00426F06" w14:paraId="00ADB823" w14:textId="77777777" w:rsidTr="00701D73">
        <w:tc>
          <w:tcPr>
            <w:tcW w:w="2830" w:type="dxa"/>
          </w:tcPr>
          <w:p w14:paraId="5D8FD1B6" w14:textId="6D56AA2D" w:rsidR="00426F06" w:rsidRPr="00E07C5F" w:rsidRDefault="00426F06">
            <w:pPr>
              <w:jc w:val="right"/>
              <w:rPr>
                <w:rFonts w:asciiTheme="majorHAnsi" w:hAnsiTheme="majorHAnsi" w:cstheme="majorHAnsi"/>
                <w:lang w:val="es-CO"/>
              </w:rPr>
            </w:pPr>
            <w:r>
              <w:rPr>
                <w:rFonts w:asciiTheme="majorHAnsi" w:hAnsiTheme="majorHAnsi" w:cstheme="majorHAnsi"/>
                <w:lang w:val="es-CO"/>
              </w:rPr>
              <w:t xml:space="preserve">VALOR </w:t>
            </w:r>
            <w:r w:rsidR="005F5192">
              <w:rPr>
                <w:rFonts w:asciiTheme="majorHAnsi" w:hAnsiTheme="majorHAnsi" w:cstheme="majorHAnsi"/>
                <w:lang w:val="es-CO"/>
              </w:rPr>
              <w:t xml:space="preserve">PERIODO </w:t>
            </w:r>
            <w:r w:rsidR="00BB625A">
              <w:rPr>
                <w:rFonts w:asciiTheme="majorHAnsi" w:hAnsiTheme="majorHAnsi" w:cstheme="majorHAnsi"/>
                <w:lang w:val="es-CO"/>
              </w:rPr>
              <w:t xml:space="preserve">SERVICIOS </w:t>
            </w:r>
            <w:r w:rsidR="009A7666">
              <w:rPr>
                <w:rFonts w:asciiTheme="majorHAnsi" w:hAnsiTheme="majorHAnsi" w:cstheme="majorHAnsi"/>
                <w:lang w:val="es-CO"/>
              </w:rPr>
              <w:t>EMPAQUETADOS</w:t>
            </w:r>
            <w:r w:rsidR="005F5192">
              <w:rPr>
                <w:rFonts w:asciiTheme="majorHAnsi" w:hAnsiTheme="majorHAnsi" w:cstheme="majorHAnsi"/>
                <w:lang w:val="es-CO"/>
              </w:rPr>
              <w:t xml:space="preserve"> (TV)</w:t>
            </w:r>
          </w:p>
        </w:tc>
        <w:tc>
          <w:tcPr>
            <w:tcW w:w="2344" w:type="dxa"/>
            <w:vAlign w:val="center"/>
          </w:tcPr>
          <w:p w14:paraId="716D1439" w14:textId="62D6BE60" w:rsidR="00426F06" w:rsidRPr="00E07C5F" w:rsidRDefault="009A7666">
            <w:pPr>
              <w:jc w:val="both"/>
              <w:rPr>
                <w:rFonts w:asciiTheme="majorHAnsi" w:hAnsiTheme="majorHAnsi" w:cstheme="majorHAnsi"/>
                <w:b/>
                <w:bCs/>
                <w:lang w:val="es-CO"/>
              </w:rPr>
            </w:pPr>
            <w:r w:rsidRPr="00E07C5F">
              <w:rPr>
                <w:rFonts w:asciiTheme="majorHAnsi" w:hAnsiTheme="majorHAnsi" w:cstheme="majorHAnsi"/>
                <w:b/>
                <w:bCs/>
                <w:lang w:val="es-CO"/>
              </w:rPr>
              <w:t>$</w:t>
            </w:r>
          </w:p>
        </w:tc>
      </w:tr>
    </w:tbl>
    <w:p w14:paraId="3CE7FF5B" w14:textId="24828B3B" w:rsidR="006340AD" w:rsidRPr="00B848BA" w:rsidRDefault="006842FD" w:rsidP="004D5446">
      <w:pPr>
        <w:shd w:val="clear" w:color="auto" w:fill="595959" w:themeFill="text1" w:themeFillTint="A6"/>
        <w:spacing w:after="0" w:line="240" w:lineRule="auto"/>
        <w:jc w:val="both"/>
        <w:rPr>
          <w:rFonts w:asciiTheme="majorHAnsi" w:hAnsiTheme="majorHAnsi" w:cstheme="majorHAnsi"/>
          <w:b/>
          <w:bCs/>
          <w:color w:val="FFFFFF" w:themeColor="background1"/>
          <w:lang w:val="es-CO"/>
        </w:rPr>
      </w:pPr>
      <w:r>
        <w:rPr>
          <w:rFonts w:asciiTheme="majorHAnsi" w:hAnsiTheme="majorHAnsi" w:cstheme="majorHAnsi"/>
          <w:b/>
          <w:bCs/>
          <w:color w:val="FFFFFF" w:themeColor="background1"/>
          <w:lang w:val="es-CO"/>
        </w:rPr>
        <w:t>B</w:t>
      </w:r>
      <w:r w:rsidR="007622D6">
        <w:rPr>
          <w:rFonts w:asciiTheme="majorHAnsi" w:hAnsiTheme="majorHAnsi" w:cstheme="majorHAnsi"/>
          <w:b/>
          <w:bCs/>
          <w:color w:val="FFFFFF" w:themeColor="background1"/>
          <w:lang w:val="es-CO"/>
        </w:rPr>
        <w:t>ENEFICIOS DEL PAQUETE DE SERVICIOS:</w:t>
      </w:r>
    </w:p>
    <w:p w14:paraId="29E2FE1B" w14:textId="77777777" w:rsidR="00F1643F" w:rsidRDefault="00AF3575" w:rsidP="004D5446">
      <w:pPr>
        <w:pBdr>
          <w:top w:val="single" w:sz="4" w:space="1" w:color="auto"/>
          <w:left w:val="single" w:sz="4" w:space="0" w:color="auto"/>
          <w:bottom w:val="single" w:sz="4" w:space="1" w:color="auto"/>
          <w:right w:val="single" w:sz="4" w:space="4" w:color="auto"/>
        </w:pBdr>
        <w:spacing w:after="0" w:line="240" w:lineRule="auto"/>
        <w:ind w:right="81"/>
        <w:jc w:val="both"/>
        <w:rPr>
          <w:rFonts w:asciiTheme="majorHAnsi" w:hAnsiTheme="majorHAnsi" w:cstheme="majorHAnsi"/>
          <w:lang w:val="es-CO"/>
        </w:rPr>
      </w:pPr>
      <w:r w:rsidRPr="00F1643F">
        <w:rPr>
          <w:rFonts w:asciiTheme="majorHAnsi" w:hAnsiTheme="majorHAnsi" w:cstheme="majorHAnsi"/>
          <w:lang w:val="es-CO"/>
        </w:rPr>
        <w:t xml:space="preserve">Los beneficios del </w:t>
      </w:r>
      <w:r w:rsidR="003166A0" w:rsidRPr="00F1643F">
        <w:rPr>
          <w:rFonts w:asciiTheme="majorHAnsi" w:hAnsiTheme="majorHAnsi" w:cstheme="majorHAnsi"/>
          <w:lang w:val="es-CO"/>
        </w:rPr>
        <w:t xml:space="preserve">paquete </w:t>
      </w:r>
      <w:r w:rsidR="00233A7E" w:rsidRPr="00F1643F">
        <w:rPr>
          <w:rFonts w:asciiTheme="majorHAnsi" w:hAnsiTheme="majorHAnsi" w:cstheme="majorHAnsi"/>
          <w:lang w:val="es-CO"/>
        </w:rPr>
        <w:t>de ser</w:t>
      </w:r>
      <w:r w:rsidR="00F1643F" w:rsidRPr="00F1643F">
        <w:rPr>
          <w:rFonts w:asciiTheme="majorHAnsi" w:hAnsiTheme="majorHAnsi" w:cstheme="majorHAnsi"/>
          <w:lang w:val="es-CO"/>
        </w:rPr>
        <w:t>vicios son:</w:t>
      </w:r>
    </w:p>
    <w:p w14:paraId="0B5773AD" w14:textId="77777777" w:rsidR="004A0F2C" w:rsidRPr="00F1643F" w:rsidRDefault="004A0F2C" w:rsidP="004D5446">
      <w:pPr>
        <w:pBdr>
          <w:top w:val="single" w:sz="4" w:space="1" w:color="auto"/>
          <w:left w:val="single" w:sz="4" w:space="0" w:color="auto"/>
          <w:bottom w:val="single" w:sz="4" w:space="1" w:color="auto"/>
          <w:right w:val="single" w:sz="4" w:space="4" w:color="auto"/>
        </w:pBdr>
        <w:spacing w:after="0" w:line="240" w:lineRule="auto"/>
        <w:ind w:right="81"/>
        <w:jc w:val="both"/>
        <w:rPr>
          <w:rFonts w:asciiTheme="majorHAnsi" w:hAnsiTheme="majorHAnsi" w:cstheme="majorHAnsi"/>
          <w:lang w:val="es-CO"/>
        </w:rPr>
      </w:pPr>
    </w:p>
    <w:p w14:paraId="56E3EC98" w14:textId="5CE42ADA" w:rsidR="00474AC1" w:rsidRPr="00474AC1" w:rsidRDefault="00DD13B3" w:rsidP="004D5446">
      <w:pPr>
        <w:pBdr>
          <w:top w:val="single" w:sz="4" w:space="1" w:color="auto"/>
          <w:left w:val="single" w:sz="4" w:space="0" w:color="auto"/>
          <w:bottom w:val="single" w:sz="4" w:space="1" w:color="auto"/>
          <w:right w:val="single" w:sz="4" w:space="4" w:color="auto"/>
        </w:pBdr>
        <w:spacing w:after="0" w:line="240" w:lineRule="auto"/>
        <w:ind w:right="81"/>
        <w:jc w:val="center"/>
        <w:rPr>
          <w:rFonts w:asciiTheme="majorHAnsi" w:hAnsiTheme="majorHAnsi" w:cstheme="majorHAnsi"/>
          <w:color w:val="A6A6A6" w:themeColor="background1" w:themeShade="A6"/>
          <w:sz w:val="20"/>
          <w:szCs w:val="20"/>
          <w:lang w:val="es-CO"/>
        </w:rPr>
      </w:pPr>
      <w:r w:rsidRPr="00E02420">
        <w:rPr>
          <w:rFonts w:asciiTheme="majorHAnsi" w:hAnsiTheme="majorHAnsi" w:cstheme="majorHAnsi"/>
          <w:color w:val="A6A6A6" w:themeColor="background1" w:themeShade="A6"/>
          <w:sz w:val="20"/>
          <w:szCs w:val="20"/>
          <w:lang w:val="es-CO"/>
        </w:rPr>
        <w:t xml:space="preserve">Espacio </w:t>
      </w:r>
      <w:r w:rsidR="007622D6" w:rsidRPr="00E02420">
        <w:rPr>
          <w:rFonts w:asciiTheme="majorHAnsi" w:hAnsiTheme="majorHAnsi" w:cstheme="majorHAnsi"/>
          <w:color w:val="A6A6A6" w:themeColor="background1" w:themeShade="A6"/>
          <w:sz w:val="20"/>
          <w:szCs w:val="20"/>
          <w:lang w:val="es-CO"/>
        </w:rPr>
        <w:t>para</w:t>
      </w:r>
      <w:r w:rsidRPr="00E02420">
        <w:rPr>
          <w:rFonts w:asciiTheme="majorHAnsi" w:hAnsiTheme="majorHAnsi" w:cstheme="majorHAnsi"/>
          <w:color w:val="A6A6A6" w:themeColor="background1" w:themeShade="A6"/>
          <w:sz w:val="20"/>
          <w:szCs w:val="20"/>
          <w:lang w:val="es-CO"/>
        </w:rPr>
        <w:t xml:space="preserve"> diligenciar por el operado</w:t>
      </w:r>
      <w:r w:rsidR="007622D6" w:rsidRPr="00E02420">
        <w:rPr>
          <w:rFonts w:asciiTheme="majorHAnsi" w:hAnsiTheme="majorHAnsi" w:cstheme="majorHAnsi"/>
          <w:color w:val="A6A6A6" w:themeColor="background1" w:themeShade="A6"/>
          <w:sz w:val="20"/>
          <w:szCs w:val="20"/>
          <w:lang w:val="es-CO"/>
        </w:rPr>
        <w:t>r</w:t>
      </w:r>
      <w:r w:rsidR="003D32B3" w:rsidRPr="00E02420">
        <w:rPr>
          <w:rFonts w:asciiTheme="majorHAnsi" w:hAnsiTheme="majorHAnsi" w:cstheme="majorHAnsi"/>
          <w:color w:val="A6A6A6" w:themeColor="background1" w:themeShade="A6"/>
          <w:sz w:val="20"/>
          <w:szCs w:val="20"/>
          <w:lang w:val="es-CO"/>
        </w:rPr>
        <w:t xml:space="preserve"> con ocasión </w:t>
      </w:r>
      <w:r w:rsidR="00224E57" w:rsidRPr="00E02420">
        <w:rPr>
          <w:rFonts w:asciiTheme="majorHAnsi" w:hAnsiTheme="majorHAnsi" w:cstheme="majorHAnsi"/>
          <w:color w:val="A6A6A6" w:themeColor="background1" w:themeShade="A6"/>
          <w:sz w:val="20"/>
          <w:szCs w:val="20"/>
          <w:lang w:val="es-CO"/>
        </w:rPr>
        <w:t>del ofrecimiento de un paquete de servicios</w:t>
      </w:r>
      <w:r w:rsidR="00C86BD9" w:rsidRPr="00E02420">
        <w:rPr>
          <w:rFonts w:asciiTheme="majorHAnsi" w:hAnsiTheme="majorHAnsi" w:cstheme="majorHAnsi"/>
          <w:color w:val="A6A6A6" w:themeColor="background1" w:themeShade="A6"/>
          <w:sz w:val="20"/>
          <w:szCs w:val="20"/>
          <w:lang w:val="es-CO"/>
        </w:rPr>
        <w:t>.</w:t>
      </w:r>
    </w:p>
    <w:p w14:paraId="260E8A81" w14:textId="77777777" w:rsidR="00706221" w:rsidRDefault="00706221" w:rsidP="00115A14">
      <w:pPr>
        <w:spacing w:after="0" w:line="240" w:lineRule="auto"/>
        <w:jc w:val="both"/>
        <w:rPr>
          <w:rFonts w:asciiTheme="majorHAnsi" w:hAnsiTheme="majorHAnsi" w:cstheme="majorHAnsi"/>
          <w:lang w:val="es-CO"/>
        </w:rPr>
      </w:pPr>
    </w:p>
    <w:p w14:paraId="35176DBD" w14:textId="42CACA0D" w:rsidR="0023228A" w:rsidRPr="00B848BA" w:rsidRDefault="0023228A" w:rsidP="00B848BA">
      <w:pPr>
        <w:shd w:val="clear" w:color="auto" w:fill="595959" w:themeFill="text1" w:themeFillTint="A6"/>
        <w:spacing w:after="0" w:line="240" w:lineRule="auto"/>
        <w:jc w:val="both"/>
        <w:rPr>
          <w:rFonts w:asciiTheme="majorHAnsi" w:hAnsiTheme="majorHAnsi" w:cstheme="majorHAnsi"/>
          <w:b/>
          <w:bCs/>
          <w:color w:val="FFFFFF" w:themeColor="background1"/>
          <w:lang w:val="es-CO"/>
        </w:rPr>
      </w:pPr>
      <w:r w:rsidRPr="00B848BA">
        <w:rPr>
          <w:rFonts w:asciiTheme="majorHAnsi" w:hAnsiTheme="majorHAnsi" w:cstheme="majorHAnsi"/>
          <w:b/>
          <w:bCs/>
          <w:color w:val="FFFFFF" w:themeColor="background1"/>
          <w:lang w:val="es-CO"/>
        </w:rPr>
        <w:t>INCREMENTOS</w:t>
      </w:r>
      <w:r w:rsidR="00D3214F">
        <w:rPr>
          <w:rFonts w:asciiTheme="majorHAnsi" w:hAnsiTheme="majorHAnsi" w:cstheme="majorHAnsi"/>
          <w:b/>
          <w:bCs/>
          <w:color w:val="FFFFFF" w:themeColor="background1"/>
          <w:lang w:val="es-CO"/>
        </w:rPr>
        <w:t xml:space="preserve"> TARIFARIOS</w:t>
      </w:r>
    </w:p>
    <w:p w14:paraId="5C154370" w14:textId="77777777" w:rsidR="00254F65" w:rsidRDefault="00254F65" w:rsidP="0059250D">
      <w:pPr>
        <w:spacing w:after="0" w:line="240" w:lineRule="auto"/>
        <w:jc w:val="both"/>
        <w:rPr>
          <w:rFonts w:asciiTheme="majorHAnsi" w:hAnsiTheme="majorHAnsi" w:cstheme="majorHAnsi"/>
          <w:lang w:val="es-CO"/>
        </w:rPr>
      </w:pPr>
    </w:p>
    <w:p w14:paraId="1649B67B" w14:textId="135C6ED9" w:rsidR="0059250D" w:rsidRPr="0059250D" w:rsidRDefault="008C2639" w:rsidP="0059250D">
      <w:pPr>
        <w:spacing w:after="0" w:line="240" w:lineRule="auto"/>
        <w:jc w:val="both"/>
        <w:rPr>
          <w:rFonts w:asciiTheme="majorHAnsi" w:hAnsiTheme="majorHAnsi" w:cstheme="majorHAnsi"/>
          <w:lang w:val="es-CO"/>
        </w:rPr>
      </w:pPr>
      <w:r>
        <w:rPr>
          <w:rFonts w:asciiTheme="majorHAnsi" w:hAnsiTheme="majorHAnsi" w:cstheme="majorHAnsi"/>
          <w:lang w:val="es-CO"/>
        </w:rPr>
        <w:t>________</w:t>
      </w:r>
      <w:r w:rsidRPr="00701D73">
        <w:rPr>
          <w:rFonts w:asciiTheme="majorHAnsi" w:hAnsiTheme="majorHAnsi" w:cstheme="majorHAnsi"/>
          <w:lang w:val="es-CO"/>
        </w:rPr>
        <w:t xml:space="preserve"> podrá </w:t>
      </w:r>
      <w:r w:rsidR="006960F9">
        <w:rPr>
          <w:rFonts w:asciiTheme="majorHAnsi" w:hAnsiTheme="majorHAnsi" w:cstheme="majorHAnsi"/>
          <w:lang w:val="es-CO"/>
        </w:rPr>
        <w:t>incrementar</w:t>
      </w:r>
      <w:r w:rsidRPr="00701D73">
        <w:rPr>
          <w:rFonts w:asciiTheme="majorHAnsi" w:hAnsiTheme="majorHAnsi" w:cstheme="majorHAnsi"/>
          <w:lang w:val="es-CO"/>
        </w:rPr>
        <w:t xml:space="preserve"> </w:t>
      </w:r>
      <w:r w:rsidR="00A14FAB">
        <w:rPr>
          <w:rFonts w:asciiTheme="majorHAnsi" w:hAnsiTheme="majorHAnsi" w:cstheme="majorHAnsi"/>
          <w:lang w:val="es-CO"/>
        </w:rPr>
        <w:t xml:space="preserve">anualmente </w:t>
      </w:r>
      <w:r w:rsidRPr="00701D73">
        <w:rPr>
          <w:rFonts w:asciiTheme="majorHAnsi" w:hAnsiTheme="majorHAnsi" w:cstheme="majorHAnsi"/>
          <w:lang w:val="es-CO"/>
        </w:rPr>
        <w:t xml:space="preserve">el valor de </w:t>
      </w:r>
      <w:r w:rsidR="00985DAD">
        <w:rPr>
          <w:rFonts w:asciiTheme="majorHAnsi" w:hAnsiTheme="majorHAnsi" w:cstheme="majorHAnsi"/>
          <w:lang w:val="es-CO"/>
        </w:rPr>
        <w:t>s</w:t>
      </w:r>
      <w:r w:rsidRPr="00701D73">
        <w:rPr>
          <w:rFonts w:asciiTheme="majorHAnsi" w:hAnsiTheme="majorHAnsi" w:cstheme="majorHAnsi"/>
          <w:lang w:val="es-CO"/>
        </w:rPr>
        <w:t xml:space="preserve">u plan </w:t>
      </w:r>
      <w:r w:rsidR="006453EB">
        <w:rPr>
          <w:rFonts w:asciiTheme="majorHAnsi" w:hAnsiTheme="majorHAnsi" w:cstheme="majorHAnsi"/>
          <w:lang w:val="es-CO"/>
        </w:rPr>
        <w:t>hasta</w:t>
      </w:r>
      <w:r w:rsidR="00A14FAB">
        <w:rPr>
          <w:rFonts w:asciiTheme="majorHAnsi" w:hAnsiTheme="majorHAnsi" w:cstheme="majorHAnsi"/>
          <w:lang w:val="es-CO"/>
        </w:rPr>
        <w:t xml:space="preserve"> un máximo de</w:t>
      </w:r>
      <w:r w:rsidRPr="00701D73">
        <w:rPr>
          <w:rFonts w:asciiTheme="majorHAnsi" w:hAnsiTheme="majorHAnsi" w:cstheme="majorHAnsi"/>
          <w:lang w:val="es-CO"/>
        </w:rPr>
        <w:t xml:space="preserve"> ___ % del precio vigente</w:t>
      </w:r>
      <w:r w:rsidR="0059250D" w:rsidRPr="0059250D">
        <w:rPr>
          <w:rFonts w:asciiTheme="majorHAnsi" w:hAnsiTheme="majorHAnsi" w:cstheme="majorHAnsi"/>
          <w:lang w:val="es-CO"/>
        </w:rPr>
        <w:t>. El cambio solo regirá en el periodo siguiente al aviso</w:t>
      </w:r>
      <w:r w:rsidR="00412D10">
        <w:rPr>
          <w:rFonts w:asciiTheme="majorHAnsi" w:hAnsiTheme="majorHAnsi" w:cstheme="majorHAnsi"/>
          <w:lang w:val="es-CO"/>
        </w:rPr>
        <w:t xml:space="preserve"> del incremento</w:t>
      </w:r>
      <w:r w:rsidR="0059250D" w:rsidRPr="0059250D">
        <w:rPr>
          <w:rFonts w:asciiTheme="majorHAnsi" w:hAnsiTheme="majorHAnsi" w:cstheme="majorHAnsi"/>
          <w:lang w:val="es-CO"/>
        </w:rPr>
        <w:t>, que se enviará por el mismo canal de la factura al menos cinco (5) días hábiles antes de que termine el ciclo de facturación en curso.</w:t>
      </w:r>
    </w:p>
    <w:p w14:paraId="1FF5E04F" w14:textId="77777777" w:rsidR="00254F65" w:rsidRDefault="00254F65" w:rsidP="00115A14">
      <w:pPr>
        <w:spacing w:after="0" w:line="240" w:lineRule="auto"/>
        <w:jc w:val="both"/>
        <w:rPr>
          <w:rFonts w:asciiTheme="majorHAnsi" w:hAnsiTheme="majorHAnsi" w:cstheme="majorHAnsi"/>
          <w:lang w:val="es-CO"/>
        </w:rPr>
      </w:pPr>
    </w:p>
    <w:p w14:paraId="464FDE74" w14:textId="0A9562A4" w:rsidR="0023228A" w:rsidRDefault="0059250D" w:rsidP="00115A14">
      <w:pPr>
        <w:spacing w:after="0" w:line="240" w:lineRule="auto"/>
        <w:jc w:val="both"/>
        <w:rPr>
          <w:rFonts w:asciiTheme="majorHAnsi" w:hAnsiTheme="majorHAnsi" w:cstheme="majorHAnsi"/>
          <w:lang w:val="es-CO"/>
        </w:rPr>
      </w:pPr>
      <w:r w:rsidRPr="0059250D">
        <w:rPr>
          <w:rFonts w:asciiTheme="majorHAnsi" w:hAnsiTheme="majorHAnsi" w:cstheme="majorHAnsi"/>
          <w:lang w:val="es-CO"/>
        </w:rPr>
        <w:t xml:space="preserve">Si la nueva tarifa no </w:t>
      </w:r>
      <w:r w:rsidR="00D971AC">
        <w:rPr>
          <w:rFonts w:asciiTheme="majorHAnsi" w:hAnsiTheme="majorHAnsi" w:cstheme="majorHAnsi"/>
          <w:lang w:val="es-CO"/>
        </w:rPr>
        <w:t>l</w:t>
      </w:r>
      <w:r w:rsidRPr="0059250D">
        <w:rPr>
          <w:rFonts w:asciiTheme="majorHAnsi" w:hAnsiTheme="majorHAnsi" w:cstheme="majorHAnsi"/>
          <w:lang w:val="es-CO"/>
        </w:rPr>
        <w:t xml:space="preserve">e conviene, podrá terminar el contrato pagando solo lo adeudado hasta la fecha. Además, cualquier aumento fuera de lo pactado o sin </w:t>
      </w:r>
      <w:r w:rsidR="00D971AC">
        <w:rPr>
          <w:rFonts w:asciiTheme="majorHAnsi" w:hAnsiTheme="majorHAnsi" w:cstheme="majorHAnsi"/>
          <w:lang w:val="es-CO"/>
        </w:rPr>
        <w:t>s</w:t>
      </w:r>
      <w:r w:rsidRPr="0059250D">
        <w:rPr>
          <w:rFonts w:asciiTheme="majorHAnsi" w:hAnsiTheme="majorHAnsi" w:cstheme="majorHAnsi"/>
          <w:lang w:val="es-CO"/>
        </w:rPr>
        <w:t xml:space="preserve">u autorización </w:t>
      </w:r>
      <w:r w:rsidR="00D971AC">
        <w:rPr>
          <w:rFonts w:asciiTheme="majorHAnsi" w:hAnsiTheme="majorHAnsi" w:cstheme="majorHAnsi"/>
          <w:lang w:val="es-CO"/>
        </w:rPr>
        <w:t>l</w:t>
      </w:r>
      <w:r w:rsidRPr="0059250D">
        <w:rPr>
          <w:rFonts w:asciiTheme="majorHAnsi" w:hAnsiTheme="majorHAnsi" w:cstheme="majorHAnsi"/>
          <w:lang w:val="es-CO"/>
        </w:rPr>
        <w:t xml:space="preserve">e permite </w:t>
      </w:r>
      <w:r w:rsidR="00D971AC">
        <w:rPr>
          <w:rFonts w:asciiTheme="majorHAnsi" w:hAnsiTheme="majorHAnsi" w:cstheme="majorHAnsi"/>
          <w:lang w:val="es-CO"/>
        </w:rPr>
        <w:t>dar por terminado el contrato</w:t>
      </w:r>
      <w:r w:rsidRPr="0059250D">
        <w:rPr>
          <w:rFonts w:asciiTheme="majorHAnsi" w:hAnsiTheme="majorHAnsi" w:cstheme="majorHAnsi"/>
          <w:lang w:val="es-CO"/>
        </w:rPr>
        <w:t xml:space="preserve"> sin penalidades, incluso si existe cláusula de permanencia mínima.</w:t>
      </w:r>
    </w:p>
    <w:p w14:paraId="03AF9633" w14:textId="77777777" w:rsidR="00787035" w:rsidRDefault="00787035" w:rsidP="00115A14">
      <w:pPr>
        <w:spacing w:after="0" w:line="240" w:lineRule="auto"/>
        <w:jc w:val="both"/>
        <w:rPr>
          <w:rFonts w:asciiTheme="majorHAnsi" w:hAnsiTheme="majorHAnsi" w:cstheme="majorHAnsi"/>
          <w:lang w:val="es-CO"/>
        </w:rPr>
      </w:pPr>
    </w:p>
    <w:p w14:paraId="2B756E74" w14:textId="592384F7" w:rsidR="00A62E88" w:rsidRPr="003E5BD3" w:rsidRDefault="0023631F" w:rsidP="0023631F">
      <w:pPr>
        <w:shd w:val="clear" w:color="auto" w:fill="595959" w:themeFill="text1" w:themeFillTint="A6"/>
        <w:spacing w:after="0" w:line="240" w:lineRule="auto"/>
        <w:jc w:val="both"/>
        <w:rPr>
          <w:rFonts w:asciiTheme="majorHAnsi" w:hAnsiTheme="majorHAnsi" w:cstheme="majorHAnsi"/>
          <w:lang w:val="es-CO"/>
        </w:rPr>
      </w:pPr>
      <w:r w:rsidRPr="0023631F">
        <w:rPr>
          <w:rFonts w:asciiTheme="majorHAnsi" w:eastAsiaTheme="majorEastAsia" w:hAnsiTheme="majorHAnsi" w:cstheme="majorHAnsi"/>
          <w:b/>
          <w:bCs/>
          <w:color w:val="FFFFFF" w:themeColor="background1"/>
          <w:sz w:val="26"/>
          <w:szCs w:val="26"/>
          <w:lang w:val="es-CO"/>
        </w:rPr>
        <w:t>PRINCIPALES OBLIGACIONES DEL USUARIO</w:t>
      </w:r>
    </w:p>
    <w:p w14:paraId="55BB73F5" w14:textId="77777777" w:rsidR="00254F65" w:rsidRDefault="00254F65" w:rsidP="005C00D1">
      <w:pPr>
        <w:spacing w:after="0" w:line="240" w:lineRule="auto"/>
        <w:jc w:val="both"/>
        <w:rPr>
          <w:rFonts w:asciiTheme="majorHAnsi" w:hAnsiTheme="majorHAnsi" w:cstheme="majorHAnsi"/>
          <w:lang w:val="es-CO"/>
        </w:rPr>
      </w:pPr>
    </w:p>
    <w:p w14:paraId="2179F5E9" w14:textId="7C66AD6A" w:rsidR="00FC3E35" w:rsidRDefault="005C00D1" w:rsidP="005C00D1">
      <w:pPr>
        <w:spacing w:after="0" w:line="240" w:lineRule="auto"/>
        <w:jc w:val="both"/>
        <w:rPr>
          <w:rFonts w:asciiTheme="majorHAnsi" w:hAnsiTheme="majorHAnsi" w:cstheme="majorHAnsi"/>
          <w:lang w:val="es-CO"/>
        </w:rPr>
      </w:pPr>
      <w:r w:rsidRPr="005C00D1">
        <w:rPr>
          <w:rFonts w:asciiTheme="majorHAnsi" w:hAnsiTheme="majorHAnsi" w:cstheme="majorHAnsi"/>
          <w:lang w:val="es-CO"/>
        </w:rPr>
        <w:t xml:space="preserve">1) </w:t>
      </w:r>
      <w:r w:rsidR="0046301A">
        <w:rPr>
          <w:rFonts w:asciiTheme="majorHAnsi" w:hAnsiTheme="majorHAnsi" w:cstheme="majorHAnsi"/>
          <w:lang w:val="es-CO"/>
        </w:rPr>
        <w:t>p</w:t>
      </w:r>
      <w:r w:rsidRPr="005C00D1">
        <w:rPr>
          <w:rFonts w:asciiTheme="majorHAnsi" w:hAnsiTheme="majorHAnsi" w:cstheme="majorHAnsi"/>
          <w:lang w:val="es-CO"/>
        </w:rPr>
        <w:t xml:space="preserve">agar oportunamente los servicios prestados, incluyendo los intereses de mora cuando haya incumplimiento; 2) </w:t>
      </w:r>
      <w:r w:rsidR="0046301A">
        <w:rPr>
          <w:rFonts w:asciiTheme="majorHAnsi" w:hAnsiTheme="majorHAnsi" w:cstheme="majorHAnsi"/>
          <w:lang w:val="es-CO"/>
        </w:rPr>
        <w:t>s</w:t>
      </w:r>
      <w:r w:rsidRPr="005C00D1">
        <w:rPr>
          <w:rFonts w:asciiTheme="majorHAnsi" w:hAnsiTheme="majorHAnsi" w:cstheme="majorHAnsi"/>
          <w:lang w:val="es-CO"/>
        </w:rPr>
        <w:t xml:space="preserve">uministrar información verdadera; 3) Hacer uso adecuado de los equipos, y los servicios; 4) </w:t>
      </w:r>
      <w:r w:rsidR="0046301A">
        <w:rPr>
          <w:rFonts w:asciiTheme="majorHAnsi" w:hAnsiTheme="majorHAnsi" w:cstheme="majorHAnsi"/>
          <w:lang w:val="es-CO"/>
        </w:rPr>
        <w:t>n</w:t>
      </w:r>
      <w:r w:rsidRPr="005C00D1">
        <w:rPr>
          <w:rFonts w:asciiTheme="majorHAnsi" w:hAnsiTheme="majorHAnsi" w:cstheme="majorHAnsi"/>
          <w:lang w:val="es-CO"/>
        </w:rPr>
        <w:t>o divulgar ni acceder a pornografía infantil (</w:t>
      </w:r>
      <w:r w:rsidR="005525FE">
        <w:rPr>
          <w:rFonts w:asciiTheme="majorHAnsi" w:hAnsiTheme="majorHAnsi" w:cstheme="majorHAnsi"/>
          <w:lang w:val="es-CO"/>
        </w:rPr>
        <w:t>c</w:t>
      </w:r>
      <w:r w:rsidRPr="005C00D1">
        <w:rPr>
          <w:rFonts w:asciiTheme="majorHAnsi" w:hAnsiTheme="majorHAnsi" w:cstheme="majorHAnsi"/>
          <w:lang w:val="es-CO"/>
        </w:rPr>
        <w:t xml:space="preserve">onsultar anexo); 5) </w:t>
      </w:r>
      <w:r w:rsidR="005525FE">
        <w:rPr>
          <w:rFonts w:asciiTheme="majorHAnsi" w:hAnsiTheme="majorHAnsi" w:cstheme="majorHAnsi"/>
          <w:lang w:val="es-CO"/>
        </w:rPr>
        <w:t>a</w:t>
      </w:r>
      <w:r w:rsidRPr="005C00D1">
        <w:rPr>
          <w:rFonts w:asciiTheme="majorHAnsi" w:hAnsiTheme="majorHAnsi" w:cstheme="majorHAnsi"/>
          <w:lang w:val="es-CO"/>
        </w:rPr>
        <w:t xml:space="preserve">visar a las autoridades cualquier evento de robo o hurto de elementos de la red; 6) abstenerse de usar equipos hurtados; </w:t>
      </w:r>
      <w:r w:rsidR="00254F65">
        <w:rPr>
          <w:rFonts w:asciiTheme="majorHAnsi" w:hAnsiTheme="majorHAnsi" w:cstheme="majorHAnsi"/>
          <w:lang w:val="es-CO"/>
        </w:rPr>
        <w:t>7</w:t>
      </w:r>
      <w:r w:rsidRPr="005C00D1">
        <w:rPr>
          <w:rFonts w:asciiTheme="majorHAnsi" w:hAnsiTheme="majorHAnsi" w:cstheme="majorHAnsi"/>
          <w:lang w:val="es-CO"/>
        </w:rPr>
        <w:t xml:space="preserve">) No cometer o ser partícipe de actividades de fraude; </w:t>
      </w:r>
      <w:r w:rsidR="00254F65">
        <w:rPr>
          <w:rFonts w:asciiTheme="majorHAnsi" w:hAnsiTheme="majorHAnsi" w:cstheme="majorHAnsi"/>
          <w:lang w:val="es-CO"/>
        </w:rPr>
        <w:t>8</w:t>
      </w:r>
      <w:r w:rsidRPr="005C00D1">
        <w:rPr>
          <w:rFonts w:asciiTheme="majorHAnsi" w:hAnsiTheme="majorHAnsi" w:cstheme="majorHAnsi"/>
          <w:lang w:val="es-CO"/>
        </w:rPr>
        <w:t xml:space="preserve">) </w:t>
      </w:r>
      <w:r w:rsidR="005525FE">
        <w:rPr>
          <w:rFonts w:asciiTheme="majorHAnsi" w:hAnsiTheme="majorHAnsi" w:cstheme="majorHAnsi"/>
          <w:lang w:val="es-CO"/>
        </w:rPr>
        <w:t>h</w:t>
      </w:r>
      <w:r w:rsidRPr="005C00D1">
        <w:rPr>
          <w:rFonts w:asciiTheme="majorHAnsi" w:hAnsiTheme="majorHAnsi" w:cstheme="majorHAnsi"/>
          <w:lang w:val="es-CO"/>
        </w:rPr>
        <w:t xml:space="preserve">acer uso adecuado de su derecho a presentar PQR; </w:t>
      </w:r>
      <w:r w:rsidR="00254F65">
        <w:rPr>
          <w:rFonts w:asciiTheme="majorHAnsi" w:hAnsiTheme="majorHAnsi" w:cstheme="majorHAnsi"/>
          <w:lang w:val="es-CO"/>
        </w:rPr>
        <w:t>9</w:t>
      </w:r>
      <w:r w:rsidRPr="005C00D1">
        <w:rPr>
          <w:rFonts w:asciiTheme="majorHAnsi" w:hAnsiTheme="majorHAnsi" w:cstheme="majorHAnsi"/>
          <w:lang w:val="es-CO"/>
        </w:rPr>
        <w:t xml:space="preserve">) </w:t>
      </w:r>
      <w:r w:rsidR="005525FE">
        <w:rPr>
          <w:rFonts w:asciiTheme="majorHAnsi" w:hAnsiTheme="majorHAnsi" w:cstheme="majorHAnsi"/>
          <w:lang w:val="es-CO"/>
        </w:rPr>
        <w:t>a</w:t>
      </w:r>
      <w:r w:rsidRPr="005C00D1">
        <w:rPr>
          <w:rFonts w:asciiTheme="majorHAnsi" w:hAnsiTheme="majorHAnsi" w:cstheme="majorHAnsi"/>
          <w:lang w:val="es-CO"/>
        </w:rPr>
        <w:t>ctuar de buena fe</w:t>
      </w:r>
      <w:r w:rsidR="00AB255E">
        <w:rPr>
          <w:rFonts w:asciiTheme="majorHAnsi" w:hAnsiTheme="majorHAnsi" w:cstheme="majorHAnsi"/>
          <w:lang w:val="es-CO"/>
        </w:rPr>
        <w:t>; 1</w:t>
      </w:r>
      <w:r w:rsidR="00254F65">
        <w:rPr>
          <w:rFonts w:asciiTheme="majorHAnsi" w:hAnsiTheme="majorHAnsi" w:cstheme="majorHAnsi"/>
          <w:lang w:val="es-CO"/>
        </w:rPr>
        <w:t>0</w:t>
      </w:r>
      <w:r w:rsidR="00AB255E">
        <w:rPr>
          <w:rFonts w:asciiTheme="majorHAnsi" w:hAnsiTheme="majorHAnsi" w:cstheme="majorHAnsi"/>
          <w:lang w:val="es-CO"/>
        </w:rPr>
        <w:t xml:space="preserve">) </w:t>
      </w:r>
      <w:r w:rsidR="005525FE">
        <w:rPr>
          <w:rFonts w:asciiTheme="majorHAnsi" w:hAnsiTheme="majorHAnsi" w:cstheme="majorHAnsi"/>
          <w:lang w:val="es-CO"/>
        </w:rPr>
        <w:t>m</w:t>
      </w:r>
      <w:r w:rsidR="005778E5">
        <w:rPr>
          <w:rFonts w:asciiTheme="majorHAnsi" w:hAnsiTheme="majorHAnsi" w:cstheme="majorHAnsi"/>
          <w:lang w:val="es-CO"/>
        </w:rPr>
        <w:t>antener actualizada la información de contacto</w:t>
      </w:r>
      <w:r w:rsidR="001B1871">
        <w:rPr>
          <w:rFonts w:asciiTheme="majorHAnsi" w:hAnsiTheme="majorHAnsi" w:cstheme="majorHAnsi"/>
          <w:lang w:val="es-CO"/>
        </w:rPr>
        <w:t>.</w:t>
      </w:r>
    </w:p>
    <w:p w14:paraId="22BFD780" w14:textId="77777777" w:rsidR="005525FE" w:rsidRDefault="005525FE" w:rsidP="005C00D1">
      <w:pPr>
        <w:spacing w:after="0" w:line="240" w:lineRule="auto"/>
        <w:jc w:val="both"/>
        <w:rPr>
          <w:rFonts w:asciiTheme="majorHAnsi" w:hAnsiTheme="majorHAnsi" w:cstheme="majorHAnsi"/>
          <w:lang w:val="es-CO"/>
        </w:rPr>
      </w:pPr>
    </w:p>
    <w:p w14:paraId="436675B1" w14:textId="2B9A8E9E" w:rsidR="002812FA" w:rsidRDefault="00FC3E35" w:rsidP="005C00D1">
      <w:pPr>
        <w:spacing w:after="0" w:line="240" w:lineRule="auto"/>
        <w:jc w:val="both"/>
        <w:rPr>
          <w:rFonts w:asciiTheme="majorHAnsi" w:hAnsiTheme="majorHAnsi" w:cstheme="majorHAnsi"/>
          <w:lang w:val="es-CO"/>
        </w:rPr>
      </w:pPr>
      <w:r w:rsidRPr="00FC3E35">
        <w:rPr>
          <w:rFonts w:asciiTheme="majorHAnsi" w:hAnsiTheme="majorHAnsi" w:cstheme="majorHAnsi"/>
          <w:lang w:val="es-CO"/>
        </w:rPr>
        <w:t>El operador podrá terminar el contrato ante incumplimiento de estas obligaciones</w:t>
      </w:r>
      <w:r w:rsidR="00A62E88" w:rsidRPr="003E5BD3">
        <w:rPr>
          <w:rFonts w:asciiTheme="majorHAnsi" w:hAnsiTheme="majorHAnsi" w:cstheme="majorHAnsi"/>
          <w:lang w:val="es-CO"/>
        </w:rPr>
        <w:t>.</w:t>
      </w:r>
    </w:p>
    <w:p w14:paraId="7A6C8B8C" w14:textId="77777777" w:rsidR="00A62E88" w:rsidRDefault="00A62E88" w:rsidP="00115A14">
      <w:pPr>
        <w:spacing w:after="0" w:line="240" w:lineRule="auto"/>
        <w:jc w:val="both"/>
        <w:rPr>
          <w:rFonts w:asciiTheme="majorHAnsi" w:hAnsiTheme="majorHAnsi" w:cstheme="majorHAnsi"/>
          <w:lang w:val="es-CO"/>
        </w:rPr>
      </w:pPr>
    </w:p>
    <w:p w14:paraId="0E1E07C0" w14:textId="05ABFA7F" w:rsidR="00225BE3" w:rsidRPr="00A64E62" w:rsidRDefault="000367D6" w:rsidP="00225BE3">
      <w:pPr>
        <w:pStyle w:val="Ttulo2"/>
        <w:shd w:val="clear" w:color="auto" w:fill="595959" w:themeFill="text1" w:themeFillTint="A6"/>
        <w:spacing w:before="0" w:line="240" w:lineRule="auto"/>
        <w:jc w:val="both"/>
        <w:rPr>
          <w:rFonts w:cstheme="majorHAnsi"/>
          <w:color w:val="FFFFFF" w:themeColor="background1"/>
          <w:lang w:val="es-CO"/>
        </w:rPr>
      </w:pPr>
      <w:r>
        <w:rPr>
          <w:rFonts w:cstheme="majorHAnsi"/>
          <w:color w:val="FFFFFF" w:themeColor="background1"/>
          <w:lang w:val="es-CO"/>
        </w:rPr>
        <w:t>CONDICIONES DE ACTIVACIÓN</w:t>
      </w:r>
      <w:r w:rsidR="003456C1">
        <w:rPr>
          <w:rFonts w:cstheme="majorHAnsi"/>
          <w:color w:val="FFFFFF" w:themeColor="background1"/>
          <w:lang w:val="es-CO"/>
        </w:rPr>
        <w:t xml:space="preserve"> O INSTALACIÓN </w:t>
      </w:r>
    </w:p>
    <w:p w14:paraId="37F14585" w14:textId="77777777" w:rsidR="000D2B49" w:rsidRDefault="000D2B49" w:rsidP="00225BE3">
      <w:pPr>
        <w:spacing w:after="0" w:line="240" w:lineRule="auto"/>
        <w:jc w:val="both"/>
        <w:rPr>
          <w:rFonts w:asciiTheme="majorHAnsi" w:hAnsiTheme="majorHAnsi" w:cstheme="majorHAnsi"/>
          <w:b/>
          <w:bCs/>
          <w:lang w:val="es-CO"/>
        </w:rPr>
      </w:pPr>
    </w:p>
    <w:p w14:paraId="51DD58EA" w14:textId="161E41FB" w:rsidR="006340AD" w:rsidRPr="003E5BD3" w:rsidRDefault="009F5EC2" w:rsidP="00115A14">
      <w:pPr>
        <w:spacing w:after="0" w:line="240" w:lineRule="auto"/>
        <w:jc w:val="both"/>
        <w:rPr>
          <w:rFonts w:asciiTheme="majorHAnsi" w:hAnsiTheme="majorHAnsi" w:cstheme="majorHAnsi"/>
          <w:lang w:val="es-CO"/>
        </w:rPr>
      </w:pPr>
      <w:r w:rsidRPr="00701D73">
        <w:rPr>
          <w:rFonts w:asciiTheme="majorHAnsi" w:hAnsiTheme="majorHAnsi" w:cstheme="majorHAnsi"/>
          <w:b/>
          <w:bCs/>
          <w:lang w:val="es-CO"/>
        </w:rPr>
        <w:t>Para los servicios fijos</w:t>
      </w:r>
      <w:r>
        <w:rPr>
          <w:rFonts w:asciiTheme="majorHAnsi" w:hAnsiTheme="majorHAnsi" w:cstheme="majorHAnsi"/>
          <w:lang w:val="es-CO"/>
        </w:rPr>
        <w:t>:</w:t>
      </w:r>
    </w:p>
    <w:p w14:paraId="015308F8" w14:textId="77777777" w:rsidR="009F5EC2" w:rsidRDefault="009F5EC2" w:rsidP="00115A14">
      <w:pPr>
        <w:spacing w:after="0" w:line="240" w:lineRule="auto"/>
        <w:jc w:val="both"/>
        <w:rPr>
          <w:rFonts w:asciiTheme="majorHAnsi" w:hAnsiTheme="majorHAnsi" w:cstheme="majorHAnsi"/>
          <w:lang w:val="es-CO"/>
        </w:rPr>
      </w:pPr>
    </w:p>
    <w:p w14:paraId="7F7FAC23" w14:textId="4373D12B" w:rsidR="00DC5305" w:rsidRPr="00416B48" w:rsidRDefault="00DC5305" w:rsidP="00DC5305">
      <w:pPr>
        <w:spacing w:after="0" w:line="240" w:lineRule="auto"/>
        <w:jc w:val="both"/>
        <w:rPr>
          <w:rFonts w:asciiTheme="majorHAnsi" w:hAnsiTheme="majorHAnsi" w:cstheme="majorHAnsi"/>
          <w:lang w:val="es-CO"/>
        </w:rPr>
      </w:pPr>
      <w:r w:rsidRPr="00701D73">
        <w:rPr>
          <w:rFonts w:asciiTheme="majorHAnsi" w:hAnsiTheme="majorHAnsi" w:cstheme="majorHAnsi"/>
          <w:lang w:val="es-CO"/>
        </w:rPr>
        <w:t>El plazo máximo de instalación es de 15 días hábiles</w:t>
      </w:r>
      <w:r w:rsidR="008916CA" w:rsidRPr="00173964">
        <w:rPr>
          <w:rFonts w:asciiTheme="majorHAnsi" w:hAnsiTheme="majorHAnsi" w:cstheme="majorHAnsi"/>
          <w:lang w:val="es-CO"/>
        </w:rPr>
        <w:t>, conta</w:t>
      </w:r>
      <w:r w:rsidR="00173964" w:rsidRPr="00173964">
        <w:rPr>
          <w:rFonts w:asciiTheme="majorHAnsi" w:hAnsiTheme="majorHAnsi" w:cstheme="majorHAnsi"/>
          <w:lang w:val="es-CO"/>
        </w:rPr>
        <w:t xml:space="preserve">dos a partir de la suscripción del presente contrato, es decir, </w:t>
      </w:r>
      <w:r w:rsidR="00173964" w:rsidRPr="00416B48">
        <w:rPr>
          <w:rFonts w:asciiTheme="majorHAnsi" w:hAnsiTheme="majorHAnsi" w:cstheme="majorHAnsi"/>
          <w:lang w:val="es-CO"/>
        </w:rPr>
        <w:t xml:space="preserve">a más tardar día </w:t>
      </w:r>
      <w:proofErr w:type="spellStart"/>
      <w:r w:rsidR="00173964" w:rsidRPr="00416B48">
        <w:rPr>
          <w:rFonts w:asciiTheme="majorHAnsi" w:hAnsiTheme="majorHAnsi" w:cstheme="majorHAnsi"/>
          <w:color w:val="D9D9D9" w:themeColor="background1" w:themeShade="D9"/>
          <w:u w:val="single"/>
          <w:lang w:val="es-CO"/>
        </w:rPr>
        <w:t>dd</w:t>
      </w:r>
      <w:proofErr w:type="spellEnd"/>
      <w:r w:rsidR="00173964" w:rsidRPr="00416B48">
        <w:rPr>
          <w:rFonts w:asciiTheme="majorHAnsi" w:hAnsiTheme="majorHAnsi" w:cstheme="majorHAnsi"/>
          <w:lang w:val="es-CO"/>
        </w:rPr>
        <w:t>/</w:t>
      </w:r>
      <w:r w:rsidR="00173964" w:rsidRPr="00416B48">
        <w:rPr>
          <w:rFonts w:asciiTheme="majorHAnsi" w:hAnsiTheme="majorHAnsi" w:cstheme="majorHAnsi"/>
          <w:color w:val="D9D9D9" w:themeColor="background1" w:themeShade="D9"/>
          <w:u w:val="single"/>
          <w:lang w:val="es-CO"/>
        </w:rPr>
        <w:t>mm</w:t>
      </w:r>
      <w:r w:rsidR="00173964" w:rsidRPr="00416B48">
        <w:rPr>
          <w:rFonts w:asciiTheme="majorHAnsi" w:hAnsiTheme="majorHAnsi" w:cstheme="majorHAnsi"/>
          <w:lang w:val="es-CO"/>
        </w:rPr>
        <w:t>/</w:t>
      </w:r>
      <w:proofErr w:type="spellStart"/>
      <w:r w:rsidR="00173964" w:rsidRPr="00416B48">
        <w:rPr>
          <w:rFonts w:asciiTheme="majorHAnsi" w:hAnsiTheme="majorHAnsi" w:cstheme="majorHAnsi"/>
          <w:color w:val="D9D9D9" w:themeColor="background1" w:themeShade="D9"/>
          <w:u w:val="single"/>
          <w:lang w:val="es-CO"/>
        </w:rPr>
        <w:t>aaaa</w:t>
      </w:r>
      <w:proofErr w:type="spellEnd"/>
      <w:r w:rsidR="00173964" w:rsidRPr="00416B48">
        <w:rPr>
          <w:rFonts w:asciiTheme="majorHAnsi" w:hAnsiTheme="majorHAnsi" w:cstheme="majorHAnsi"/>
          <w:lang w:val="es-CO"/>
        </w:rPr>
        <w:t>.</w:t>
      </w:r>
    </w:p>
    <w:p w14:paraId="6EB8B593" w14:textId="77777777" w:rsidR="00842DEB" w:rsidRPr="00701D73" w:rsidRDefault="00842DEB" w:rsidP="00E87E53">
      <w:pPr>
        <w:spacing w:after="0" w:line="240" w:lineRule="auto"/>
        <w:jc w:val="both"/>
        <w:rPr>
          <w:rFonts w:asciiTheme="majorHAnsi" w:hAnsiTheme="majorHAnsi" w:cstheme="majorHAnsi"/>
          <w:lang w:val="es-CO"/>
        </w:rPr>
      </w:pPr>
    </w:p>
    <w:p w14:paraId="4FF5D1F5" w14:textId="1C172DDA" w:rsidR="00E87E53" w:rsidRDefault="00887DE8" w:rsidP="00874BE5">
      <w:pPr>
        <w:spacing w:after="0" w:line="240" w:lineRule="auto"/>
        <w:jc w:val="both"/>
        <w:rPr>
          <w:rFonts w:asciiTheme="majorHAnsi" w:hAnsiTheme="majorHAnsi" w:cstheme="majorHAnsi"/>
          <w:lang w:val="es-CO"/>
        </w:rPr>
      </w:pPr>
      <w:r w:rsidRPr="00701D73">
        <w:rPr>
          <w:rFonts w:asciiTheme="majorHAnsi" w:hAnsiTheme="majorHAnsi" w:cstheme="majorHAnsi"/>
          <w:lang w:val="es-CO"/>
        </w:rPr>
        <w:t>En caso de</w:t>
      </w:r>
      <w:r w:rsidR="00813881" w:rsidRPr="00701D73">
        <w:rPr>
          <w:rFonts w:asciiTheme="majorHAnsi" w:hAnsiTheme="majorHAnsi" w:cstheme="majorHAnsi"/>
          <w:lang w:val="es-CO"/>
        </w:rPr>
        <w:t xml:space="preserve"> </w:t>
      </w:r>
      <w:r w:rsidR="00E95700" w:rsidRPr="00701D73">
        <w:rPr>
          <w:rFonts w:asciiTheme="majorHAnsi" w:hAnsiTheme="majorHAnsi" w:cstheme="majorHAnsi"/>
          <w:lang w:val="es-CO"/>
        </w:rPr>
        <w:t>que no sea posible</w:t>
      </w:r>
      <w:r w:rsidR="00E87E53" w:rsidRPr="00701D73">
        <w:rPr>
          <w:rFonts w:asciiTheme="majorHAnsi" w:hAnsiTheme="majorHAnsi" w:cstheme="majorHAnsi"/>
          <w:lang w:val="es-CO"/>
        </w:rPr>
        <w:t xml:space="preserve"> la activación o instalación de alguno de los servicios</w:t>
      </w:r>
      <w:r w:rsidR="00E95700" w:rsidRPr="00701D73">
        <w:rPr>
          <w:rFonts w:asciiTheme="majorHAnsi" w:hAnsiTheme="majorHAnsi" w:cstheme="majorHAnsi"/>
          <w:lang w:val="es-CO"/>
        </w:rPr>
        <w:t xml:space="preserve"> contratados</w:t>
      </w:r>
      <w:r w:rsidR="00E87E53" w:rsidRPr="00701D73">
        <w:rPr>
          <w:rFonts w:asciiTheme="majorHAnsi" w:hAnsiTheme="majorHAnsi" w:cstheme="majorHAnsi"/>
          <w:lang w:val="es-CO"/>
        </w:rPr>
        <w:t xml:space="preserve">, </w:t>
      </w:r>
      <w:r w:rsidR="00F41F9E" w:rsidRPr="00416B48">
        <w:rPr>
          <w:rFonts w:asciiTheme="majorHAnsi" w:hAnsiTheme="majorHAnsi" w:cstheme="majorHAnsi"/>
          <w:lang w:val="es-CO"/>
        </w:rPr>
        <w:t xml:space="preserve">usted </w:t>
      </w:r>
      <w:r w:rsidR="003F676B" w:rsidRPr="00416B48">
        <w:rPr>
          <w:rFonts w:asciiTheme="majorHAnsi" w:hAnsiTheme="majorHAnsi" w:cstheme="majorHAnsi"/>
          <w:lang w:val="es-CO"/>
        </w:rPr>
        <w:t>podrá terminar el contrato</w:t>
      </w:r>
      <w:r w:rsidR="00977F5E" w:rsidRPr="00416B48">
        <w:rPr>
          <w:rFonts w:asciiTheme="majorHAnsi" w:hAnsiTheme="majorHAnsi" w:cstheme="majorHAnsi"/>
          <w:lang w:val="es-CO"/>
        </w:rPr>
        <w:t xml:space="preserve"> sin costo alguno</w:t>
      </w:r>
      <w:r w:rsidR="00117E23" w:rsidRPr="00416B48">
        <w:rPr>
          <w:rFonts w:asciiTheme="majorHAnsi" w:hAnsiTheme="majorHAnsi" w:cstheme="majorHAnsi"/>
          <w:lang w:val="es-CO"/>
        </w:rPr>
        <w:t>, ni penalidades, incluso si existe cláusula de permanencia mínima.</w:t>
      </w:r>
      <w:r w:rsidR="0075115E">
        <w:rPr>
          <w:rFonts w:asciiTheme="majorHAnsi" w:hAnsiTheme="majorHAnsi" w:cstheme="majorHAnsi"/>
          <w:lang w:val="es-CO"/>
        </w:rPr>
        <w:t xml:space="preserve"> Adicionalmente</w:t>
      </w:r>
      <w:r w:rsidR="00CF1574">
        <w:rPr>
          <w:rFonts w:asciiTheme="majorHAnsi" w:hAnsiTheme="majorHAnsi" w:cstheme="majorHAnsi"/>
          <w:lang w:val="es-CO"/>
        </w:rPr>
        <w:t>,</w:t>
      </w:r>
      <w:r w:rsidR="0075115E">
        <w:rPr>
          <w:rFonts w:asciiTheme="majorHAnsi" w:hAnsiTheme="majorHAnsi" w:cstheme="majorHAnsi"/>
          <w:lang w:val="es-CO"/>
        </w:rPr>
        <w:t xml:space="preserve"> usted tiene derecho</w:t>
      </w:r>
      <w:r w:rsidR="009966A1">
        <w:rPr>
          <w:rFonts w:asciiTheme="majorHAnsi" w:hAnsiTheme="majorHAnsi" w:cstheme="majorHAnsi"/>
          <w:lang w:val="es-CO"/>
        </w:rPr>
        <w:t xml:space="preserve"> a solicitar la devolución del dinero </w:t>
      </w:r>
      <w:r w:rsidR="00AB16D1">
        <w:rPr>
          <w:rFonts w:asciiTheme="majorHAnsi" w:hAnsiTheme="majorHAnsi" w:cstheme="majorHAnsi"/>
          <w:lang w:val="es-CO"/>
        </w:rPr>
        <w:t>en caso de haber hecho un pago anticipado</w:t>
      </w:r>
      <w:r w:rsidR="009405CD">
        <w:rPr>
          <w:rFonts w:asciiTheme="majorHAnsi" w:hAnsiTheme="majorHAnsi" w:cstheme="majorHAnsi"/>
          <w:lang w:val="es-CO"/>
        </w:rPr>
        <w:t>.</w:t>
      </w:r>
    </w:p>
    <w:p w14:paraId="07F1AE06" w14:textId="77777777" w:rsidR="00A52E4E" w:rsidRPr="003E5BD3" w:rsidRDefault="00A52E4E" w:rsidP="003632EF">
      <w:pPr>
        <w:spacing w:after="0" w:line="240" w:lineRule="auto"/>
        <w:jc w:val="both"/>
        <w:rPr>
          <w:rFonts w:asciiTheme="majorHAnsi" w:hAnsiTheme="majorHAnsi" w:cstheme="majorHAnsi"/>
          <w:lang w:val="es-CO"/>
        </w:rPr>
      </w:pPr>
    </w:p>
    <w:p w14:paraId="4CBDE64F" w14:textId="77777777" w:rsidR="002812FA" w:rsidRPr="00A64E62" w:rsidRDefault="00A62E88" w:rsidP="00115A14">
      <w:pPr>
        <w:pStyle w:val="Ttulo2"/>
        <w:shd w:val="clear" w:color="auto" w:fill="595959" w:themeFill="text1" w:themeFillTint="A6"/>
        <w:spacing w:before="0" w:line="240" w:lineRule="auto"/>
        <w:jc w:val="both"/>
        <w:rPr>
          <w:rFonts w:cstheme="majorHAnsi"/>
          <w:color w:val="FFFFFF" w:themeColor="background1"/>
          <w:lang w:val="es-CO"/>
        </w:rPr>
      </w:pPr>
      <w:r w:rsidRPr="00A64E62">
        <w:rPr>
          <w:rFonts w:cstheme="majorHAnsi"/>
          <w:color w:val="FFFFFF" w:themeColor="background1"/>
          <w:lang w:val="es-CO"/>
        </w:rPr>
        <w:t>CALIDAD Y COMPENSACIÓN</w:t>
      </w:r>
    </w:p>
    <w:p w14:paraId="5727E111" w14:textId="77777777" w:rsidR="00254F65" w:rsidRDefault="00254F65" w:rsidP="00115A14">
      <w:pPr>
        <w:spacing w:after="0" w:line="240" w:lineRule="auto"/>
        <w:jc w:val="both"/>
        <w:rPr>
          <w:rFonts w:asciiTheme="majorHAnsi" w:hAnsiTheme="majorHAnsi" w:cstheme="majorHAnsi"/>
          <w:lang w:val="es-CO"/>
        </w:rPr>
      </w:pPr>
    </w:p>
    <w:p w14:paraId="12DE3756" w14:textId="06357F42" w:rsidR="00B82E5B" w:rsidRDefault="00F72340" w:rsidP="00115A14">
      <w:pPr>
        <w:spacing w:after="0" w:line="240" w:lineRule="auto"/>
        <w:jc w:val="both"/>
        <w:rPr>
          <w:rFonts w:asciiTheme="majorHAnsi" w:hAnsiTheme="majorHAnsi" w:cstheme="majorHAnsi"/>
          <w:lang w:val="es-CO"/>
        </w:rPr>
      </w:pPr>
      <w:r w:rsidRPr="00F72340">
        <w:rPr>
          <w:rFonts w:asciiTheme="majorHAnsi" w:hAnsiTheme="majorHAnsi" w:cstheme="majorHAnsi"/>
          <w:lang w:val="es-CO"/>
        </w:rPr>
        <w:t>Cuando se presente indisponibilidad del servicio o este se suspenda a pesar de su pago oportuno, lo compensaremos en su próxima factura. Debemos cumplir con las condiciones de calidad</w:t>
      </w:r>
      <w:r>
        <w:rPr>
          <w:rFonts w:asciiTheme="majorHAnsi" w:hAnsiTheme="majorHAnsi" w:cstheme="majorHAnsi"/>
          <w:lang w:val="es-CO"/>
        </w:rPr>
        <w:t xml:space="preserve"> definidas</w:t>
      </w:r>
      <w:r w:rsidRPr="00F72340">
        <w:rPr>
          <w:rFonts w:asciiTheme="majorHAnsi" w:hAnsiTheme="majorHAnsi" w:cstheme="majorHAnsi"/>
          <w:lang w:val="es-CO"/>
        </w:rPr>
        <w:t xml:space="preserve"> por la CRC. Consúltelas en </w:t>
      </w:r>
      <w:r w:rsidR="00E17F02">
        <w:rPr>
          <w:rFonts w:asciiTheme="majorHAnsi" w:hAnsiTheme="majorHAnsi" w:cstheme="majorHAnsi"/>
          <w:lang w:val="es-CO"/>
        </w:rPr>
        <w:t>nuestra</w:t>
      </w:r>
      <w:r w:rsidR="00E17F02" w:rsidRPr="00F72340">
        <w:rPr>
          <w:rFonts w:asciiTheme="majorHAnsi" w:hAnsiTheme="majorHAnsi" w:cstheme="majorHAnsi"/>
          <w:lang w:val="es-CO"/>
        </w:rPr>
        <w:t xml:space="preserve"> </w:t>
      </w:r>
      <w:r w:rsidRPr="00F72340">
        <w:rPr>
          <w:rFonts w:asciiTheme="majorHAnsi" w:hAnsiTheme="majorHAnsi" w:cstheme="majorHAnsi"/>
          <w:lang w:val="es-CO"/>
        </w:rPr>
        <w:t>página</w:t>
      </w:r>
      <w:r w:rsidR="00BA280A">
        <w:rPr>
          <w:rFonts w:asciiTheme="majorHAnsi" w:hAnsiTheme="majorHAnsi" w:cstheme="majorHAnsi"/>
          <w:lang w:val="es-CO"/>
        </w:rPr>
        <w:t xml:space="preserve"> web</w:t>
      </w:r>
      <w:r w:rsidRPr="00F72340">
        <w:rPr>
          <w:rFonts w:asciiTheme="majorHAnsi" w:hAnsiTheme="majorHAnsi" w:cstheme="majorHAnsi"/>
          <w:lang w:val="es-CO"/>
        </w:rPr>
        <w:t xml:space="preserve">: </w:t>
      </w:r>
      <w:r w:rsidR="00836483">
        <w:rPr>
          <w:lang w:val="es-CO"/>
        </w:rPr>
        <w:t>www.grafenocomunicaciones.com</w:t>
      </w:r>
    </w:p>
    <w:p w14:paraId="2CF87099" w14:textId="443389F9" w:rsidR="002812FA" w:rsidRPr="00A64E62" w:rsidRDefault="00A62F36" w:rsidP="00115A14">
      <w:pPr>
        <w:pStyle w:val="Ttulo2"/>
        <w:shd w:val="clear" w:color="auto" w:fill="595959" w:themeFill="text1" w:themeFillTint="A6"/>
        <w:spacing w:before="0" w:line="240" w:lineRule="auto"/>
        <w:jc w:val="both"/>
        <w:rPr>
          <w:rFonts w:cstheme="majorHAnsi"/>
          <w:color w:val="FFFFFF" w:themeColor="background1"/>
          <w:lang w:val="es-CO"/>
        </w:rPr>
      </w:pPr>
      <w:r>
        <w:rPr>
          <w:rFonts w:cstheme="majorHAnsi"/>
          <w:color w:val="FFFFFF" w:themeColor="background1"/>
          <w:lang w:val="es-CO"/>
        </w:rPr>
        <w:lastRenderedPageBreak/>
        <w:t>CESIÓN</w:t>
      </w:r>
    </w:p>
    <w:p w14:paraId="776B6984" w14:textId="77777777" w:rsidR="00254F65" w:rsidRDefault="00254F65" w:rsidP="00115A14">
      <w:pPr>
        <w:spacing w:after="0" w:line="240" w:lineRule="auto"/>
        <w:jc w:val="both"/>
        <w:rPr>
          <w:rFonts w:asciiTheme="majorHAnsi" w:hAnsiTheme="majorHAnsi" w:cstheme="majorHAnsi"/>
          <w:lang w:val="es-CO"/>
        </w:rPr>
      </w:pPr>
    </w:p>
    <w:p w14:paraId="52045F4B" w14:textId="74518BC1" w:rsidR="002812FA" w:rsidRDefault="00A05FB7" w:rsidP="00115A14">
      <w:pPr>
        <w:spacing w:after="0" w:line="240" w:lineRule="auto"/>
        <w:jc w:val="both"/>
        <w:rPr>
          <w:rFonts w:asciiTheme="majorHAnsi" w:hAnsiTheme="majorHAnsi" w:cstheme="majorHAnsi"/>
          <w:lang w:val="es-CO"/>
        </w:rPr>
      </w:pPr>
      <w:r w:rsidRPr="00A05FB7">
        <w:rPr>
          <w:rFonts w:asciiTheme="majorHAnsi" w:hAnsiTheme="majorHAnsi" w:cstheme="majorHAnsi"/>
          <w:lang w:val="es-CO"/>
        </w:rPr>
        <w:t>Si quiere ceder este contrato a otra persona, debe presentar una solicitud por escrito a través de nuestros Medios de Atención, acompañada de la aceptación por escrito de la persona a la que se hará la cesión. Dentro de los 15 días hábiles siguientes, analizaremos su solicitud y le daremos una respuesta. Si se acepta la cesión queda liberado de cualquier responsabilidad con nosotros</w:t>
      </w:r>
      <w:r w:rsidR="000367D6">
        <w:rPr>
          <w:rFonts w:asciiTheme="majorHAnsi" w:hAnsiTheme="majorHAnsi" w:cstheme="majorHAnsi"/>
          <w:lang w:val="es-CO"/>
        </w:rPr>
        <w:t>.</w:t>
      </w:r>
    </w:p>
    <w:p w14:paraId="48DA41D8" w14:textId="77777777" w:rsidR="000367D6" w:rsidRPr="003E5BD3" w:rsidRDefault="000367D6" w:rsidP="00115A14">
      <w:pPr>
        <w:spacing w:after="0" w:line="240" w:lineRule="auto"/>
        <w:jc w:val="both"/>
        <w:rPr>
          <w:rFonts w:asciiTheme="majorHAnsi" w:hAnsiTheme="majorHAnsi" w:cstheme="majorHAnsi"/>
          <w:lang w:val="es-CO"/>
        </w:rPr>
      </w:pPr>
    </w:p>
    <w:p w14:paraId="1A8CC6A5" w14:textId="77777777" w:rsidR="004C1121" w:rsidRDefault="009E0E68" w:rsidP="004C1121">
      <w:pPr>
        <w:shd w:val="clear" w:color="auto" w:fill="595959" w:themeFill="text1" w:themeFillTint="A6"/>
        <w:spacing w:after="0" w:line="240" w:lineRule="auto"/>
        <w:jc w:val="both"/>
        <w:rPr>
          <w:rFonts w:asciiTheme="majorHAnsi" w:eastAsiaTheme="majorEastAsia" w:hAnsiTheme="majorHAnsi" w:cstheme="majorHAnsi"/>
          <w:b/>
          <w:bCs/>
          <w:color w:val="FFFFFF" w:themeColor="background1"/>
          <w:sz w:val="26"/>
          <w:szCs w:val="26"/>
          <w:lang w:val="es-CO"/>
        </w:rPr>
      </w:pPr>
      <w:r w:rsidRPr="009E0E68">
        <w:rPr>
          <w:rFonts w:asciiTheme="majorHAnsi" w:eastAsiaTheme="majorEastAsia" w:hAnsiTheme="majorHAnsi" w:cstheme="majorHAnsi"/>
          <w:b/>
          <w:bCs/>
          <w:color w:val="FFFFFF" w:themeColor="background1"/>
          <w:sz w:val="26"/>
          <w:szCs w:val="26"/>
          <w:lang w:val="es-CO"/>
        </w:rPr>
        <w:t>MODIFICACIÓN</w:t>
      </w:r>
      <w:r w:rsidR="00C90B9F">
        <w:rPr>
          <w:rFonts w:asciiTheme="majorHAnsi" w:eastAsiaTheme="majorEastAsia" w:hAnsiTheme="majorHAnsi" w:cstheme="majorHAnsi"/>
          <w:b/>
          <w:bCs/>
          <w:color w:val="FFFFFF" w:themeColor="background1"/>
          <w:sz w:val="26"/>
          <w:szCs w:val="26"/>
          <w:lang w:val="es-CO"/>
        </w:rPr>
        <w:t xml:space="preserve"> O TERMINACIÓN</w:t>
      </w:r>
    </w:p>
    <w:p w14:paraId="5455EBEF" w14:textId="77777777" w:rsidR="00254F65" w:rsidRDefault="00254F65" w:rsidP="004C1121">
      <w:pPr>
        <w:spacing w:after="0" w:line="240" w:lineRule="auto"/>
        <w:jc w:val="both"/>
        <w:rPr>
          <w:rFonts w:asciiTheme="majorHAnsi" w:hAnsiTheme="majorHAnsi" w:cstheme="majorHAnsi"/>
          <w:lang w:val="es-CO"/>
        </w:rPr>
      </w:pPr>
    </w:p>
    <w:p w14:paraId="004BA623" w14:textId="76026126" w:rsidR="005E3B5F" w:rsidRDefault="00D1667A" w:rsidP="004C1121">
      <w:pPr>
        <w:spacing w:after="0" w:line="240" w:lineRule="auto"/>
        <w:jc w:val="both"/>
        <w:rPr>
          <w:rFonts w:asciiTheme="majorHAnsi" w:hAnsiTheme="majorHAnsi" w:cstheme="majorHAnsi"/>
          <w:lang w:val="es-CO"/>
        </w:rPr>
      </w:pPr>
      <w:r w:rsidRPr="004C1121">
        <w:rPr>
          <w:rFonts w:asciiTheme="majorHAnsi" w:hAnsiTheme="majorHAnsi" w:cstheme="majorHAnsi"/>
          <w:lang w:val="es-CO"/>
        </w:rPr>
        <w:t xml:space="preserve">Nosotros no podemos </w:t>
      </w:r>
      <w:r w:rsidR="00FE27E1" w:rsidRPr="004C1121">
        <w:rPr>
          <w:rFonts w:asciiTheme="majorHAnsi" w:hAnsiTheme="majorHAnsi" w:cstheme="majorHAnsi"/>
          <w:lang w:val="es-CO"/>
        </w:rPr>
        <w:t>modificar</w:t>
      </w:r>
      <w:r w:rsidRPr="004C1121">
        <w:rPr>
          <w:rFonts w:asciiTheme="majorHAnsi" w:hAnsiTheme="majorHAnsi" w:cstheme="majorHAnsi"/>
          <w:lang w:val="es-CO"/>
        </w:rPr>
        <w:t xml:space="preserve"> el contrato sin su autorización. Esto incluye que no podemos cobrarle servicios que no haya aceptado expresamente. Si esto ocurre tiene derecho a terminar</w:t>
      </w:r>
      <w:r w:rsidR="00FE27E1" w:rsidRPr="004C1121">
        <w:rPr>
          <w:rFonts w:asciiTheme="majorHAnsi" w:hAnsiTheme="majorHAnsi" w:cstheme="majorHAnsi"/>
          <w:lang w:val="es-CO"/>
        </w:rPr>
        <w:t xml:space="preserve"> el contrato, incluso estando vigente la cláusula de permanencia mínima, aplicable únicamente para servicios ﬁjos, sin la obligación de pagar suma alguna por este concepto.</w:t>
      </w:r>
    </w:p>
    <w:p w14:paraId="31FE79AB" w14:textId="77777777" w:rsidR="00254F65" w:rsidRPr="004C1121" w:rsidRDefault="00254F65" w:rsidP="004C1121">
      <w:pPr>
        <w:spacing w:after="0" w:line="240" w:lineRule="auto"/>
        <w:jc w:val="both"/>
        <w:rPr>
          <w:rFonts w:asciiTheme="majorHAnsi" w:hAnsiTheme="majorHAnsi" w:cstheme="majorHAnsi"/>
          <w:lang w:val="es-CO"/>
        </w:rPr>
      </w:pPr>
    </w:p>
    <w:p w14:paraId="5ED626CB" w14:textId="55807E98" w:rsidR="005E3B5F" w:rsidRDefault="00FE27E1" w:rsidP="00115A14">
      <w:pPr>
        <w:pStyle w:val="Ttulo2"/>
        <w:spacing w:before="0" w:line="240" w:lineRule="auto"/>
        <w:jc w:val="both"/>
        <w:rPr>
          <w:rFonts w:eastAsiaTheme="minorEastAsia" w:cstheme="majorHAnsi"/>
          <w:b w:val="0"/>
          <w:bCs w:val="0"/>
          <w:color w:val="auto"/>
          <w:sz w:val="22"/>
          <w:szCs w:val="22"/>
          <w:lang w:val="es-CO"/>
        </w:rPr>
      </w:pPr>
      <w:r w:rsidRPr="00FE27E1">
        <w:rPr>
          <w:rFonts w:eastAsiaTheme="minorEastAsia" w:cstheme="majorHAnsi"/>
          <w:b w:val="0"/>
          <w:bCs w:val="0"/>
          <w:color w:val="auto"/>
          <w:sz w:val="22"/>
          <w:szCs w:val="22"/>
          <w:lang w:val="es-CO"/>
        </w:rPr>
        <w:t>No obstante, usted puede en cualquier momento</w:t>
      </w:r>
      <w:r>
        <w:rPr>
          <w:rFonts w:eastAsiaTheme="minorEastAsia" w:cstheme="majorHAnsi"/>
          <w:b w:val="0"/>
          <w:bCs w:val="0"/>
          <w:color w:val="auto"/>
          <w:sz w:val="22"/>
          <w:szCs w:val="22"/>
          <w:lang w:val="es-CO"/>
        </w:rPr>
        <w:t xml:space="preserve"> </w:t>
      </w:r>
      <w:r w:rsidR="002728D9">
        <w:rPr>
          <w:rFonts w:eastAsiaTheme="minorEastAsia" w:cstheme="majorHAnsi"/>
          <w:b w:val="0"/>
          <w:bCs w:val="0"/>
          <w:color w:val="auto"/>
          <w:sz w:val="22"/>
          <w:szCs w:val="22"/>
          <w:lang w:val="es-CO"/>
        </w:rPr>
        <w:t xml:space="preserve">solicitar la </w:t>
      </w:r>
      <w:r>
        <w:rPr>
          <w:rFonts w:eastAsiaTheme="minorEastAsia" w:cstheme="majorHAnsi"/>
          <w:b w:val="0"/>
          <w:bCs w:val="0"/>
          <w:color w:val="auto"/>
          <w:sz w:val="22"/>
          <w:szCs w:val="22"/>
          <w:lang w:val="es-CO"/>
        </w:rPr>
        <w:t>modif</w:t>
      </w:r>
      <w:r w:rsidR="001428F9">
        <w:rPr>
          <w:rFonts w:eastAsiaTheme="minorEastAsia" w:cstheme="majorHAnsi"/>
          <w:b w:val="0"/>
          <w:bCs w:val="0"/>
          <w:color w:val="auto"/>
          <w:sz w:val="22"/>
          <w:szCs w:val="22"/>
          <w:lang w:val="es-CO"/>
        </w:rPr>
        <w:t>ica</w:t>
      </w:r>
      <w:r w:rsidR="002728D9">
        <w:rPr>
          <w:rFonts w:eastAsiaTheme="minorEastAsia" w:cstheme="majorHAnsi"/>
          <w:b w:val="0"/>
          <w:bCs w:val="0"/>
          <w:color w:val="auto"/>
          <w:sz w:val="22"/>
          <w:szCs w:val="22"/>
          <w:lang w:val="es-CO"/>
        </w:rPr>
        <w:t>ción</w:t>
      </w:r>
      <w:r w:rsidR="00C90B9F">
        <w:rPr>
          <w:rFonts w:eastAsiaTheme="minorEastAsia" w:cstheme="majorHAnsi"/>
          <w:b w:val="0"/>
          <w:bCs w:val="0"/>
          <w:color w:val="auto"/>
          <w:sz w:val="22"/>
          <w:szCs w:val="22"/>
          <w:lang w:val="es-CO"/>
        </w:rPr>
        <w:t xml:space="preserve"> o terminación</w:t>
      </w:r>
      <w:r w:rsidR="002728D9">
        <w:rPr>
          <w:rFonts w:eastAsiaTheme="minorEastAsia" w:cstheme="majorHAnsi"/>
          <w:b w:val="0"/>
          <w:bCs w:val="0"/>
          <w:color w:val="auto"/>
          <w:sz w:val="22"/>
          <w:szCs w:val="22"/>
          <w:lang w:val="es-CO"/>
        </w:rPr>
        <w:t xml:space="preserve"> de </w:t>
      </w:r>
      <w:r w:rsidRPr="00FE27E1">
        <w:rPr>
          <w:rFonts w:eastAsiaTheme="minorEastAsia" w:cstheme="majorHAnsi"/>
          <w:b w:val="0"/>
          <w:bCs w:val="0"/>
          <w:color w:val="auto"/>
          <w:sz w:val="22"/>
          <w:szCs w:val="22"/>
          <w:lang w:val="es-CO"/>
        </w:rPr>
        <w:t xml:space="preserve">los servicios contratados. Dicha </w:t>
      </w:r>
      <w:r w:rsidR="001428F9">
        <w:rPr>
          <w:rFonts w:eastAsiaTheme="minorEastAsia" w:cstheme="majorHAnsi"/>
          <w:b w:val="0"/>
          <w:bCs w:val="0"/>
          <w:color w:val="auto"/>
          <w:sz w:val="22"/>
          <w:szCs w:val="22"/>
          <w:lang w:val="es-CO"/>
        </w:rPr>
        <w:t>modificación</w:t>
      </w:r>
      <w:r w:rsidR="00C9000F">
        <w:rPr>
          <w:rFonts w:eastAsiaTheme="minorEastAsia" w:cstheme="majorHAnsi"/>
          <w:b w:val="0"/>
          <w:bCs w:val="0"/>
          <w:color w:val="auto"/>
          <w:sz w:val="22"/>
          <w:szCs w:val="22"/>
          <w:lang w:val="es-CO"/>
        </w:rPr>
        <w:t xml:space="preserve"> o terminación</w:t>
      </w:r>
      <w:r w:rsidR="001428F9">
        <w:rPr>
          <w:rFonts w:eastAsiaTheme="minorEastAsia" w:cstheme="majorHAnsi"/>
          <w:b w:val="0"/>
          <w:bCs w:val="0"/>
          <w:color w:val="auto"/>
          <w:sz w:val="22"/>
          <w:szCs w:val="22"/>
          <w:lang w:val="es-CO"/>
        </w:rPr>
        <w:t xml:space="preserve"> </w:t>
      </w:r>
      <w:r w:rsidRPr="00FE27E1">
        <w:rPr>
          <w:rFonts w:eastAsiaTheme="minorEastAsia" w:cstheme="majorHAnsi"/>
          <w:b w:val="0"/>
          <w:bCs w:val="0"/>
          <w:color w:val="auto"/>
          <w:sz w:val="22"/>
          <w:szCs w:val="22"/>
          <w:lang w:val="es-CO"/>
        </w:rPr>
        <w:t xml:space="preserve">se hará efectiva en el período de facturación siguiente, para lo cual deberá presentar la </w:t>
      </w:r>
      <w:r w:rsidR="00795F16">
        <w:rPr>
          <w:rFonts w:eastAsiaTheme="minorEastAsia" w:cstheme="majorHAnsi"/>
          <w:b w:val="0"/>
          <w:bCs w:val="0"/>
          <w:color w:val="auto"/>
          <w:sz w:val="22"/>
          <w:szCs w:val="22"/>
          <w:lang w:val="es-CO"/>
        </w:rPr>
        <w:t xml:space="preserve">respectiva </w:t>
      </w:r>
      <w:r w:rsidRPr="00FE27E1">
        <w:rPr>
          <w:rFonts w:eastAsiaTheme="minorEastAsia" w:cstheme="majorHAnsi"/>
          <w:b w:val="0"/>
          <w:bCs w:val="0"/>
          <w:color w:val="auto"/>
          <w:sz w:val="22"/>
          <w:szCs w:val="22"/>
          <w:lang w:val="es-CO"/>
        </w:rPr>
        <w:t xml:space="preserve">solicitud por lo menos con 3 días hábiles de anterioridad </w:t>
      </w:r>
      <w:r w:rsidR="00E26078">
        <w:rPr>
          <w:rFonts w:eastAsiaTheme="minorEastAsia" w:cstheme="majorHAnsi"/>
          <w:b w:val="0"/>
          <w:bCs w:val="0"/>
          <w:color w:val="auto"/>
          <w:sz w:val="22"/>
          <w:szCs w:val="22"/>
          <w:lang w:val="es-CO"/>
        </w:rPr>
        <w:t>a</w:t>
      </w:r>
      <w:r w:rsidR="009A5C6F">
        <w:rPr>
          <w:rFonts w:eastAsiaTheme="minorEastAsia" w:cstheme="majorHAnsi"/>
          <w:b w:val="0"/>
          <w:bCs w:val="0"/>
          <w:color w:val="auto"/>
          <w:sz w:val="22"/>
          <w:szCs w:val="22"/>
          <w:lang w:val="es-CO"/>
        </w:rPr>
        <w:t xml:space="preserve"> la fecha de</w:t>
      </w:r>
      <w:r w:rsidR="00E26078" w:rsidRPr="00FE27E1">
        <w:rPr>
          <w:rFonts w:eastAsiaTheme="minorEastAsia" w:cstheme="majorHAnsi"/>
          <w:b w:val="0"/>
          <w:bCs w:val="0"/>
          <w:color w:val="auto"/>
          <w:sz w:val="22"/>
          <w:szCs w:val="22"/>
          <w:lang w:val="es-CO"/>
        </w:rPr>
        <w:t xml:space="preserve"> </w:t>
      </w:r>
      <w:r w:rsidRPr="00FE27E1">
        <w:rPr>
          <w:rFonts w:eastAsiaTheme="minorEastAsia" w:cstheme="majorHAnsi"/>
          <w:b w:val="0"/>
          <w:bCs w:val="0"/>
          <w:color w:val="auto"/>
          <w:sz w:val="22"/>
          <w:szCs w:val="22"/>
          <w:lang w:val="es-CO"/>
        </w:rPr>
        <w:t>corte de facturación</w:t>
      </w:r>
      <w:r w:rsidR="007C5D00">
        <w:rPr>
          <w:rFonts w:eastAsiaTheme="minorEastAsia" w:cstheme="majorHAnsi"/>
          <w:b w:val="0"/>
          <w:bCs w:val="0"/>
          <w:color w:val="auto"/>
          <w:sz w:val="22"/>
          <w:szCs w:val="22"/>
          <w:lang w:val="es-CO"/>
        </w:rPr>
        <w:t xml:space="preserve">, </w:t>
      </w:r>
      <w:r w:rsidR="002C2974">
        <w:rPr>
          <w:rFonts w:eastAsiaTheme="minorEastAsia" w:cstheme="majorHAnsi"/>
          <w:b w:val="0"/>
          <w:bCs w:val="0"/>
          <w:color w:val="auto"/>
          <w:sz w:val="22"/>
          <w:szCs w:val="22"/>
          <w:lang w:val="es-CO"/>
        </w:rPr>
        <w:t>informada en su factura</w:t>
      </w:r>
      <w:r w:rsidRPr="00FE27E1">
        <w:rPr>
          <w:rFonts w:eastAsiaTheme="minorEastAsia" w:cstheme="majorHAnsi"/>
          <w:b w:val="0"/>
          <w:bCs w:val="0"/>
          <w:color w:val="auto"/>
          <w:sz w:val="22"/>
          <w:szCs w:val="22"/>
          <w:lang w:val="es-CO"/>
        </w:rPr>
        <w:t>.</w:t>
      </w:r>
    </w:p>
    <w:p w14:paraId="779BC12A" w14:textId="77777777" w:rsidR="005E3B5F" w:rsidRDefault="005E3B5F" w:rsidP="00115A14">
      <w:pPr>
        <w:pStyle w:val="Ttulo2"/>
        <w:spacing w:before="0" w:line="240" w:lineRule="auto"/>
        <w:jc w:val="both"/>
        <w:rPr>
          <w:rFonts w:eastAsiaTheme="minorEastAsia" w:cstheme="majorHAnsi"/>
          <w:b w:val="0"/>
          <w:bCs w:val="0"/>
          <w:color w:val="auto"/>
          <w:sz w:val="22"/>
          <w:szCs w:val="22"/>
          <w:lang w:val="es-CO"/>
        </w:rPr>
      </w:pPr>
    </w:p>
    <w:p w14:paraId="218C5281" w14:textId="52EBD284" w:rsidR="00D80366" w:rsidRDefault="00741838" w:rsidP="00FF551C">
      <w:pPr>
        <w:pStyle w:val="Ttulo2"/>
        <w:spacing w:before="0" w:line="240" w:lineRule="auto"/>
        <w:jc w:val="both"/>
        <w:rPr>
          <w:rFonts w:eastAsiaTheme="minorEastAsia" w:cstheme="majorHAnsi"/>
          <w:b w:val="0"/>
          <w:bCs w:val="0"/>
          <w:color w:val="auto"/>
          <w:sz w:val="22"/>
          <w:szCs w:val="22"/>
          <w:lang w:val="es-CO"/>
        </w:rPr>
      </w:pPr>
      <w:r>
        <w:rPr>
          <w:rFonts w:eastAsiaTheme="minorEastAsia" w:cstheme="majorHAnsi"/>
          <w:b w:val="0"/>
          <w:bCs w:val="0"/>
          <w:color w:val="auto"/>
          <w:sz w:val="22"/>
          <w:szCs w:val="22"/>
          <w:lang w:val="es-CO"/>
        </w:rPr>
        <w:t>U</w:t>
      </w:r>
      <w:r w:rsidRPr="00701D73">
        <w:rPr>
          <w:rFonts w:eastAsiaTheme="minorEastAsia" w:cstheme="majorHAnsi"/>
          <w:b w:val="0"/>
          <w:bCs w:val="0"/>
          <w:color w:val="auto"/>
          <w:sz w:val="22"/>
          <w:szCs w:val="22"/>
          <w:lang w:val="es-CO"/>
        </w:rPr>
        <w:t xml:space="preserve">sted puede </w:t>
      </w:r>
      <w:r w:rsidR="000D6BBC">
        <w:rPr>
          <w:rFonts w:eastAsiaTheme="minorEastAsia" w:cstheme="majorHAnsi"/>
          <w:b w:val="0"/>
          <w:bCs w:val="0"/>
          <w:color w:val="auto"/>
          <w:sz w:val="22"/>
          <w:szCs w:val="22"/>
          <w:lang w:val="es-CO"/>
        </w:rPr>
        <w:t xml:space="preserve">modificar o </w:t>
      </w:r>
      <w:r w:rsidRPr="00701D73">
        <w:rPr>
          <w:rFonts w:eastAsiaTheme="minorEastAsia" w:cstheme="majorHAnsi"/>
          <w:b w:val="0"/>
          <w:bCs w:val="0"/>
          <w:color w:val="auto"/>
          <w:sz w:val="22"/>
          <w:szCs w:val="22"/>
          <w:lang w:val="es-CO"/>
        </w:rPr>
        <w:t xml:space="preserve">cancelar cualquiera de los servicios contratados, </w:t>
      </w:r>
      <w:r w:rsidR="00B162C7">
        <w:rPr>
          <w:rFonts w:eastAsiaTheme="minorEastAsia" w:cstheme="majorHAnsi"/>
          <w:b w:val="0"/>
          <w:bCs w:val="0"/>
          <w:color w:val="auto"/>
          <w:sz w:val="22"/>
          <w:szCs w:val="22"/>
          <w:lang w:val="es-CO"/>
        </w:rPr>
        <w:t xml:space="preserve">caso en el cual, durante el periodo de facturación siguiente le enviaremos copia del </w:t>
      </w:r>
      <w:r w:rsidR="00895E17">
        <w:rPr>
          <w:rFonts w:eastAsiaTheme="minorEastAsia" w:cstheme="majorHAnsi"/>
          <w:b w:val="0"/>
          <w:bCs w:val="0"/>
          <w:color w:val="auto"/>
          <w:sz w:val="22"/>
          <w:szCs w:val="22"/>
          <w:lang w:val="es-CO"/>
        </w:rPr>
        <w:t xml:space="preserve">contrato ajustado </w:t>
      </w:r>
      <w:r w:rsidR="000F54A9">
        <w:rPr>
          <w:rFonts w:eastAsiaTheme="minorEastAsia" w:cstheme="majorHAnsi"/>
          <w:b w:val="0"/>
          <w:bCs w:val="0"/>
          <w:color w:val="auto"/>
          <w:sz w:val="22"/>
          <w:szCs w:val="22"/>
          <w:lang w:val="es-CO"/>
        </w:rPr>
        <w:t xml:space="preserve">por </w:t>
      </w:r>
      <w:r w:rsidR="00C31A91">
        <w:rPr>
          <w:rFonts w:eastAsiaTheme="minorEastAsia" w:cstheme="majorHAnsi"/>
          <w:b w:val="0"/>
          <w:bCs w:val="0"/>
          <w:color w:val="auto"/>
          <w:sz w:val="22"/>
          <w:szCs w:val="22"/>
          <w:lang w:val="es-CO"/>
        </w:rPr>
        <w:t>el medio que usted elija.</w:t>
      </w:r>
    </w:p>
    <w:p w14:paraId="6216BB60" w14:textId="77777777" w:rsidR="00B014F9" w:rsidRDefault="00B014F9" w:rsidP="009A7288">
      <w:pPr>
        <w:spacing w:after="0" w:line="240" w:lineRule="auto"/>
        <w:rPr>
          <w:lang w:val="es-CO"/>
        </w:rPr>
      </w:pPr>
    </w:p>
    <w:p w14:paraId="45970F6B" w14:textId="5836EF57" w:rsidR="009A7288" w:rsidRPr="00A64E62" w:rsidRDefault="009A7288" w:rsidP="009A7288">
      <w:pPr>
        <w:pStyle w:val="Ttulo2"/>
        <w:shd w:val="clear" w:color="auto" w:fill="595959" w:themeFill="text1" w:themeFillTint="A6"/>
        <w:spacing w:before="0" w:line="240" w:lineRule="auto"/>
        <w:jc w:val="both"/>
        <w:rPr>
          <w:rFonts w:cstheme="majorHAnsi"/>
          <w:color w:val="FFFFFF" w:themeColor="background1"/>
          <w:lang w:val="es-CO"/>
        </w:rPr>
      </w:pPr>
      <w:r>
        <w:rPr>
          <w:rFonts w:cstheme="majorHAnsi"/>
          <w:color w:val="FFFFFF" w:themeColor="background1"/>
          <w:lang w:val="es-CO"/>
        </w:rPr>
        <w:t>SUSPENSIÓN</w:t>
      </w:r>
    </w:p>
    <w:p w14:paraId="2400DF14" w14:textId="77777777" w:rsidR="003728AC" w:rsidRDefault="003728AC" w:rsidP="009A7288">
      <w:pPr>
        <w:pStyle w:val="Ttulo2"/>
        <w:spacing w:before="0" w:line="240" w:lineRule="auto"/>
        <w:jc w:val="both"/>
        <w:rPr>
          <w:rFonts w:eastAsiaTheme="minorEastAsia" w:cstheme="majorHAnsi"/>
          <w:color w:val="auto"/>
          <w:sz w:val="22"/>
          <w:szCs w:val="22"/>
          <w:lang w:val="es-CO"/>
        </w:rPr>
      </w:pPr>
    </w:p>
    <w:p w14:paraId="46BF9F3B" w14:textId="66F5B0B6" w:rsidR="00AC6281" w:rsidRDefault="00B412CC" w:rsidP="00AC6281">
      <w:pPr>
        <w:pStyle w:val="Ttulo2"/>
        <w:spacing w:before="0" w:line="240" w:lineRule="auto"/>
        <w:jc w:val="both"/>
        <w:rPr>
          <w:rFonts w:eastAsiaTheme="minorEastAsia" w:cstheme="majorHAnsi"/>
          <w:b w:val="0"/>
          <w:bCs w:val="0"/>
          <w:color w:val="auto"/>
          <w:sz w:val="22"/>
          <w:szCs w:val="22"/>
          <w:lang w:val="es-CO"/>
        </w:rPr>
      </w:pPr>
      <w:r w:rsidRPr="00313307">
        <w:rPr>
          <w:rFonts w:eastAsiaTheme="minorEastAsia" w:cstheme="majorHAnsi"/>
          <w:color w:val="auto"/>
          <w:sz w:val="22"/>
          <w:szCs w:val="22"/>
          <w:lang w:val="es-CO"/>
        </w:rPr>
        <w:t>Servicio</w:t>
      </w:r>
      <w:r w:rsidR="009154E5">
        <w:rPr>
          <w:rFonts w:eastAsiaTheme="minorEastAsia" w:cstheme="majorHAnsi"/>
          <w:color w:val="auto"/>
          <w:sz w:val="22"/>
          <w:szCs w:val="22"/>
          <w:lang w:val="es-CO"/>
        </w:rPr>
        <w:t>s</w:t>
      </w:r>
      <w:r w:rsidRPr="00313307">
        <w:rPr>
          <w:rFonts w:eastAsiaTheme="minorEastAsia" w:cstheme="majorHAnsi"/>
          <w:color w:val="auto"/>
          <w:sz w:val="22"/>
          <w:szCs w:val="22"/>
          <w:lang w:val="es-CO"/>
        </w:rPr>
        <w:t xml:space="preserve"> ﬁjo</w:t>
      </w:r>
      <w:r w:rsidR="009154E5">
        <w:rPr>
          <w:rFonts w:eastAsiaTheme="minorEastAsia" w:cstheme="majorHAnsi"/>
          <w:color w:val="auto"/>
          <w:sz w:val="22"/>
          <w:szCs w:val="22"/>
          <w:lang w:val="es-CO"/>
        </w:rPr>
        <w:t>s</w:t>
      </w:r>
      <w:r w:rsidRPr="00313307">
        <w:rPr>
          <w:rFonts w:eastAsiaTheme="minorEastAsia" w:cstheme="majorHAnsi"/>
          <w:color w:val="auto"/>
          <w:sz w:val="22"/>
          <w:szCs w:val="22"/>
          <w:lang w:val="es-CO"/>
        </w:rPr>
        <w:t xml:space="preserve">: </w:t>
      </w:r>
      <w:r w:rsidRPr="00B412CC">
        <w:rPr>
          <w:rFonts w:eastAsiaTheme="minorEastAsia" w:cstheme="majorHAnsi"/>
          <w:b w:val="0"/>
          <w:bCs w:val="0"/>
          <w:color w:val="auto"/>
          <w:sz w:val="22"/>
          <w:szCs w:val="22"/>
          <w:lang w:val="es-CO"/>
        </w:rPr>
        <w:t>Usted tiene derecho a solicitar la suspensión del servicio por un máximo de 2 meses al año. Para esto debe presentar la solicitud antes del inicio del ciclo de facturación que desea suspender. Si existe una cláusula de permanencia mínima, su vigencia se prorrogará por el tiempo que dure la suspensión.</w:t>
      </w:r>
    </w:p>
    <w:p w14:paraId="4C767C79" w14:textId="77777777" w:rsidR="00AC6281" w:rsidRPr="00AC6281" w:rsidRDefault="00AC6281" w:rsidP="00701D73">
      <w:pPr>
        <w:spacing w:after="0" w:line="240" w:lineRule="auto"/>
        <w:rPr>
          <w:lang w:val="es-CO"/>
        </w:rPr>
      </w:pPr>
    </w:p>
    <w:p w14:paraId="2FBC71D0" w14:textId="51A28B69" w:rsidR="00A62E88" w:rsidRPr="003E5BD3" w:rsidRDefault="00193499" w:rsidP="00193499">
      <w:pPr>
        <w:shd w:val="clear" w:color="auto" w:fill="595959" w:themeFill="text1" w:themeFillTint="A6"/>
        <w:spacing w:after="0" w:line="240" w:lineRule="auto"/>
        <w:jc w:val="both"/>
        <w:rPr>
          <w:rFonts w:asciiTheme="majorHAnsi" w:hAnsiTheme="majorHAnsi" w:cstheme="majorHAnsi"/>
          <w:lang w:val="es-CO"/>
        </w:rPr>
      </w:pPr>
      <w:r w:rsidRPr="00193499">
        <w:rPr>
          <w:rFonts w:asciiTheme="majorHAnsi" w:eastAsiaTheme="majorEastAsia" w:hAnsiTheme="majorHAnsi" w:cstheme="majorHAnsi"/>
          <w:b/>
          <w:bCs/>
          <w:color w:val="FFFFFF" w:themeColor="background1"/>
          <w:sz w:val="26"/>
          <w:szCs w:val="26"/>
          <w:lang w:val="es-CO"/>
        </w:rPr>
        <w:t>PAGO Y FACTURACIÓN</w:t>
      </w:r>
    </w:p>
    <w:p w14:paraId="21B9EC93" w14:textId="77777777" w:rsidR="00121F97" w:rsidRDefault="00121F97" w:rsidP="00115A14">
      <w:pPr>
        <w:spacing w:after="0" w:line="240" w:lineRule="auto"/>
        <w:jc w:val="both"/>
        <w:rPr>
          <w:rFonts w:asciiTheme="majorHAnsi" w:hAnsiTheme="majorHAnsi" w:cstheme="majorHAnsi"/>
          <w:lang w:val="es-CO"/>
        </w:rPr>
      </w:pPr>
    </w:p>
    <w:p w14:paraId="7372C6D1" w14:textId="3BF7FEAD" w:rsidR="00121F97" w:rsidRDefault="00EA19D2" w:rsidP="00115A14">
      <w:pPr>
        <w:spacing w:after="0" w:line="240" w:lineRule="auto"/>
        <w:jc w:val="both"/>
        <w:rPr>
          <w:rFonts w:asciiTheme="majorHAnsi" w:hAnsiTheme="majorHAnsi" w:cstheme="majorHAnsi"/>
          <w:lang w:val="es-CO"/>
        </w:rPr>
      </w:pPr>
      <w:r w:rsidRPr="00701D73">
        <w:rPr>
          <w:rFonts w:asciiTheme="majorHAnsi" w:hAnsiTheme="majorHAnsi" w:cstheme="majorHAnsi"/>
          <w:lang w:val="es-CO"/>
        </w:rPr>
        <w:t>Si usted está adquiriendo un</w:t>
      </w:r>
      <w:r w:rsidR="009B778D" w:rsidRPr="00701D73">
        <w:rPr>
          <w:rFonts w:asciiTheme="majorHAnsi" w:hAnsiTheme="majorHAnsi" w:cstheme="majorHAnsi"/>
          <w:lang w:val="es-CO"/>
        </w:rPr>
        <w:t xml:space="preserve"> paquete </w:t>
      </w:r>
      <w:r w:rsidR="00D106D5" w:rsidRPr="00701D73">
        <w:rPr>
          <w:rFonts w:asciiTheme="majorHAnsi" w:hAnsiTheme="majorHAnsi" w:cstheme="majorHAnsi"/>
          <w:lang w:val="es-CO"/>
        </w:rPr>
        <w:t xml:space="preserve">de servicios, recibirá </w:t>
      </w:r>
      <w:r w:rsidR="00A24FB2" w:rsidRPr="00701D73">
        <w:rPr>
          <w:rFonts w:asciiTheme="majorHAnsi" w:hAnsiTheme="majorHAnsi" w:cstheme="majorHAnsi"/>
          <w:lang w:val="es-CO"/>
        </w:rPr>
        <w:t>una sola factura por esos servicios</w:t>
      </w:r>
      <w:r w:rsidR="007F6F71" w:rsidRPr="00701D73">
        <w:rPr>
          <w:rFonts w:asciiTheme="majorHAnsi" w:hAnsiTheme="majorHAnsi" w:cstheme="majorHAnsi"/>
          <w:lang w:val="es-CO"/>
        </w:rPr>
        <w:t xml:space="preserve">, </w:t>
      </w:r>
      <w:r w:rsidR="003751A2" w:rsidRPr="00701D73">
        <w:rPr>
          <w:rFonts w:asciiTheme="majorHAnsi" w:hAnsiTheme="majorHAnsi" w:cstheme="majorHAnsi"/>
          <w:lang w:val="es-CO"/>
        </w:rPr>
        <w:t>en la que podrá diferencia</w:t>
      </w:r>
      <w:r w:rsidR="00DD184A" w:rsidRPr="00701D73">
        <w:rPr>
          <w:rFonts w:asciiTheme="majorHAnsi" w:hAnsiTheme="majorHAnsi" w:cstheme="majorHAnsi"/>
          <w:lang w:val="es-CO"/>
        </w:rPr>
        <w:t>r</w:t>
      </w:r>
      <w:r w:rsidR="003751A2" w:rsidRPr="00701D73">
        <w:rPr>
          <w:rFonts w:asciiTheme="majorHAnsi" w:hAnsiTheme="majorHAnsi" w:cstheme="majorHAnsi"/>
          <w:lang w:val="es-CO"/>
        </w:rPr>
        <w:t xml:space="preserve"> el precio correspondiente a cada servicio y al paquete completo</w:t>
      </w:r>
      <w:r w:rsidR="00A24FB2" w:rsidRPr="00701D73">
        <w:rPr>
          <w:rFonts w:asciiTheme="majorHAnsi" w:hAnsiTheme="majorHAnsi" w:cstheme="majorHAnsi"/>
          <w:lang w:val="es-CO"/>
        </w:rPr>
        <w:t>.</w:t>
      </w:r>
      <w:r w:rsidR="004D5072" w:rsidRPr="00701D73">
        <w:rPr>
          <w:rFonts w:asciiTheme="majorHAnsi" w:hAnsiTheme="majorHAnsi" w:cstheme="majorHAnsi"/>
          <w:lang w:val="es-CO"/>
        </w:rPr>
        <w:t xml:space="preserve"> </w:t>
      </w:r>
    </w:p>
    <w:p w14:paraId="32C067BF" w14:textId="77777777" w:rsidR="00AD5002" w:rsidRDefault="00AD5002" w:rsidP="00115A14">
      <w:pPr>
        <w:spacing w:after="0" w:line="240" w:lineRule="auto"/>
        <w:jc w:val="both"/>
        <w:rPr>
          <w:rFonts w:asciiTheme="majorHAnsi" w:hAnsiTheme="majorHAnsi" w:cstheme="majorHAnsi"/>
          <w:lang w:val="es-CO"/>
        </w:rPr>
      </w:pPr>
    </w:p>
    <w:p w14:paraId="416DD7B7" w14:textId="33F1FBD4" w:rsidR="00766019" w:rsidRDefault="00903E89" w:rsidP="00115A14">
      <w:pPr>
        <w:spacing w:after="0" w:line="240" w:lineRule="auto"/>
        <w:jc w:val="both"/>
        <w:rPr>
          <w:rFonts w:asciiTheme="majorHAnsi" w:hAnsiTheme="majorHAnsi" w:cstheme="majorHAnsi"/>
          <w:lang w:val="es-CO"/>
        </w:rPr>
      </w:pPr>
      <w:r w:rsidRPr="00903E89">
        <w:rPr>
          <w:rFonts w:asciiTheme="majorHAnsi" w:hAnsiTheme="majorHAnsi" w:cstheme="majorHAnsi"/>
          <w:lang w:val="es-CO"/>
        </w:rPr>
        <w:t xml:space="preserve">La factura le debe llegar como mínimo 5 días hábiles antes de la fecha de pago. Si no llega, puede solicitarla a través de nuestros Medios de Atención y debe pagarla oportunamente. </w:t>
      </w:r>
    </w:p>
    <w:p w14:paraId="35FD9A28" w14:textId="77777777" w:rsidR="00766019" w:rsidRDefault="00766019" w:rsidP="00115A14">
      <w:pPr>
        <w:spacing w:after="0" w:line="240" w:lineRule="auto"/>
        <w:jc w:val="both"/>
        <w:rPr>
          <w:rFonts w:asciiTheme="majorHAnsi" w:hAnsiTheme="majorHAnsi" w:cstheme="majorHAnsi"/>
          <w:lang w:val="es-CO"/>
        </w:rPr>
      </w:pPr>
    </w:p>
    <w:p w14:paraId="035645EF" w14:textId="6556CAB5" w:rsidR="00766019" w:rsidRDefault="00903E89" w:rsidP="00115A14">
      <w:pPr>
        <w:spacing w:after="0" w:line="240" w:lineRule="auto"/>
        <w:jc w:val="both"/>
        <w:rPr>
          <w:rFonts w:asciiTheme="majorHAnsi" w:hAnsiTheme="majorHAnsi" w:cstheme="majorHAnsi"/>
          <w:lang w:val="es-CO"/>
        </w:rPr>
      </w:pPr>
      <w:r w:rsidRPr="00903E89">
        <w:rPr>
          <w:rFonts w:asciiTheme="majorHAnsi" w:hAnsiTheme="majorHAnsi" w:cstheme="majorHAnsi"/>
          <w:lang w:val="es-CO"/>
        </w:rPr>
        <w:t>Si no paga a tiempo, previo aviso, suspenderemos su servicio hasta que pague sus saldos pendientes.</w:t>
      </w:r>
      <w:r w:rsidR="00766019">
        <w:rPr>
          <w:rFonts w:asciiTheme="majorHAnsi" w:hAnsiTheme="majorHAnsi" w:cstheme="majorHAnsi"/>
          <w:lang w:val="es-CO"/>
        </w:rPr>
        <w:t xml:space="preserve"> </w:t>
      </w:r>
      <w:r w:rsidRPr="00903E89">
        <w:rPr>
          <w:rFonts w:asciiTheme="majorHAnsi" w:hAnsiTheme="majorHAnsi" w:cstheme="majorHAnsi"/>
          <w:lang w:val="es-CO"/>
        </w:rPr>
        <w:t>Contamos con 3 días hábiles luego de su pago para reconectarle el servicio.</w:t>
      </w:r>
    </w:p>
    <w:p w14:paraId="5FED20B8" w14:textId="77777777" w:rsidR="00766019" w:rsidRDefault="00766019" w:rsidP="00115A14">
      <w:pPr>
        <w:spacing w:after="0" w:line="240" w:lineRule="auto"/>
        <w:jc w:val="both"/>
        <w:rPr>
          <w:rFonts w:asciiTheme="majorHAnsi" w:hAnsiTheme="majorHAnsi" w:cstheme="majorHAnsi"/>
          <w:lang w:val="es-CO"/>
        </w:rPr>
      </w:pPr>
    </w:p>
    <w:p w14:paraId="4F34BA86" w14:textId="44C9C1E4" w:rsidR="00B049D3" w:rsidRDefault="00903E89" w:rsidP="00115A14">
      <w:pPr>
        <w:spacing w:after="0" w:line="240" w:lineRule="auto"/>
        <w:jc w:val="both"/>
        <w:rPr>
          <w:rFonts w:asciiTheme="majorHAnsi" w:hAnsiTheme="majorHAnsi" w:cstheme="majorHAnsi"/>
          <w:lang w:val="es-CO"/>
        </w:rPr>
      </w:pPr>
      <w:r w:rsidRPr="00903E89">
        <w:rPr>
          <w:rFonts w:asciiTheme="majorHAnsi" w:hAnsiTheme="majorHAnsi" w:cstheme="majorHAnsi"/>
          <w:lang w:val="es-CO"/>
        </w:rPr>
        <w:t xml:space="preserve">Si no paga a tiempo, también podemos reportar su deuda a las centrales de riesgo. Para esto tenemos que avisarle por lo menos </w:t>
      </w:r>
      <w:r w:rsidR="006F10B6">
        <w:rPr>
          <w:rFonts w:asciiTheme="majorHAnsi" w:hAnsiTheme="majorHAnsi" w:cstheme="majorHAnsi"/>
          <w:lang w:val="es-CO"/>
        </w:rPr>
        <w:t xml:space="preserve">una vez </w:t>
      </w:r>
      <w:r w:rsidRPr="00903E89">
        <w:rPr>
          <w:rFonts w:asciiTheme="majorHAnsi" w:hAnsiTheme="majorHAnsi" w:cstheme="majorHAnsi"/>
          <w:lang w:val="es-CO"/>
        </w:rPr>
        <w:t>con 20 días calendario de anticipación</w:t>
      </w:r>
      <w:r w:rsidR="006F10B6">
        <w:rPr>
          <w:rFonts w:asciiTheme="majorHAnsi" w:hAnsiTheme="majorHAnsi" w:cstheme="majorHAnsi"/>
          <w:lang w:val="es-CO"/>
        </w:rPr>
        <w:t>, si su deuda es superior al 15% del salario mínimo legal mensual vigente (SMLMV)</w:t>
      </w:r>
      <w:r w:rsidRPr="00903E89">
        <w:rPr>
          <w:rFonts w:asciiTheme="majorHAnsi" w:hAnsiTheme="majorHAnsi" w:cstheme="majorHAnsi"/>
          <w:lang w:val="es-CO"/>
        </w:rPr>
        <w:t>.</w:t>
      </w:r>
      <w:r w:rsidR="006F10B6">
        <w:rPr>
          <w:rFonts w:asciiTheme="majorHAnsi" w:hAnsiTheme="majorHAnsi" w:cstheme="majorHAnsi"/>
          <w:lang w:val="es-CO"/>
        </w:rPr>
        <w:t xml:space="preserve"> Si su deuda es igual o inferior al 15% del SMLMV, tenemos que avisarle al menos en dos ocasiones</w:t>
      </w:r>
      <w:r w:rsidR="00105784">
        <w:rPr>
          <w:rFonts w:asciiTheme="majorHAnsi" w:hAnsiTheme="majorHAnsi" w:cstheme="majorHAnsi"/>
          <w:lang w:val="es-CO"/>
        </w:rPr>
        <w:t>,</w:t>
      </w:r>
      <w:r w:rsidR="00D111AD">
        <w:rPr>
          <w:rFonts w:asciiTheme="majorHAnsi" w:hAnsiTheme="majorHAnsi" w:cstheme="majorHAnsi"/>
          <w:lang w:val="es-CO"/>
        </w:rPr>
        <w:t xml:space="preserve"> en días diferentes</w:t>
      </w:r>
      <w:r w:rsidR="00105784">
        <w:rPr>
          <w:rFonts w:asciiTheme="majorHAnsi" w:hAnsiTheme="majorHAnsi" w:cstheme="majorHAnsi"/>
          <w:lang w:val="es-CO"/>
        </w:rPr>
        <w:t>,</w:t>
      </w:r>
      <w:r w:rsidR="00D111AD">
        <w:rPr>
          <w:rFonts w:asciiTheme="majorHAnsi" w:hAnsiTheme="majorHAnsi" w:cstheme="majorHAnsi"/>
          <w:lang w:val="es-CO"/>
        </w:rPr>
        <w:t xml:space="preserve"> y solo podremos reportarlo </w:t>
      </w:r>
      <w:r w:rsidR="004762A1">
        <w:rPr>
          <w:rFonts w:asciiTheme="majorHAnsi" w:hAnsiTheme="majorHAnsi" w:cstheme="majorHAnsi"/>
          <w:lang w:val="es-CO"/>
        </w:rPr>
        <w:t xml:space="preserve">pasados 20 días a partir de la segunda comunicación. </w:t>
      </w:r>
      <w:r w:rsidRPr="00903E89">
        <w:rPr>
          <w:rFonts w:asciiTheme="majorHAnsi" w:hAnsiTheme="majorHAnsi" w:cstheme="majorHAnsi"/>
          <w:lang w:val="es-CO"/>
        </w:rPr>
        <w:t xml:space="preserve">Si paga luego de este reporte </w:t>
      </w:r>
      <w:r w:rsidRPr="00903E89">
        <w:rPr>
          <w:rFonts w:asciiTheme="majorHAnsi" w:hAnsiTheme="majorHAnsi" w:cstheme="majorHAnsi"/>
          <w:lang w:val="es-CO"/>
        </w:rPr>
        <w:t xml:space="preserve">tenemos la obligación dentro del mes de </w:t>
      </w:r>
      <w:r w:rsidR="00B049D3" w:rsidRPr="00903E89">
        <w:rPr>
          <w:rFonts w:asciiTheme="majorHAnsi" w:hAnsiTheme="majorHAnsi" w:cstheme="majorHAnsi"/>
          <w:lang w:val="es-CO"/>
        </w:rPr>
        <w:t>s</w:t>
      </w:r>
      <w:r w:rsidR="00B049D3">
        <w:rPr>
          <w:rFonts w:asciiTheme="majorHAnsi" w:hAnsiTheme="majorHAnsi" w:cstheme="majorHAnsi"/>
          <w:lang w:val="es-CO"/>
        </w:rPr>
        <w:t xml:space="preserve">iguiente </w:t>
      </w:r>
      <w:r w:rsidRPr="00903E89">
        <w:rPr>
          <w:rFonts w:asciiTheme="majorHAnsi" w:hAnsiTheme="majorHAnsi" w:cstheme="majorHAnsi"/>
          <w:lang w:val="es-CO"/>
        </w:rPr>
        <w:t>de informar su pago para que ya no aparezca reportado.</w:t>
      </w:r>
    </w:p>
    <w:p w14:paraId="75BC5906" w14:textId="77777777" w:rsidR="00B049D3" w:rsidRDefault="00B049D3" w:rsidP="00115A14">
      <w:pPr>
        <w:spacing w:after="0" w:line="240" w:lineRule="auto"/>
        <w:jc w:val="both"/>
        <w:rPr>
          <w:rFonts w:asciiTheme="majorHAnsi" w:hAnsiTheme="majorHAnsi" w:cstheme="majorHAnsi"/>
          <w:lang w:val="es-CO"/>
        </w:rPr>
      </w:pPr>
    </w:p>
    <w:p w14:paraId="6ADEC86D" w14:textId="2BBEE733" w:rsidR="00A62E88" w:rsidRDefault="00903E89" w:rsidP="00115A14">
      <w:pPr>
        <w:spacing w:after="0" w:line="240" w:lineRule="auto"/>
        <w:jc w:val="both"/>
        <w:rPr>
          <w:rFonts w:asciiTheme="majorHAnsi" w:hAnsiTheme="majorHAnsi" w:cstheme="majorHAnsi"/>
          <w:lang w:val="es-CO"/>
        </w:rPr>
      </w:pPr>
      <w:r w:rsidRPr="00903E89">
        <w:rPr>
          <w:rFonts w:asciiTheme="majorHAnsi" w:hAnsiTheme="majorHAnsi" w:cstheme="majorHAnsi"/>
          <w:lang w:val="es-CO"/>
        </w:rPr>
        <w:t>Si tiene un reclamo sobre su factura, puede presentarlo antes de la fecha de pago y en ese caso no debe pagar las sumas reclamadas hasta que resolvamos su solicitud. Si ya pagó, tiene 6 meses para presentar la reclamación.</w:t>
      </w:r>
    </w:p>
    <w:p w14:paraId="3D93DBEE" w14:textId="77777777" w:rsidR="00903E89" w:rsidRDefault="00903E89" w:rsidP="00115A14">
      <w:pPr>
        <w:spacing w:after="0" w:line="240" w:lineRule="auto"/>
        <w:jc w:val="both"/>
        <w:rPr>
          <w:rFonts w:asciiTheme="majorHAnsi" w:hAnsiTheme="majorHAnsi" w:cstheme="majorHAnsi"/>
          <w:lang w:val="es-CO"/>
        </w:rPr>
      </w:pPr>
    </w:p>
    <w:p w14:paraId="2F5749BD" w14:textId="4AC03682" w:rsidR="00722AE1" w:rsidRPr="00722AE1" w:rsidRDefault="00722AE1" w:rsidP="00722AE1">
      <w:pPr>
        <w:shd w:val="clear" w:color="auto" w:fill="595959" w:themeFill="text1" w:themeFillTint="A6"/>
        <w:spacing w:after="0" w:line="240" w:lineRule="auto"/>
        <w:jc w:val="both"/>
        <w:rPr>
          <w:rFonts w:asciiTheme="majorHAnsi" w:eastAsiaTheme="majorEastAsia" w:hAnsiTheme="majorHAnsi" w:cstheme="majorHAnsi"/>
          <w:b/>
          <w:bCs/>
          <w:color w:val="FFFFFF" w:themeColor="background1"/>
          <w:sz w:val="26"/>
          <w:szCs w:val="26"/>
          <w:lang w:val="es-CO"/>
        </w:rPr>
      </w:pPr>
      <w:r w:rsidRPr="00722AE1">
        <w:rPr>
          <w:rFonts w:asciiTheme="majorHAnsi" w:eastAsiaTheme="majorEastAsia" w:hAnsiTheme="majorHAnsi" w:cstheme="majorHAnsi"/>
          <w:b/>
          <w:bCs/>
          <w:color w:val="FFFFFF" w:themeColor="background1"/>
          <w:sz w:val="26"/>
          <w:szCs w:val="26"/>
          <w:lang w:val="es-CO"/>
        </w:rPr>
        <w:t>COBRO POR RECONEXIÓN DEL SERVICIO</w:t>
      </w:r>
    </w:p>
    <w:p w14:paraId="15C21F5A" w14:textId="77777777" w:rsidR="00254F65" w:rsidRDefault="00254F65" w:rsidP="002E5268">
      <w:pPr>
        <w:spacing w:after="0" w:line="240" w:lineRule="auto"/>
        <w:jc w:val="both"/>
        <w:rPr>
          <w:rFonts w:asciiTheme="majorHAnsi" w:hAnsiTheme="majorHAnsi" w:cstheme="majorHAnsi"/>
          <w:lang w:val="es-CO"/>
        </w:rPr>
      </w:pPr>
    </w:p>
    <w:p w14:paraId="3A22FAE9" w14:textId="0A8E7243" w:rsidR="002E5268" w:rsidRDefault="002E5268" w:rsidP="002E5268">
      <w:pPr>
        <w:spacing w:after="0" w:line="240" w:lineRule="auto"/>
        <w:jc w:val="both"/>
        <w:rPr>
          <w:rFonts w:asciiTheme="majorHAnsi" w:hAnsiTheme="majorHAnsi" w:cstheme="majorHAnsi"/>
          <w:lang w:val="es-CO"/>
        </w:rPr>
      </w:pPr>
      <w:r w:rsidRPr="002E5268">
        <w:rPr>
          <w:rFonts w:asciiTheme="majorHAnsi" w:hAnsiTheme="majorHAnsi" w:cstheme="majorHAnsi"/>
          <w:lang w:val="es-CO"/>
        </w:rPr>
        <w:t>En caso de suspensión del servicio por mora en el pago, podremos cobrarle un valor por reconexión que corresponderá estrictamente a los costos asociados a la operación de reconexión. En caso de servicios empaquetados procede máximo un cobro de reconexión por cada tipo de conexión</w:t>
      </w:r>
      <w:r w:rsidR="00F23367">
        <w:rPr>
          <w:rFonts w:asciiTheme="majorHAnsi" w:hAnsiTheme="majorHAnsi" w:cstheme="majorHAnsi"/>
          <w:lang w:val="es-CO"/>
        </w:rPr>
        <w:t xml:space="preserve"> (medio de transmisión)</w:t>
      </w:r>
      <w:r w:rsidRPr="002E5268">
        <w:rPr>
          <w:rFonts w:asciiTheme="majorHAnsi" w:hAnsiTheme="majorHAnsi" w:cstheme="majorHAnsi"/>
          <w:lang w:val="es-CO"/>
        </w:rPr>
        <w:t xml:space="preserve"> empleado en la prestación de los servicios.</w:t>
      </w:r>
    </w:p>
    <w:p w14:paraId="7B373AD2" w14:textId="77777777" w:rsidR="007A54F9" w:rsidRDefault="007A54F9" w:rsidP="002E5268">
      <w:pPr>
        <w:spacing w:after="0" w:line="240" w:lineRule="auto"/>
        <w:jc w:val="both"/>
        <w:rPr>
          <w:rFonts w:asciiTheme="majorHAnsi" w:hAnsiTheme="majorHAnsi" w:cstheme="majorHAnsi"/>
          <w:lang w:val="es-CO"/>
        </w:rPr>
      </w:pPr>
    </w:p>
    <w:tbl>
      <w:tblPr>
        <w:tblStyle w:val="Tablaconcuadrcula"/>
        <w:tblW w:w="0" w:type="auto"/>
        <w:tblLook w:val="04A0" w:firstRow="1" w:lastRow="0" w:firstColumn="1" w:lastColumn="0" w:noHBand="0" w:noVBand="1"/>
      </w:tblPr>
      <w:tblGrid>
        <w:gridCol w:w="3397"/>
        <w:gridCol w:w="1777"/>
      </w:tblGrid>
      <w:tr w:rsidR="00663D41" w:rsidRPr="00E07C5F" w14:paraId="3E5FB2A1" w14:textId="77777777" w:rsidTr="00F3453D">
        <w:trPr>
          <w:trHeight w:val="497"/>
        </w:trPr>
        <w:tc>
          <w:tcPr>
            <w:tcW w:w="3397" w:type="dxa"/>
            <w:vAlign w:val="center"/>
          </w:tcPr>
          <w:p w14:paraId="4910B855" w14:textId="08D9B92A" w:rsidR="00663D41" w:rsidRPr="00663D41" w:rsidRDefault="00663D41" w:rsidP="00663D41">
            <w:pPr>
              <w:rPr>
                <w:rFonts w:asciiTheme="majorHAnsi" w:hAnsiTheme="majorHAnsi" w:cstheme="majorHAnsi"/>
                <w:lang w:val="es-CO"/>
              </w:rPr>
            </w:pPr>
            <w:r w:rsidRPr="00663D41">
              <w:rPr>
                <w:rFonts w:asciiTheme="majorHAnsi" w:hAnsiTheme="majorHAnsi" w:cstheme="majorHAnsi"/>
                <w:lang w:val="es-CO"/>
              </w:rPr>
              <w:t>Costo reconexión servicios fijos:</w:t>
            </w:r>
          </w:p>
        </w:tc>
        <w:tc>
          <w:tcPr>
            <w:tcW w:w="1777" w:type="dxa"/>
            <w:vAlign w:val="center"/>
          </w:tcPr>
          <w:p w14:paraId="217C734A" w14:textId="77777777" w:rsidR="00663D41" w:rsidRPr="00663D41" w:rsidRDefault="00663D41" w:rsidP="00663D41">
            <w:pPr>
              <w:rPr>
                <w:rFonts w:asciiTheme="majorHAnsi" w:hAnsiTheme="majorHAnsi" w:cstheme="majorHAnsi"/>
                <w:b/>
                <w:bCs/>
                <w:lang w:val="es-CO"/>
              </w:rPr>
            </w:pPr>
            <w:r w:rsidRPr="00663D41">
              <w:rPr>
                <w:rFonts w:asciiTheme="majorHAnsi" w:hAnsiTheme="majorHAnsi" w:cstheme="majorHAnsi"/>
                <w:b/>
                <w:bCs/>
                <w:lang w:val="es-CO"/>
              </w:rPr>
              <w:t>$</w:t>
            </w:r>
          </w:p>
        </w:tc>
      </w:tr>
    </w:tbl>
    <w:p w14:paraId="6C94E9B7" w14:textId="77777777" w:rsidR="007B2AB0" w:rsidRDefault="007B2AB0" w:rsidP="00115A14">
      <w:pPr>
        <w:spacing w:after="0" w:line="240" w:lineRule="auto"/>
        <w:jc w:val="both"/>
        <w:rPr>
          <w:rFonts w:asciiTheme="majorHAnsi" w:hAnsiTheme="majorHAnsi" w:cstheme="majorHAnsi"/>
          <w:lang w:val="es-CO"/>
        </w:rPr>
      </w:pPr>
    </w:p>
    <w:p w14:paraId="6E7D8521" w14:textId="77777777" w:rsidR="002812FA" w:rsidRPr="00A64E62" w:rsidRDefault="00A62E88" w:rsidP="00A72EC9">
      <w:pPr>
        <w:pStyle w:val="Ttulo2"/>
        <w:shd w:val="clear" w:color="auto" w:fill="595959" w:themeFill="text1" w:themeFillTint="A6"/>
        <w:spacing w:before="0" w:line="240" w:lineRule="auto"/>
        <w:jc w:val="center"/>
        <w:rPr>
          <w:rFonts w:cstheme="majorHAnsi"/>
          <w:color w:val="FFFFFF" w:themeColor="background1"/>
          <w:lang w:val="es-CO"/>
        </w:rPr>
      </w:pPr>
      <w:r w:rsidRPr="00A64E62">
        <w:rPr>
          <w:rFonts w:cstheme="majorHAnsi"/>
          <w:color w:val="FFFFFF" w:themeColor="background1"/>
          <w:lang w:val="es-CO"/>
        </w:rPr>
        <w:t>CÓMO COMUNICARSE CON NOSOTROS (MEDIOS DE ATENCIÓN)</w:t>
      </w:r>
    </w:p>
    <w:tbl>
      <w:tblPr>
        <w:tblStyle w:val="Tablaconcuadrcula"/>
        <w:tblW w:w="0" w:type="auto"/>
        <w:tblLook w:val="04A0" w:firstRow="1" w:lastRow="0" w:firstColumn="1" w:lastColumn="0" w:noHBand="0" w:noVBand="1"/>
      </w:tblPr>
      <w:tblGrid>
        <w:gridCol w:w="421"/>
        <w:gridCol w:w="4753"/>
      </w:tblGrid>
      <w:tr w:rsidR="00137369" w:rsidRPr="003F28A9" w14:paraId="5069D108" w14:textId="77777777" w:rsidTr="00DA2B63">
        <w:tc>
          <w:tcPr>
            <w:tcW w:w="421" w:type="dxa"/>
            <w:shd w:val="clear" w:color="auto" w:fill="595959" w:themeFill="text1" w:themeFillTint="A6"/>
            <w:vAlign w:val="center"/>
          </w:tcPr>
          <w:p w14:paraId="1C8E307C" w14:textId="33024F79" w:rsidR="00137369" w:rsidRPr="00DA2B63" w:rsidRDefault="00137369" w:rsidP="00115A14">
            <w:pPr>
              <w:jc w:val="both"/>
              <w:rPr>
                <w:rFonts w:asciiTheme="majorHAnsi" w:hAnsiTheme="majorHAnsi" w:cstheme="majorHAnsi"/>
                <w:b/>
                <w:bCs/>
                <w:color w:val="FFFFFF" w:themeColor="background1"/>
                <w:sz w:val="36"/>
                <w:szCs w:val="36"/>
                <w:lang w:val="es-CO"/>
              </w:rPr>
            </w:pPr>
            <w:r w:rsidRPr="00DA2B63">
              <w:rPr>
                <w:rFonts w:asciiTheme="majorHAnsi" w:hAnsiTheme="majorHAnsi" w:cstheme="majorHAnsi"/>
                <w:b/>
                <w:bCs/>
                <w:color w:val="FFFFFF" w:themeColor="background1"/>
                <w:sz w:val="36"/>
                <w:szCs w:val="36"/>
                <w:lang w:val="es-CO"/>
              </w:rPr>
              <w:t>1</w:t>
            </w:r>
          </w:p>
        </w:tc>
        <w:tc>
          <w:tcPr>
            <w:tcW w:w="4753" w:type="dxa"/>
          </w:tcPr>
          <w:p w14:paraId="15E6C03E" w14:textId="4560C4C0" w:rsidR="00137369" w:rsidRDefault="00137369" w:rsidP="00115A14">
            <w:pPr>
              <w:jc w:val="both"/>
              <w:rPr>
                <w:rFonts w:asciiTheme="majorHAnsi" w:hAnsiTheme="majorHAnsi" w:cstheme="majorHAnsi"/>
                <w:lang w:val="es-CO"/>
              </w:rPr>
            </w:pPr>
            <w:r w:rsidRPr="003E5BD3">
              <w:rPr>
                <w:rFonts w:asciiTheme="majorHAnsi" w:hAnsiTheme="majorHAnsi" w:cstheme="majorHAnsi"/>
                <w:lang w:val="es-CO"/>
              </w:rPr>
              <w:t>Nuestros medios de atención son: oficinas físicas, página web</w:t>
            </w:r>
            <w:r w:rsidR="0082793F">
              <w:rPr>
                <w:rFonts w:asciiTheme="majorHAnsi" w:hAnsiTheme="majorHAnsi" w:cstheme="majorHAnsi"/>
                <w:lang w:val="es-CO"/>
              </w:rPr>
              <w:t xml:space="preserve">, </w:t>
            </w:r>
            <w:r w:rsidRPr="003E5BD3">
              <w:rPr>
                <w:rFonts w:asciiTheme="majorHAnsi" w:hAnsiTheme="majorHAnsi" w:cstheme="majorHAnsi"/>
                <w:lang w:val="es-CO"/>
              </w:rPr>
              <w:t>líneas telefónicas gratuitas</w:t>
            </w:r>
            <w:r w:rsidR="00DF7761">
              <w:rPr>
                <w:rFonts w:asciiTheme="majorHAnsi" w:hAnsiTheme="majorHAnsi" w:cstheme="majorHAnsi"/>
                <w:lang w:val="es-CO"/>
              </w:rPr>
              <w:t>,</w:t>
            </w:r>
            <w:r w:rsidR="00EE07BE">
              <w:rPr>
                <w:rFonts w:asciiTheme="majorHAnsi" w:hAnsiTheme="majorHAnsi" w:cstheme="majorHAnsi"/>
                <w:lang w:val="es-CO"/>
              </w:rPr>
              <w:t xml:space="preserve"> </w:t>
            </w:r>
            <w:r w:rsidR="006A545A">
              <w:rPr>
                <w:rFonts w:asciiTheme="majorHAnsi" w:hAnsiTheme="majorHAnsi" w:cstheme="majorHAnsi"/>
                <w:lang w:val="es-CO"/>
              </w:rPr>
              <w:t xml:space="preserve">redes </w:t>
            </w:r>
            <w:r w:rsidR="005F5192">
              <w:rPr>
                <w:rFonts w:asciiTheme="majorHAnsi" w:hAnsiTheme="majorHAnsi" w:cstheme="majorHAnsi"/>
                <w:lang w:val="es-CO"/>
              </w:rPr>
              <w:t>WhatsApp</w:t>
            </w:r>
            <w:r w:rsidR="006A545A">
              <w:rPr>
                <w:rFonts w:asciiTheme="majorHAnsi" w:hAnsiTheme="majorHAnsi" w:cstheme="majorHAnsi"/>
                <w:lang w:val="es-CO"/>
              </w:rPr>
              <w:t xml:space="preserve"> y </w:t>
            </w:r>
            <w:r w:rsidR="005F5192">
              <w:rPr>
                <w:rFonts w:asciiTheme="majorHAnsi" w:hAnsiTheme="majorHAnsi" w:cstheme="majorHAnsi"/>
                <w:lang w:val="es-CO"/>
              </w:rPr>
              <w:t>Facebook</w:t>
            </w:r>
            <w:r w:rsidRPr="003E5BD3">
              <w:rPr>
                <w:rFonts w:asciiTheme="majorHAnsi" w:hAnsiTheme="majorHAnsi" w:cstheme="majorHAnsi"/>
                <w:lang w:val="es-CO"/>
              </w:rPr>
              <w:t>. Consulte las interacciones que hemos migrado a la digitalización en nuestra página web.</w:t>
            </w:r>
          </w:p>
        </w:tc>
      </w:tr>
      <w:tr w:rsidR="00137369" w:rsidRPr="003F28A9" w14:paraId="6465851A" w14:textId="77777777" w:rsidTr="00DA2B63">
        <w:tc>
          <w:tcPr>
            <w:tcW w:w="421" w:type="dxa"/>
            <w:shd w:val="clear" w:color="auto" w:fill="595959" w:themeFill="text1" w:themeFillTint="A6"/>
            <w:vAlign w:val="center"/>
          </w:tcPr>
          <w:p w14:paraId="0684F6D4" w14:textId="304B9E95" w:rsidR="00137369" w:rsidRPr="00DA2B63" w:rsidRDefault="00432D11" w:rsidP="00115A14">
            <w:pPr>
              <w:jc w:val="both"/>
              <w:rPr>
                <w:rFonts w:asciiTheme="majorHAnsi" w:hAnsiTheme="majorHAnsi" w:cstheme="majorHAnsi"/>
                <w:b/>
                <w:bCs/>
                <w:color w:val="FFFFFF" w:themeColor="background1"/>
                <w:sz w:val="36"/>
                <w:szCs w:val="36"/>
                <w:lang w:val="es-CO"/>
              </w:rPr>
            </w:pPr>
            <w:r w:rsidRPr="00DA2B63">
              <w:rPr>
                <w:rFonts w:asciiTheme="majorHAnsi" w:hAnsiTheme="majorHAnsi" w:cstheme="majorHAnsi"/>
                <w:b/>
                <w:bCs/>
                <w:color w:val="FFFFFF" w:themeColor="background1"/>
                <w:sz w:val="36"/>
                <w:szCs w:val="36"/>
                <w:lang w:val="es-CO"/>
              </w:rPr>
              <w:t>2</w:t>
            </w:r>
          </w:p>
        </w:tc>
        <w:tc>
          <w:tcPr>
            <w:tcW w:w="4753" w:type="dxa"/>
          </w:tcPr>
          <w:p w14:paraId="35FDCB1A" w14:textId="7934FE5D" w:rsidR="00137369" w:rsidRDefault="00432D11" w:rsidP="00115A14">
            <w:pPr>
              <w:jc w:val="both"/>
              <w:rPr>
                <w:rFonts w:asciiTheme="majorHAnsi" w:hAnsiTheme="majorHAnsi" w:cstheme="majorHAnsi"/>
                <w:lang w:val="es-CO"/>
              </w:rPr>
            </w:pPr>
            <w:r w:rsidRPr="003E5BD3">
              <w:rPr>
                <w:rFonts w:asciiTheme="majorHAnsi" w:hAnsiTheme="majorHAnsi" w:cstheme="majorHAnsi"/>
                <w:lang w:val="es-CO"/>
              </w:rPr>
              <w:t>Presente cualquier queja, petición o recurso a través de estos medios y le responderemos en máximo 15 días hábiles</w:t>
            </w:r>
            <w:r w:rsidR="00CD4227">
              <w:rPr>
                <w:rFonts w:asciiTheme="majorHAnsi" w:hAnsiTheme="majorHAnsi" w:cstheme="majorHAnsi"/>
                <w:lang w:val="es-CO"/>
              </w:rPr>
              <w:t>.</w:t>
            </w:r>
          </w:p>
        </w:tc>
      </w:tr>
      <w:tr w:rsidR="00137369" w:rsidRPr="003F28A9" w14:paraId="451D3D7A" w14:textId="77777777" w:rsidTr="00DA2B63">
        <w:tc>
          <w:tcPr>
            <w:tcW w:w="421" w:type="dxa"/>
            <w:shd w:val="clear" w:color="auto" w:fill="595959" w:themeFill="text1" w:themeFillTint="A6"/>
            <w:vAlign w:val="center"/>
          </w:tcPr>
          <w:p w14:paraId="25B01C6D" w14:textId="3A161E8C" w:rsidR="00137369" w:rsidRPr="00DA2B63" w:rsidRDefault="00432D11" w:rsidP="00115A14">
            <w:pPr>
              <w:jc w:val="both"/>
              <w:rPr>
                <w:rFonts w:asciiTheme="majorHAnsi" w:hAnsiTheme="majorHAnsi" w:cstheme="majorHAnsi"/>
                <w:b/>
                <w:bCs/>
                <w:color w:val="FFFFFF" w:themeColor="background1"/>
                <w:sz w:val="36"/>
                <w:szCs w:val="36"/>
                <w:lang w:val="es-CO"/>
              </w:rPr>
            </w:pPr>
            <w:r w:rsidRPr="00DA2B63">
              <w:rPr>
                <w:rFonts w:asciiTheme="majorHAnsi" w:hAnsiTheme="majorHAnsi" w:cstheme="majorHAnsi"/>
                <w:b/>
                <w:bCs/>
                <w:color w:val="FFFFFF" w:themeColor="background1"/>
                <w:sz w:val="36"/>
                <w:szCs w:val="36"/>
                <w:lang w:val="es-CO"/>
              </w:rPr>
              <w:t>3</w:t>
            </w:r>
          </w:p>
        </w:tc>
        <w:tc>
          <w:tcPr>
            <w:tcW w:w="4753" w:type="dxa"/>
          </w:tcPr>
          <w:p w14:paraId="703F3D3D" w14:textId="54AB07CF" w:rsidR="00137369" w:rsidRDefault="00432D11" w:rsidP="00115A14">
            <w:pPr>
              <w:jc w:val="both"/>
              <w:rPr>
                <w:rFonts w:asciiTheme="majorHAnsi" w:hAnsiTheme="majorHAnsi" w:cstheme="majorHAnsi"/>
                <w:lang w:val="es-CO"/>
              </w:rPr>
            </w:pPr>
            <w:r w:rsidRPr="003E5BD3">
              <w:rPr>
                <w:rFonts w:asciiTheme="majorHAnsi" w:hAnsiTheme="majorHAnsi" w:cstheme="majorHAnsi"/>
                <w:lang w:val="es-CO"/>
              </w:rPr>
              <w:t>Si no respondemos es porque aceptamos su petición o reclamo. Esto se llama silencio administrativo positivo.</w:t>
            </w:r>
          </w:p>
        </w:tc>
      </w:tr>
      <w:tr w:rsidR="00DA2B63" w:rsidRPr="003F28A9" w14:paraId="66EB6552" w14:textId="77777777" w:rsidTr="00FE22D7">
        <w:tc>
          <w:tcPr>
            <w:tcW w:w="5174" w:type="dxa"/>
            <w:gridSpan w:val="2"/>
          </w:tcPr>
          <w:p w14:paraId="730A22F1" w14:textId="02CEC4C3" w:rsidR="00DA2B63" w:rsidRPr="00DA2B63" w:rsidRDefault="00DA2B63" w:rsidP="00115A14">
            <w:pPr>
              <w:jc w:val="both"/>
              <w:rPr>
                <w:rFonts w:asciiTheme="majorHAnsi" w:hAnsiTheme="majorHAnsi" w:cstheme="majorHAnsi"/>
                <w:b/>
                <w:bCs/>
                <w:lang w:val="es-CO"/>
              </w:rPr>
            </w:pPr>
            <w:r w:rsidRPr="00DA2B63">
              <w:rPr>
                <w:rFonts w:asciiTheme="majorHAnsi" w:hAnsiTheme="majorHAnsi" w:cstheme="majorHAnsi"/>
                <w:b/>
                <w:bCs/>
                <w:lang w:val="es-CO"/>
              </w:rPr>
              <w:t>Si no está de acuerdo con nuestra respuesta</w:t>
            </w:r>
          </w:p>
        </w:tc>
      </w:tr>
      <w:tr w:rsidR="00137369" w:rsidRPr="003F28A9" w14:paraId="5159B261" w14:textId="77777777" w:rsidTr="00DA2B63">
        <w:tc>
          <w:tcPr>
            <w:tcW w:w="421" w:type="dxa"/>
            <w:shd w:val="clear" w:color="auto" w:fill="595959" w:themeFill="text1" w:themeFillTint="A6"/>
            <w:vAlign w:val="center"/>
          </w:tcPr>
          <w:p w14:paraId="6F9AD8AC" w14:textId="3B096CD5" w:rsidR="00137369" w:rsidRPr="00DA2B63" w:rsidRDefault="00DA2B63" w:rsidP="00115A14">
            <w:pPr>
              <w:jc w:val="both"/>
              <w:rPr>
                <w:rFonts w:asciiTheme="majorHAnsi" w:hAnsiTheme="majorHAnsi" w:cstheme="majorHAnsi"/>
                <w:b/>
                <w:bCs/>
                <w:color w:val="FFFFFF" w:themeColor="background1"/>
                <w:sz w:val="36"/>
                <w:szCs w:val="36"/>
                <w:lang w:val="es-CO"/>
              </w:rPr>
            </w:pPr>
            <w:r w:rsidRPr="00DA2B63">
              <w:rPr>
                <w:rFonts w:asciiTheme="majorHAnsi" w:hAnsiTheme="majorHAnsi" w:cstheme="majorHAnsi"/>
                <w:b/>
                <w:bCs/>
                <w:color w:val="FFFFFF" w:themeColor="background1"/>
                <w:sz w:val="36"/>
                <w:szCs w:val="36"/>
                <w:lang w:val="es-CO"/>
              </w:rPr>
              <w:t>4</w:t>
            </w:r>
          </w:p>
        </w:tc>
        <w:tc>
          <w:tcPr>
            <w:tcW w:w="4753" w:type="dxa"/>
          </w:tcPr>
          <w:p w14:paraId="22772F2E" w14:textId="7CF3E7AF" w:rsidR="00137369" w:rsidRDefault="00DA2B63" w:rsidP="00115A14">
            <w:pPr>
              <w:jc w:val="both"/>
              <w:rPr>
                <w:rFonts w:asciiTheme="majorHAnsi" w:hAnsiTheme="majorHAnsi" w:cstheme="majorHAnsi"/>
                <w:lang w:val="es-CO"/>
              </w:rPr>
            </w:pPr>
            <w:r w:rsidRPr="003E5BD3">
              <w:rPr>
                <w:rFonts w:asciiTheme="majorHAnsi" w:hAnsiTheme="majorHAnsi" w:cstheme="majorHAnsi"/>
                <w:lang w:val="es-CO"/>
              </w:rPr>
              <w:t xml:space="preserve">Tiene la opción de insistir en su reclamo ante nosotros y pedir que, si no llegamos a una solución satisfactoria para usted, </w:t>
            </w:r>
            <w:r w:rsidR="00B37768">
              <w:rPr>
                <w:rFonts w:asciiTheme="majorHAnsi" w:hAnsiTheme="majorHAnsi" w:cstheme="majorHAnsi"/>
                <w:lang w:val="es-CO"/>
              </w:rPr>
              <w:t xml:space="preserve">enviemos </w:t>
            </w:r>
            <w:r w:rsidRPr="003E5BD3">
              <w:rPr>
                <w:rFonts w:asciiTheme="majorHAnsi" w:hAnsiTheme="majorHAnsi" w:cstheme="majorHAnsi"/>
                <w:lang w:val="es-CO"/>
              </w:rPr>
              <w:t>su reclamo directamente a la S</w:t>
            </w:r>
            <w:r w:rsidR="008C2F80">
              <w:rPr>
                <w:rFonts w:asciiTheme="majorHAnsi" w:hAnsiTheme="majorHAnsi" w:cstheme="majorHAnsi"/>
                <w:lang w:val="es-CO"/>
              </w:rPr>
              <w:t xml:space="preserve">uperintendencia de Industria y Comercio </w:t>
            </w:r>
            <w:r w:rsidRPr="003E5BD3">
              <w:rPr>
                <w:rFonts w:asciiTheme="majorHAnsi" w:hAnsiTheme="majorHAnsi" w:cstheme="majorHAnsi"/>
                <w:lang w:val="es-CO"/>
              </w:rPr>
              <w:t>para que resuelva de manera definitiva la disputa. Esto se llama recurso de reposición y en subsidio de apelación.</w:t>
            </w:r>
          </w:p>
        </w:tc>
      </w:tr>
    </w:tbl>
    <w:p w14:paraId="4FB1C521" w14:textId="77777777" w:rsidR="00902FA9" w:rsidRDefault="00902FA9" w:rsidP="00115A14">
      <w:pPr>
        <w:spacing w:after="0" w:line="240" w:lineRule="auto"/>
        <w:jc w:val="both"/>
        <w:rPr>
          <w:rFonts w:asciiTheme="majorHAnsi" w:hAnsiTheme="majorHAnsi" w:cstheme="majorHAnsi"/>
          <w:lang w:val="es-CO"/>
        </w:rPr>
      </w:pPr>
    </w:p>
    <w:p w14:paraId="63CCACCA" w14:textId="77777777" w:rsidR="00B82E5B" w:rsidRDefault="00B82E5B" w:rsidP="00115A14">
      <w:pPr>
        <w:spacing w:after="0" w:line="240" w:lineRule="auto"/>
        <w:jc w:val="both"/>
        <w:rPr>
          <w:rFonts w:asciiTheme="majorHAnsi" w:hAnsiTheme="majorHAnsi" w:cstheme="majorHAnsi"/>
          <w:lang w:val="es-CO"/>
        </w:rPr>
      </w:pPr>
    </w:p>
    <w:p w14:paraId="1C23F08C" w14:textId="21C57C15" w:rsidR="00A331E6" w:rsidRPr="00500E12" w:rsidRDefault="00A331E6" w:rsidP="00445B19">
      <w:pPr>
        <w:shd w:val="clear" w:color="auto" w:fill="C00000"/>
        <w:spacing w:after="0" w:line="240" w:lineRule="auto"/>
        <w:jc w:val="both"/>
        <w:rPr>
          <w:rFonts w:asciiTheme="majorHAnsi" w:eastAsiaTheme="majorEastAsia" w:hAnsiTheme="majorHAnsi" w:cstheme="majorHAnsi"/>
          <w:b/>
          <w:bCs/>
          <w:color w:val="FFFFFF" w:themeColor="background1"/>
          <w:sz w:val="28"/>
          <w:szCs w:val="28"/>
          <w:lang w:val="es-CO"/>
        </w:rPr>
      </w:pPr>
      <w:r w:rsidRPr="00500E12">
        <w:rPr>
          <w:rFonts w:asciiTheme="majorHAnsi" w:hAnsiTheme="majorHAnsi" w:cstheme="majorHAnsi"/>
          <w:b/>
          <w:bCs/>
          <w:color w:val="FFFFFF"/>
          <w:sz w:val="24"/>
          <w:szCs w:val="24"/>
          <w:lang w:val="es-CO"/>
        </w:rPr>
        <w:t>CLÁUSULA</w:t>
      </w:r>
      <w:r w:rsidRPr="00500E12">
        <w:rPr>
          <w:rFonts w:asciiTheme="majorHAnsi" w:hAnsiTheme="majorHAnsi" w:cstheme="majorHAnsi"/>
          <w:b/>
          <w:bCs/>
          <w:color w:val="FFFFFF"/>
          <w:spacing w:val="4"/>
          <w:sz w:val="24"/>
          <w:szCs w:val="24"/>
          <w:lang w:val="es-CO"/>
        </w:rPr>
        <w:t xml:space="preserve"> </w:t>
      </w:r>
      <w:r w:rsidRPr="00500E12">
        <w:rPr>
          <w:rFonts w:asciiTheme="majorHAnsi" w:hAnsiTheme="majorHAnsi" w:cstheme="majorHAnsi"/>
          <w:b/>
          <w:bCs/>
          <w:color w:val="FFFFFF"/>
          <w:sz w:val="24"/>
          <w:szCs w:val="24"/>
          <w:lang w:val="es-CO"/>
        </w:rPr>
        <w:t>DE</w:t>
      </w:r>
      <w:r w:rsidRPr="00500E12">
        <w:rPr>
          <w:rFonts w:asciiTheme="majorHAnsi" w:hAnsiTheme="majorHAnsi" w:cstheme="majorHAnsi"/>
          <w:b/>
          <w:bCs/>
          <w:color w:val="FFFFFF"/>
          <w:spacing w:val="3"/>
          <w:sz w:val="24"/>
          <w:szCs w:val="24"/>
          <w:lang w:val="es-CO"/>
        </w:rPr>
        <w:t xml:space="preserve"> </w:t>
      </w:r>
      <w:r w:rsidRPr="00500E12">
        <w:rPr>
          <w:rFonts w:asciiTheme="majorHAnsi" w:hAnsiTheme="majorHAnsi" w:cstheme="majorHAnsi"/>
          <w:b/>
          <w:bCs/>
          <w:color w:val="FFFFFF"/>
          <w:sz w:val="24"/>
          <w:szCs w:val="24"/>
          <w:lang w:val="es-CO"/>
        </w:rPr>
        <w:t>PERMANENCIA</w:t>
      </w:r>
      <w:r w:rsidRPr="00500E12">
        <w:rPr>
          <w:rFonts w:asciiTheme="majorHAnsi" w:hAnsiTheme="majorHAnsi" w:cstheme="majorHAnsi"/>
          <w:b/>
          <w:bCs/>
          <w:color w:val="FFFFFF"/>
          <w:spacing w:val="4"/>
          <w:sz w:val="24"/>
          <w:szCs w:val="24"/>
          <w:lang w:val="es-CO"/>
        </w:rPr>
        <w:t xml:space="preserve"> </w:t>
      </w:r>
      <w:r w:rsidRPr="00500E12">
        <w:rPr>
          <w:rFonts w:asciiTheme="majorHAnsi" w:hAnsiTheme="majorHAnsi" w:cstheme="majorHAnsi"/>
          <w:b/>
          <w:bCs/>
          <w:color w:val="FFFFFF"/>
          <w:spacing w:val="-2"/>
          <w:sz w:val="24"/>
          <w:szCs w:val="24"/>
          <w:lang w:val="es-CO"/>
        </w:rPr>
        <w:t>MÍNIMA</w:t>
      </w:r>
      <w:r w:rsidR="00FE1A12">
        <w:rPr>
          <w:rFonts w:asciiTheme="majorHAnsi" w:hAnsiTheme="majorHAnsi" w:cstheme="majorHAnsi"/>
          <w:b/>
          <w:bCs/>
          <w:color w:val="FFFFFF"/>
          <w:spacing w:val="-2"/>
          <w:sz w:val="24"/>
          <w:szCs w:val="24"/>
          <w:lang w:val="es-CO"/>
        </w:rPr>
        <w:t xml:space="preserve"> </w:t>
      </w:r>
    </w:p>
    <w:p w14:paraId="0A863FD3" w14:textId="77777777" w:rsidR="00B831D8" w:rsidRDefault="00B831D8" w:rsidP="00444C39">
      <w:pPr>
        <w:pStyle w:val="Ttulo2"/>
        <w:shd w:val="clear" w:color="auto" w:fill="FFFFFF" w:themeFill="background1"/>
        <w:spacing w:before="0" w:line="240" w:lineRule="auto"/>
        <w:rPr>
          <w:rFonts w:cstheme="majorHAnsi"/>
          <w:b w:val="0"/>
          <w:bCs w:val="0"/>
          <w:sz w:val="18"/>
          <w:szCs w:val="18"/>
          <w:lang w:val="es-CO"/>
        </w:rPr>
      </w:pPr>
    </w:p>
    <w:p w14:paraId="6B084916" w14:textId="77777777" w:rsidR="00563D5D" w:rsidRDefault="00563D5D" w:rsidP="00444C39">
      <w:pPr>
        <w:pStyle w:val="Ttulo2"/>
        <w:shd w:val="clear" w:color="auto" w:fill="FFFFFF" w:themeFill="background1"/>
        <w:spacing w:before="0" w:line="240" w:lineRule="auto"/>
        <w:rPr>
          <w:rFonts w:cstheme="majorHAnsi"/>
          <w:color w:val="000000" w:themeColor="text1"/>
          <w:sz w:val="22"/>
          <w:szCs w:val="22"/>
          <w:lang w:val="es-CO"/>
        </w:rPr>
      </w:pPr>
    </w:p>
    <w:p w14:paraId="71898A67" w14:textId="5A82E7ED" w:rsidR="00B831D8" w:rsidRPr="00AB4C96" w:rsidRDefault="00AB4C96" w:rsidP="00444C39">
      <w:pPr>
        <w:pStyle w:val="Ttulo2"/>
        <w:shd w:val="clear" w:color="auto" w:fill="FFFFFF" w:themeFill="background1"/>
        <w:spacing w:before="0" w:line="240" w:lineRule="auto"/>
        <w:rPr>
          <w:rFonts w:cstheme="majorHAnsi"/>
          <w:color w:val="000000" w:themeColor="text1"/>
          <w:sz w:val="22"/>
          <w:szCs w:val="22"/>
          <w:lang w:val="es-CO"/>
        </w:rPr>
      </w:pPr>
      <w:r>
        <w:rPr>
          <w:rFonts w:cstheme="majorHAnsi"/>
          <w:b w:val="0"/>
          <w:bCs w:val="0"/>
          <w:noProof/>
          <w:color w:val="FFFFFF" w:themeColor="background1"/>
          <w:lang w:val="es-CO"/>
        </w:rPr>
        <mc:AlternateContent>
          <mc:Choice Requires="wps">
            <w:drawing>
              <wp:anchor distT="0" distB="0" distL="114300" distR="114300" simplePos="0" relativeHeight="251658242" behindDoc="0" locked="0" layoutInCell="1" allowOverlap="1" wp14:anchorId="6ABF0076" wp14:editId="52C457B2">
                <wp:simplePos x="0" y="0"/>
                <wp:positionH relativeFrom="column">
                  <wp:posOffset>2984246</wp:posOffset>
                </wp:positionH>
                <wp:positionV relativeFrom="paragraph">
                  <wp:posOffset>19431</wp:posOffset>
                </wp:positionV>
                <wp:extent cx="133350" cy="123825"/>
                <wp:effectExtent l="57150" t="19050" r="76200" b="104775"/>
                <wp:wrapNone/>
                <wp:docPr id="826643411" name="Rectángulo 4"/>
                <wp:cNvGraphicFramePr/>
                <a:graphic xmlns:a="http://schemas.openxmlformats.org/drawingml/2006/main">
                  <a:graphicData uri="http://schemas.microsoft.com/office/word/2010/wordprocessingShape">
                    <wps:wsp>
                      <wps:cNvSpPr/>
                      <wps:spPr>
                        <a:xfrm>
                          <a:off x="0" y="0"/>
                          <a:ext cx="133350" cy="123825"/>
                        </a:xfrm>
                        <a:prstGeom prst="rect">
                          <a:avLst/>
                        </a:prstGeom>
                        <a:solidFill>
                          <a:schemeClr val="bg1"/>
                        </a:solid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ect w14:anchorId="1B1101EC" id="Rectángulo 4" o:spid="_x0000_s1026" style="position:absolute;margin-left:235pt;margin-top:1.55pt;width:10.5pt;height:9.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" fillcolor="white [3212]" strokecolor="black [3213]">
                <v:shadow on="t" color="black" opacity="22937f" origin=",.5" offset="0,.63889mm"/>
              </v:rect>
            </w:pict>
          </mc:Fallback>
        </mc:AlternateContent>
      </w:r>
      <w:r w:rsidRPr="00AB4C96">
        <w:rPr>
          <w:rFonts w:cstheme="majorHAnsi"/>
          <w:color w:val="000000" w:themeColor="text1"/>
          <w:sz w:val="22"/>
          <w:szCs w:val="22"/>
          <w:lang w:val="es-CO"/>
        </w:rPr>
        <w:t>ACEPTO LA CLÁUSULA</w:t>
      </w:r>
      <w:r w:rsidRPr="00AB4C96">
        <w:rPr>
          <w:rFonts w:cstheme="majorHAnsi"/>
          <w:color w:val="000000" w:themeColor="text1"/>
          <w:spacing w:val="4"/>
          <w:sz w:val="22"/>
          <w:szCs w:val="22"/>
          <w:lang w:val="es-CO"/>
        </w:rPr>
        <w:t xml:space="preserve"> </w:t>
      </w:r>
      <w:r w:rsidRPr="00AB4C96">
        <w:rPr>
          <w:rFonts w:cstheme="majorHAnsi"/>
          <w:color w:val="000000" w:themeColor="text1"/>
          <w:sz w:val="22"/>
          <w:szCs w:val="22"/>
          <w:lang w:val="es-CO"/>
        </w:rPr>
        <w:t>DE</w:t>
      </w:r>
      <w:r w:rsidRPr="00AB4C96">
        <w:rPr>
          <w:rFonts w:cstheme="majorHAnsi"/>
          <w:color w:val="000000" w:themeColor="text1"/>
          <w:spacing w:val="3"/>
          <w:sz w:val="22"/>
          <w:szCs w:val="22"/>
          <w:lang w:val="es-CO"/>
        </w:rPr>
        <w:t xml:space="preserve"> </w:t>
      </w:r>
      <w:r w:rsidRPr="00AB4C96">
        <w:rPr>
          <w:rFonts w:cstheme="majorHAnsi"/>
          <w:color w:val="000000" w:themeColor="text1"/>
          <w:sz w:val="22"/>
          <w:szCs w:val="22"/>
          <w:lang w:val="es-CO"/>
        </w:rPr>
        <w:t>PERMANENCIA</w:t>
      </w:r>
      <w:r w:rsidRPr="00AB4C96">
        <w:rPr>
          <w:rFonts w:cstheme="majorHAnsi"/>
          <w:color w:val="000000" w:themeColor="text1"/>
          <w:spacing w:val="4"/>
          <w:sz w:val="22"/>
          <w:szCs w:val="22"/>
          <w:lang w:val="es-CO"/>
        </w:rPr>
        <w:t xml:space="preserve"> </w:t>
      </w:r>
      <w:r w:rsidRPr="00AB4C96">
        <w:rPr>
          <w:rFonts w:cstheme="majorHAnsi"/>
          <w:color w:val="000000" w:themeColor="text1"/>
          <w:spacing w:val="-2"/>
          <w:sz w:val="22"/>
          <w:szCs w:val="22"/>
          <w:lang w:val="es-CO"/>
        </w:rPr>
        <w:t>MÍNIMA</w:t>
      </w:r>
      <w:r>
        <w:rPr>
          <w:rFonts w:cstheme="majorHAnsi"/>
          <w:color w:val="000000" w:themeColor="text1"/>
          <w:spacing w:val="-2"/>
          <w:sz w:val="22"/>
          <w:szCs w:val="22"/>
          <w:lang w:val="es-CO"/>
        </w:rPr>
        <w:t xml:space="preserve">        </w:t>
      </w:r>
      <w:r w:rsidR="00B46584">
        <w:rPr>
          <w:rFonts w:cstheme="majorHAnsi"/>
          <w:color w:val="000000" w:themeColor="text1"/>
          <w:spacing w:val="-2"/>
          <w:sz w:val="22"/>
          <w:szCs w:val="22"/>
          <w:lang w:val="es-CO"/>
        </w:rPr>
        <w:t>*</w:t>
      </w:r>
    </w:p>
    <w:p w14:paraId="6295F6C3" w14:textId="5B4B4456" w:rsidR="00444C39" w:rsidRPr="00FE1A12" w:rsidRDefault="00444C39" w:rsidP="00444C39">
      <w:pPr>
        <w:pStyle w:val="Ttulo2"/>
        <w:shd w:val="clear" w:color="auto" w:fill="FFFFFF" w:themeFill="background1"/>
        <w:spacing w:before="0" w:line="240" w:lineRule="auto"/>
        <w:rPr>
          <w:rFonts w:cstheme="majorHAnsi"/>
          <w:b w:val="0"/>
          <w:bCs w:val="0"/>
          <w:sz w:val="18"/>
          <w:szCs w:val="18"/>
          <w:lang w:val="es-CO"/>
        </w:rPr>
      </w:pPr>
      <w:r w:rsidRPr="00FE1A12">
        <w:rPr>
          <w:rFonts w:cstheme="majorHAnsi"/>
          <w:b w:val="0"/>
          <w:bCs w:val="0"/>
          <w:sz w:val="18"/>
          <w:szCs w:val="18"/>
          <w:lang w:val="es-CO"/>
        </w:rPr>
        <w:t>* Espacio diligenciado por el usuario</w:t>
      </w:r>
    </w:p>
    <w:p w14:paraId="2A17887A" w14:textId="77777777" w:rsidR="00324394" w:rsidRDefault="00324394" w:rsidP="009A5266">
      <w:pPr>
        <w:shd w:val="clear" w:color="auto" w:fill="FFFFFF" w:themeFill="background1"/>
        <w:spacing w:after="0" w:line="240" w:lineRule="auto"/>
        <w:jc w:val="both"/>
        <w:rPr>
          <w:rFonts w:asciiTheme="majorHAnsi" w:hAnsiTheme="majorHAnsi" w:cstheme="majorHAnsi"/>
          <w:lang w:val="es-CO"/>
        </w:rPr>
      </w:pPr>
    </w:p>
    <w:p w14:paraId="65ABDABA" w14:textId="6B71E449" w:rsidR="009A5266" w:rsidRDefault="009A5266" w:rsidP="009A5266">
      <w:pPr>
        <w:shd w:val="clear" w:color="auto" w:fill="FFFFFF" w:themeFill="background1"/>
        <w:spacing w:after="0" w:line="240" w:lineRule="auto"/>
        <w:jc w:val="both"/>
        <w:rPr>
          <w:rFonts w:asciiTheme="majorHAnsi" w:hAnsiTheme="majorHAnsi" w:cstheme="majorHAnsi"/>
          <w:lang w:val="es-CO"/>
        </w:rPr>
      </w:pPr>
      <w:r w:rsidRPr="009A5266">
        <w:rPr>
          <w:rFonts w:asciiTheme="majorHAnsi" w:hAnsiTheme="majorHAnsi" w:cstheme="majorHAnsi"/>
          <w:lang w:val="es-CO"/>
        </w:rPr>
        <w:t xml:space="preserve">La presente cláusula de permanencia mínima, en caso de ser aceptada por usted, solo aplica </w:t>
      </w:r>
      <w:r w:rsidR="00AE4FBF">
        <w:rPr>
          <w:rFonts w:asciiTheme="majorHAnsi" w:hAnsiTheme="majorHAnsi" w:cstheme="majorHAnsi"/>
          <w:lang w:val="es-CO"/>
        </w:rPr>
        <w:t xml:space="preserve">respecto </w:t>
      </w:r>
      <w:r w:rsidR="00EE6ADD">
        <w:rPr>
          <w:rFonts w:asciiTheme="majorHAnsi" w:hAnsiTheme="majorHAnsi" w:cstheme="majorHAnsi"/>
          <w:lang w:val="es-CO"/>
        </w:rPr>
        <w:t>planes de servicios fijos en virtud de la Resolución CRC 5050 de 2016.</w:t>
      </w:r>
    </w:p>
    <w:p w14:paraId="5481F4A7" w14:textId="77777777" w:rsidR="009A5266" w:rsidRPr="009A5266" w:rsidRDefault="009A5266" w:rsidP="009A5266">
      <w:pPr>
        <w:shd w:val="clear" w:color="auto" w:fill="FFFFFF" w:themeFill="background1"/>
        <w:spacing w:after="0" w:line="240" w:lineRule="auto"/>
        <w:jc w:val="both"/>
        <w:rPr>
          <w:rFonts w:asciiTheme="majorHAnsi" w:hAnsiTheme="majorHAnsi" w:cstheme="majorHAnsi"/>
          <w:lang w:val="es-CO"/>
        </w:rPr>
      </w:pPr>
    </w:p>
    <w:p w14:paraId="3AFFDF76" w14:textId="0259F79A" w:rsidR="00C30969" w:rsidRDefault="009A5266" w:rsidP="009A5266">
      <w:pPr>
        <w:shd w:val="clear" w:color="auto" w:fill="FFFFFF" w:themeFill="background1"/>
        <w:spacing w:after="0" w:line="240" w:lineRule="auto"/>
        <w:jc w:val="both"/>
        <w:rPr>
          <w:rFonts w:asciiTheme="majorHAnsi" w:hAnsiTheme="majorHAnsi" w:cstheme="majorHAnsi"/>
          <w:lang w:val="es-CO"/>
        </w:rPr>
      </w:pPr>
      <w:r w:rsidRPr="009A5266">
        <w:rPr>
          <w:rFonts w:asciiTheme="majorHAnsi" w:hAnsiTheme="majorHAnsi" w:cstheme="majorHAnsi"/>
          <w:lang w:val="es-CO"/>
        </w:rPr>
        <w:t>Se incluye</w:t>
      </w:r>
      <w:r w:rsidR="007952EF">
        <w:rPr>
          <w:rFonts w:asciiTheme="majorHAnsi" w:hAnsiTheme="majorHAnsi" w:cstheme="majorHAnsi"/>
          <w:lang w:val="es-CO"/>
        </w:rPr>
        <w:t xml:space="preserve"> esta </w:t>
      </w:r>
      <w:r w:rsidR="0068492C">
        <w:rPr>
          <w:rFonts w:asciiTheme="majorHAnsi" w:hAnsiTheme="majorHAnsi" w:cstheme="majorHAnsi"/>
          <w:lang w:val="es-CO"/>
        </w:rPr>
        <w:t>cláusula</w:t>
      </w:r>
      <w:r w:rsidRPr="009A5266">
        <w:rPr>
          <w:rFonts w:asciiTheme="majorHAnsi" w:hAnsiTheme="majorHAnsi" w:cstheme="majorHAnsi"/>
          <w:lang w:val="es-CO"/>
        </w:rPr>
        <w:t xml:space="preserve"> en consideración a que le estamos otorgando un descuento respecto del valor del cargo por conexión, o le diferimos el pago del mismo</w:t>
      </w:r>
      <w:r w:rsidR="009E30E4">
        <w:rPr>
          <w:rFonts w:asciiTheme="majorHAnsi" w:hAnsiTheme="majorHAnsi" w:cstheme="majorHAnsi"/>
          <w:lang w:val="es-CO"/>
        </w:rPr>
        <w:t xml:space="preserve">, </w:t>
      </w:r>
      <w:r w:rsidR="004F1342">
        <w:rPr>
          <w:rFonts w:asciiTheme="majorHAnsi" w:hAnsiTheme="majorHAnsi" w:cstheme="majorHAnsi"/>
          <w:lang w:val="es-CO"/>
        </w:rPr>
        <w:t xml:space="preserve">con ocasión de la </w:t>
      </w:r>
      <w:r w:rsidR="00B37C58">
        <w:rPr>
          <w:rFonts w:asciiTheme="majorHAnsi" w:hAnsiTheme="majorHAnsi" w:cstheme="majorHAnsi"/>
          <w:lang w:val="es-CO"/>
        </w:rPr>
        <w:t>instalación</w:t>
      </w:r>
      <w:r w:rsidR="00D7320E">
        <w:rPr>
          <w:rFonts w:asciiTheme="majorHAnsi" w:hAnsiTheme="majorHAnsi" w:cstheme="majorHAnsi"/>
          <w:lang w:val="es-CO"/>
        </w:rPr>
        <w:t xml:space="preserve"> del servicio</w:t>
      </w:r>
      <w:r w:rsidR="00B37C58">
        <w:rPr>
          <w:rFonts w:asciiTheme="majorHAnsi" w:hAnsiTheme="majorHAnsi" w:cstheme="majorHAnsi"/>
          <w:lang w:val="es-CO"/>
        </w:rPr>
        <w:t xml:space="preserve"> por primera vez o por </w:t>
      </w:r>
      <w:r w:rsidR="00D7320E">
        <w:rPr>
          <w:rFonts w:asciiTheme="majorHAnsi" w:hAnsiTheme="majorHAnsi" w:cstheme="majorHAnsi"/>
          <w:lang w:val="es-CO"/>
        </w:rPr>
        <w:t xml:space="preserve">una nueva instalación generada por </w:t>
      </w:r>
      <w:r w:rsidR="00B37C58">
        <w:rPr>
          <w:rFonts w:asciiTheme="majorHAnsi" w:hAnsiTheme="majorHAnsi" w:cstheme="majorHAnsi"/>
          <w:lang w:val="es-CO"/>
        </w:rPr>
        <w:t>el cambio de domicilio</w:t>
      </w:r>
      <w:r w:rsidR="00EB3FA8">
        <w:rPr>
          <w:rFonts w:asciiTheme="majorHAnsi" w:hAnsiTheme="majorHAnsi" w:cstheme="majorHAnsi"/>
          <w:lang w:val="es-CO"/>
        </w:rPr>
        <w:t xml:space="preserve">. </w:t>
      </w:r>
      <w:r w:rsidR="00A71FA1">
        <w:rPr>
          <w:rFonts w:asciiTheme="majorHAnsi" w:hAnsiTheme="majorHAnsi" w:cstheme="majorHAnsi"/>
          <w:lang w:val="es-CO"/>
        </w:rPr>
        <w:t xml:space="preserve">En </w:t>
      </w:r>
      <w:r w:rsidR="00E36CCE">
        <w:rPr>
          <w:rFonts w:asciiTheme="majorHAnsi" w:hAnsiTheme="majorHAnsi" w:cstheme="majorHAnsi"/>
          <w:lang w:val="es-CO"/>
        </w:rPr>
        <w:t xml:space="preserve">cualquier </w:t>
      </w:r>
      <w:r w:rsidR="00A71FA1">
        <w:rPr>
          <w:rFonts w:asciiTheme="majorHAnsi" w:hAnsiTheme="majorHAnsi" w:cstheme="majorHAnsi"/>
          <w:lang w:val="es-CO"/>
        </w:rPr>
        <w:t xml:space="preserve">caso, </w:t>
      </w:r>
      <w:r w:rsidR="00410FE0">
        <w:rPr>
          <w:rFonts w:asciiTheme="majorHAnsi" w:hAnsiTheme="majorHAnsi" w:cstheme="majorHAnsi"/>
          <w:lang w:val="es-CO"/>
        </w:rPr>
        <w:t xml:space="preserve">solo </w:t>
      </w:r>
      <w:r w:rsidR="00914D39">
        <w:rPr>
          <w:rFonts w:asciiTheme="majorHAnsi" w:hAnsiTheme="majorHAnsi" w:cstheme="majorHAnsi"/>
          <w:lang w:val="es-CO"/>
        </w:rPr>
        <w:t>estaría vigente una cláusula de permanencia</w:t>
      </w:r>
      <w:r w:rsidR="006B4473">
        <w:rPr>
          <w:rFonts w:asciiTheme="majorHAnsi" w:hAnsiTheme="majorHAnsi" w:cstheme="majorHAnsi"/>
          <w:lang w:val="es-CO"/>
        </w:rPr>
        <w:t xml:space="preserve"> mínima</w:t>
      </w:r>
      <w:r w:rsidRPr="009A5266">
        <w:rPr>
          <w:rFonts w:asciiTheme="majorHAnsi" w:hAnsiTheme="majorHAnsi" w:cstheme="majorHAnsi"/>
          <w:lang w:val="es-CO"/>
        </w:rPr>
        <w:t>. En la factura encontrará el valor a pagar si decide terminar el contrato anticipadamente</w:t>
      </w:r>
      <w:r>
        <w:rPr>
          <w:rFonts w:asciiTheme="majorHAnsi" w:hAnsiTheme="majorHAnsi" w:cstheme="majorHAnsi"/>
          <w:lang w:val="es-CO"/>
        </w:rPr>
        <w:t>.</w:t>
      </w:r>
    </w:p>
    <w:p w14:paraId="12C79EE3" w14:textId="77777777" w:rsidR="009A5266" w:rsidRDefault="009A5266" w:rsidP="009A5266">
      <w:pPr>
        <w:shd w:val="clear" w:color="auto" w:fill="FFFFFF" w:themeFill="background1"/>
        <w:spacing w:after="0" w:line="240" w:lineRule="auto"/>
        <w:jc w:val="both"/>
        <w:rPr>
          <w:rFonts w:asciiTheme="majorHAnsi" w:hAnsiTheme="majorHAnsi" w:cstheme="majorHAnsi"/>
          <w:lang w:val="es-CO"/>
        </w:rPr>
      </w:pPr>
    </w:p>
    <w:tbl>
      <w:tblPr>
        <w:tblStyle w:val="Tablaconcuadrcula"/>
        <w:tblW w:w="0" w:type="auto"/>
        <w:tblLayout w:type="fixed"/>
        <w:tblLook w:val="04A0" w:firstRow="1" w:lastRow="0" w:firstColumn="1" w:lastColumn="0" w:noHBand="0" w:noVBand="1"/>
      </w:tblPr>
      <w:tblGrid>
        <w:gridCol w:w="3539"/>
        <w:gridCol w:w="1635"/>
      </w:tblGrid>
      <w:tr w:rsidR="002B1550" w14:paraId="01804611" w14:textId="77777777" w:rsidTr="00B93346">
        <w:trPr>
          <w:trHeight w:val="594"/>
        </w:trPr>
        <w:tc>
          <w:tcPr>
            <w:tcW w:w="3539" w:type="dxa"/>
            <w:shd w:val="clear" w:color="auto" w:fill="595959" w:themeFill="text1" w:themeFillTint="A6"/>
          </w:tcPr>
          <w:p w14:paraId="2398485D" w14:textId="53943EA2" w:rsidR="002B1550" w:rsidRPr="009A3EF9" w:rsidRDefault="00864208" w:rsidP="009A5266">
            <w:pPr>
              <w:jc w:val="both"/>
              <w:rPr>
                <w:rFonts w:asciiTheme="majorHAnsi" w:hAnsiTheme="majorHAnsi" w:cstheme="majorHAnsi"/>
                <w:color w:val="FFFFFF" w:themeColor="background1"/>
                <w:sz w:val="18"/>
                <w:szCs w:val="18"/>
                <w:lang w:val="es-CO"/>
              </w:rPr>
            </w:pPr>
            <w:r w:rsidRPr="009A3EF9">
              <w:rPr>
                <w:rFonts w:asciiTheme="majorHAnsi" w:hAnsiTheme="majorHAnsi" w:cstheme="majorHAnsi"/>
                <w:color w:val="FFFFFF" w:themeColor="background1"/>
                <w:sz w:val="18"/>
                <w:szCs w:val="18"/>
                <w:lang w:val="es-CO"/>
              </w:rPr>
              <w:t>Valor total del cargo por conexión</w:t>
            </w:r>
          </w:p>
        </w:tc>
        <w:tc>
          <w:tcPr>
            <w:tcW w:w="1635" w:type="dxa"/>
          </w:tcPr>
          <w:p w14:paraId="241CD767" w14:textId="4BDC8F8D" w:rsidR="002B1550" w:rsidRPr="009A3EF9" w:rsidRDefault="006D18A3" w:rsidP="009A5266">
            <w:pPr>
              <w:jc w:val="both"/>
              <w:rPr>
                <w:rFonts w:asciiTheme="majorHAnsi" w:hAnsiTheme="majorHAnsi" w:cstheme="majorHAnsi"/>
                <w:sz w:val="16"/>
                <w:szCs w:val="16"/>
                <w:lang w:val="es-CO"/>
              </w:rPr>
            </w:pPr>
            <w:r w:rsidRPr="009A3EF9">
              <w:rPr>
                <w:rFonts w:asciiTheme="majorHAnsi" w:hAnsiTheme="majorHAnsi" w:cstheme="majorHAnsi"/>
                <w:sz w:val="16"/>
                <w:szCs w:val="16"/>
                <w:lang w:val="es-CO"/>
              </w:rPr>
              <w:t>$</w:t>
            </w:r>
          </w:p>
        </w:tc>
      </w:tr>
      <w:tr w:rsidR="002B1550" w14:paraId="35468AAD" w14:textId="77777777" w:rsidTr="00B93346">
        <w:trPr>
          <w:trHeight w:val="559"/>
        </w:trPr>
        <w:tc>
          <w:tcPr>
            <w:tcW w:w="3539" w:type="dxa"/>
            <w:shd w:val="clear" w:color="auto" w:fill="595959" w:themeFill="text1" w:themeFillTint="A6"/>
          </w:tcPr>
          <w:p w14:paraId="310C9DC5" w14:textId="149CD4A3" w:rsidR="002B1550" w:rsidRPr="009A3EF9" w:rsidRDefault="00BB65F5" w:rsidP="009A5266">
            <w:pPr>
              <w:jc w:val="both"/>
              <w:rPr>
                <w:rFonts w:asciiTheme="majorHAnsi" w:hAnsiTheme="majorHAnsi" w:cstheme="majorHAnsi"/>
                <w:color w:val="FFFFFF" w:themeColor="background1"/>
                <w:sz w:val="18"/>
                <w:szCs w:val="18"/>
                <w:lang w:val="es-CO"/>
              </w:rPr>
            </w:pPr>
            <w:r w:rsidRPr="009A3EF9">
              <w:rPr>
                <w:rFonts w:asciiTheme="majorHAnsi" w:hAnsiTheme="majorHAnsi" w:cstheme="majorHAnsi"/>
                <w:color w:val="FFFFFF" w:themeColor="background1"/>
                <w:sz w:val="18"/>
                <w:szCs w:val="18"/>
                <w:lang w:val="es-CO"/>
              </w:rPr>
              <w:t>Suma que le fue descontada o diferida del valor total del cargo de conexión</w:t>
            </w:r>
          </w:p>
        </w:tc>
        <w:tc>
          <w:tcPr>
            <w:tcW w:w="1635" w:type="dxa"/>
          </w:tcPr>
          <w:p w14:paraId="4C0D4CC2" w14:textId="677C0417" w:rsidR="002B1550" w:rsidRPr="009A3EF9" w:rsidRDefault="006D18A3" w:rsidP="009A5266">
            <w:pPr>
              <w:jc w:val="both"/>
              <w:rPr>
                <w:rFonts w:asciiTheme="majorHAnsi" w:hAnsiTheme="majorHAnsi" w:cstheme="majorHAnsi"/>
                <w:sz w:val="16"/>
                <w:szCs w:val="16"/>
                <w:lang w:val="es-CO"/>
              </w:rPr>
            </w:pPr>
            <w:r w:rsidRPr="009A3EF9">
              <w:rPr>
                <w:rFonts w:asciiTheme="majorHAnsi" w:hAnsiTheme="majorHAnsi" w:cstheme="majorHAnsi"/>
                <w:sz w:val="16"/>
                <w:szCs w:val="16"/>
                <w:lang w:val="es-CO"/>
              </w:rPr>
              <w:t>$</w:t>
            </w:r>
          </w:p>
        </w:tc>
      </w:tr>
      <w:tr w:rsidR="002B1550" w14:paraId="00D74098" w14:textId="77777777" w:rsidTr="0060529E">
        <w:trPr>
          <w:trHeight w:val="551"/>
        </w:trPr>
        <w:tc>
          <w:tcPr>
            <w:tcW w:w="3539" w:type="dxa"/>
            <w:tcBorders>
              <w:bottom w:val="single" w:sz="4" w:space="0" w:color="auto"/>
            </w:tcBorders>
            <w:shd w:val="clear" w:color="auto" w:fill="595959" w:themeFill="text1" w:themeFillTint="A6"/>
          </w:tcPr>
          <w:p w14:paraId="6E42E90F" w14:textId="4E16540E" w:rsidR="002B1550" w:rsidRPr="009A3EF9" w:rsidRDefault="00FE66E0" w:rsidP="009A5266">
            <w:pPr>
              <w:jc w:val="both"/>
              <w:rPr>
                <w:rFonts w:asciiTheme="majorHAnsi" w:hAnsiTheme="majorHAnsi" w:cstheme="majorHAnsi"/>
                <w:color w:val="FFFFFF" w:themeColor="background1"/>
                <w:sz w:val="18"/>
                <w:szCs w:val="18"/>
                <w:lang w:val="es-CO"/>
              </w:rPr>
            </w:pPr>
            <w:r w:rsidRPr="009A3EF9">
              <w:rPr>
                <w:rFonts w:asciiTheme="majorHAnsi" w:hAnsiTheme="majorHAnsi" w:cstheme="majorHAnsi"/>
                <w:color w:val="FFFFFF" w:themeColor="background1"/>
                <w:sz w:val="18"/>
                <w:szCs w:val="18"/>
                <w:lang w:val="es-CO"/>
              </w:rPr>
              <w:lastRenderedPageBreak/>
              <w:t>Fecha de inicio de la permanencia mínima</w:t>
            </w:r>
          </w:p>
        </w:tc>
        <w:tc>
          <w:tcPr>
            <w:tcW w:w="1635" w:type="dxa"/>
            <w:tcBorders>
              <w:bottom w:val="single" w:sz="4" w:space="0" w:color="auto"/>
            </w:tcBorders>
          </w:tcPr>
          <w:p w14:paraId="17F3D8F7" w14:textId="23CF9813" w:rsidR="002B1550" w:rsidRPr="009A3EF9" w:rsidRDefault="006D18A3" w:rsidP="009A5266">
            <w:pPr>
              <w:jc w:val="both"/>
              <w:rPr>
                <w:rFonts w:asciiTheme="majorHAnsi" w:hAnsiTheme="majorHAnsi" w:cstheme="majorHAnsi"/>
                <w:color w:val="A6A6A6" w:themeColor="background1" w:themeShade="A6"/>
                <w:sz w:val="16"/>
                <w:szCs w:val="16"/>
                <w:lang w:val="es-CO"/>
              </w:rPr>
            </w:pPr>
            <w:r w:rsidRPr="009A3EF9">
              <w:rPr>
                <w:rFonts w:asciiTheme="majorHAnsi" w:hAnsiTheme="majorHAnsi" w:cstheme="majorHAnsi"/>
                <w:color w:val="A6A6A6" w:themeColor="background1" w:themeShade="A6"/>
                <w:sz w:val="16"/>
                <w:szCs w:val="16"/>
                <w:lang w:val="es-CO"/>
              </w:rPr>
              <w:t>DD/MM/AAAA</w:t>
            </w:r>
          </w:p>
        </w:tc>
      </w:tr>
      <w:tr w:rsidR="006D18A3" w14:paraId="591A4A24" w14:textId="77777777" w:rsidTr="0060529E">
        <w:trPr>
          <w:trHeight w:val="563"/>
        </w:trPr>
        <w:tc>
          <w:tcPr>
            <w:tcW w:w="3539" w:type="dxa"/>
            <w:tcBorders>
              <w:bottom w:val="double" w:sz="4" w:space="0" w:color="auto"/>
            </w:tcBorders>
            <w:shd w:val="clear" w:color="auto" w:fill="595959" w:themeFill="text1" w:themeFillTint="A6"/>
          </w:tcPr>
          <w:p w14:paraId="5CD5B7EC" w14:textId="4BA20E46" w:rsidR="006D18A3" w:rsidRPr="009A3EF9" w:rsidRDefault="006D18A3" w:rsidP="006D18A3">
            <w:pPr>
              <w:jc w:val="both"/>
              <w:rPr>
                <w:rFonts w:asciiTheme="majorHAnsi" w:hAnsiTheme="majorHAnsi" w:cstheme="majorHAnsi"/>
                <w:color w:val="FFFFFF" w:themeColor="background1"/>
                <w:sz w:val="18"/>
                <w:szCs w:val="18"/>
                <w:lang w:val="es-CO"/>
              </w:rPr>
            </w:pPr>
            <w:r w:rsidRPr="009A3EF9">
              <w:rPr>
                <w:rFonts w:asciiTheme="majorHAnsi" w:hAnsiTheme="majorHAnsi" w:cstheme="majorHAnsi"/>
                <w:color w:val="FFFFFF" w:themeColor="background1"/>
                <w:sz w:val="18"/>
                <w:szCs w:val="18"/>
                <w:lang w:val="es-CO"/>
              </w:rPr>
              <w:t>Fecha de ﬁnalización de la permanencia mínima</w:t>
            </w:r>
          </w:p>
        </w:tc>
        <w:tc>
          <w:tcPr>
            <w:tcW w:w="1635" w:type="dxa"/>
            <w:tcBorders>
              <w:bottom w:val="double" w:sz="4" w:space="0" w:color="auto"/>
            </w:tcBorders>
          </w:tcPr>
          <w:p w14:paraId="0DFDB520" w14:textId="4C334672" w:rsidR="006D18A3" w:rsidRPr="009A3EF9" w:rsidRDefault="006D18A3" w:rsidP="006D18A3">
            <w:pPr>
              <w:jc w:val="both"/>
              <w:rPr>
                <w:rFonts w:asciiTheme="majorHAnsi" w:hAnsiTheme="majorHAnsi" w:cstheme="majorHAnsi"/>
                <w:sz w:val="16"/>
                <w:szCs w:val="16"/>
                <w:lang w:val="es-CO"/>
              </w:rPr>
            </w:pPr>
            <w:r w:rsidRPr="009A3EF9">
              <w:rPr>
                <w:rFonts w:asciiTheme="majorHAnsi" w:hAnsiTheme="majorHAnsi" w:cstheme="majorHAnsi"/>
                <w:color w:val="A6A6A6" w:themeColor="background1" w:themeShade="A6"/>
                <w:sz w:val="16"/>
                <w:szCs w:val="16"/>
                <w:lang w:val="es-CO"/>
              </w:rPr>
              <w:t>DD/MM/AAAA</w:t>
            </w:r>
          </w:p>
        </w:tc>
      </w:tr>
    </w:tbl>
    <w:p w14:paraId="7EC7ED9D" w14:textId="77777777" w:rsidR="00126B26" w:rsidRDefault="00126B26" w:rsidP="009A5266">
      <w:pPr>
        <w:shd w:val="clear" w:color="auto" w:fill="FFFFFF" w:themeFill="background1"/>
        <w:spacing w:after="0" w:line="240" w:lineRule="auto"/>
        <w:jc w:val="both"/>
        <w:rPr>
          <w:rFonts w:asciiTheme="majorHAnsi" w:hAnsiTheme="majorHAnsi" w:cstheme="majorHAnsi"/>
          <w:lang w:val="es-CO"/>
        </w:rPr>
      </w:pPr>
    </w:p>
    <w:tbl>
      <w:tblPr>
        <w:tblStyle w:val="Tablaconcuadrcula"/>
        <w:tblW w:w="0" w:type="auto"/>
        <w:tblLook w:val="04A0" w:firstRow="1" w:lastRow="0" w:firstColumn="1" w:lastColumn="0" w:noHBand="0" w:noVBand="1"/>
      </w:tblPr>
      <w:tblGrid>
        <w:gridCol w:w="862"/>
        <w:gridCol w:w="862"/>
        <w:gridCol w:w="862"/>
        <w:gridCol w:w="862"/>
        <w:gridCol w:w="863"/>
        <w:gridCol w:w="863"/>
      </w:tblGrid>
      <w:tr w:rsidR="00093D17" w:rsidRPr="003F28A9" w14:paraId="408F7CBA" w14:textId="77777777" w:rsidTr="00663D41">
        <w:trPr>
          <w:trHeight w:val="291"/>
        </w:trPr>
        <w:tc>
          <w:tcPr>
            <w:tcW w:w="5174" w:type="dxa"/>
            <w:gridSpan w:val="6"/>
            <w:shd w:val="clear" w:color="auto" w:fill="595959" w:themeFill="text1" w:themeFillTint="A6"/>
          </w:tcPr>
          <w:p w14:paraId="0CCD71B2" w14:textId="74525406" w:rsidR="00093D17" w:rsidRDefault="005213CD" w:rsidP="001772FF">
            <w:pPr>
              <w:jc w:val="center"/>
              <w:rPr>
                <w:rFonts w:asciiTheme="majorHAnsi" w:hAnsiTheme="majorHAnsi" w:cstheme="majorHAnsi"/>
                <w:lang w:val="es-CO"/>
              </w:rPr>
            </w:pPr>
            <w:r w:rsidRPr="007E3CB4">
              <w:rPr>
                <w:rFonts w:asciiTheme="majorHAnsi" w:hAnsiTheme="majorHAnsi" w:cstheme="majorHAnsi"/>
                <w:color w:val="FFFFFF" w:themeColor="background1"/>
                <w:sz w:val="18"/>
                <w:szCs w:val="18"/>
                <w:lang w:val="es-CO"/>
              </w:rPr>
              <w:t xml:space="preserve">Valor a pagar </w:t>
            </w:r>
            <w:r w:rsidR="004A4E2F" w:rsidRPr="007E3CB4">
              <w:rPr>
                <w:rFonts w:asciiTheme="majorHAnsi" w:hAnsiTheme="majorHAnsi" w:cstheme="majorHAnsi"/>
                <w:color w:val="FFFFFF" w:themeColor="background1"/>
                <w:sz w:val="18"/>
                <w:szCs w:val="18"/>
                <w:lang w:val="es-CO"/>
              </w:rPr>
              <w:t xml:space="preserve">si termina </w:t>
            </w:r>
            <w:r w:rsidR="00A1364B" w:rsidRPr="007E3CB4">
              <w:rPr>
                <w:rFonts w:asciiTheme="majorHAnsi" w:hAnsiTheme="majorHAnsi" w:cstheme="majorHAnsi"/>
                <w:color w:val="FFFFFF" w:themeColor="background1"/>
                <w:sz w:val="18"/>
                <w:szCs w:val="18"/>
                <w:lang w:val="es-CO"/>
              </w:rPr>
              <w:t xml:space="preserve">el contrato </w:t>
            </w:r>
            <w:r w:rsidR="000A3590" w:rsidRPr="007E3CB4">
              <w:rPr>
                <w:rFonts w:asciiTheme="majorHAnsi" w:hAnsiTheme="majorHAnsi" w:cstheme="majorHAnsi"/>
                <w:color w:val="FFFFFF" w:themeColor="background1"/>
                <w:sz w:val="18"/>
                <w:szCs w:val="18"/>
                <w:lang w:val="es-CO"/>
              </w:rPr>
              <w:t>antici</w:t>
            </w:r>
            <w:r w:rsidR="008F1177" w:rsidRPr="007E3CB4">
              <w:rPr>
                <w:rFonts w:asciiTheme="majorHAnsi" w:hAnsiTheme="majorHAnsi" w:cstheme="majorHAnsi"/>
                <w:color w:val="FFFFFF" w:themeColor="background1"/>
                <w:sz w:val="18"/>
                <w:szCs w:val="18"/>
                <w:lang w:val="es-CO"/>
              </w:rPr>
              <w:t>padamente</w:t>
            </w:r>
            <w:r w:rsidR="001772FF" w:rsidRPr="007E3CB4">
              <w:rPr>
                <w:rFonts w:asciiTheme="majorHAnsi" w:hAnsiTheme="majorHAnsi" w:cstheme="majorHAnsi"/>
                <w:color w:val="FFFFFF" w:themeColor="background1"/>
                <w:sz w:val="18"/>
                <w:szCs w:val="18"/>
                <w:lang w:val="es-CO"/>
              </w:rPr>
              <w:t xml:space="preserve"> según mes</w:t>
            </w:r>
          </w:p>
        </w:tc>
      </w:tr>
      <w:tr w:rsidR="00B945D5" w14:paraId="29652742" w14:textId="77777777" w:rsidTr="00596E99">
        <w:trPr>
          <w:trHeight w:val="396"/>
        </w:trPr>
        <w:tc>
          <w:tcPr>
            <w:tcW w:w="862" w:type="dxa"/>
          </w:tcPr>
          <w:p w14:paraId="59DAF2A7" w14:textId="77777777" w:rsidR="00B945D5" w:rsidRDefault="00C27D7D" w:rsidP="009A5266">
            <w:pPr>
              <w:jc w:val="both"/>
              <w:rPr>
                <w:rFonts w:asciiTheme="majorHAnsi" w:hAnsiTheme="majorHAnsi" w:cstheme="majorHAnsi"/>
                <w:sz w:val="16"/>
                <w:szCs w:val="16"/>
                <w:lang w:val="es-CO"/>
              </w:rPr>
            </w:pPr>
            <w:r>
              <w:rPr>
                <w:rFonts w:asciiTheme="majorHAnsi" w:hAnsiTheme="majorHAnsi" w:cstheme="majorHAnsi"/>
                <w:sz w:val="16"/>
                <w:szCs w:val="16"/>
                <w:lang w:val="es-CO"/>
              </w:rPr>
              <w:t>Mes 1</w:t>
            </w:r>
          </w:p>
          <w:p w14:paraId="5BB0B4D9" w14:textId="2E9FF2F2" w:rsidR="00C27D7D" w:rsidRPr="00C27D7D" w:rsidRDefault="00C27D7D" w:rsidP="009A5266">
            <w:pPr>
              <w:jc w:val="both"/>
              <w:rPr>
                <w:rFonts w:asciiTheme="majorHAnsi" w:hAnsiTheme="majorHAnsi" w:cstheme="majorHAnsi"/>
                <w:sz w:val="16"/>
                <w:szCs w:val="16"/>
                <w:lang w:val="es-CO"/>
              </w:rPr>
            </w:pPr>
            <w:r>
              <w:rPr>
                <w:rFonts w:asciiTheme="majorHAnsi" w:hAnsiTheme="majorHAnsi" w:cstheme="majorHAnsi"/>
                <w:sz w:val="16"/>
                <w:szCs w:val="16"/>
                <w:lang w:val="es-CO"/>
              </w:rPr>
              <w:t>$...</w:t>
            </w:r>
          </w:p>
        </w:tc>
        <w:tc>
          <w:tcPr>
            <w:tcW w:w="862" w:type="dxa"/>
          </w:tcPr>
          <w:p w14:paraId="691C2461" w14:textId="5818FC4E" w:rsidR="00C27D7D" w:rsidRDefault="00C27D7D" w:rsidP="00C27D7D">
            <w:pPr>
              <w:jc w:val="both"/>
              <w:rPr>
                <w:rFonts w:asciiTheme="majorHAnsi" w:hAnsiTheme="majorHAnsi" w:cstheme="majorHAnsi"/>
                <w:sz w:val="16"/>
                <w:szCs w:val="16"/>
                <w:lang w:val="es-CO"/>
              </w:rPr>
            </w:pPr>
            <w:r>
              <w:rPr>
                <w:rFonts w:asciiTheme="majorHAnsi" w:hAnsiTheme="majorHAnsi" w:cstheme="majorHAnsi"/>
                <w:sz w:val="16"/>
                <w:szCs w:val="16"/>
                <w:lang w:val="es-CO"/>
              </w:rPr>
              <w:t xml:space="preserve">Mes </w:t>
            </w:r>
            <w:r w:rsidR="00907E12">
              <w:rPr>
                <w:rFonts w:asciiTheme="majorHAnsi" w:hAnsiTheme="majorHAnsi" w:cstheme="majorHAnsi"/>
                <w:sz w:val="16"/>
                <w:szCs w:val="16"/>
                <w:lang w:val="es-CO"/>
              </w:rPr>
              <w:t>2</w:t>
            </w:r>
          </w:p>
          <w:p w14:paraId="2516DB66" w14:textId="77AC9831" w:rsidR="00B945D5" w:rsidRPr="00C27D7D" w:rsidRDefault="00C27D7D" w:rsidP="00C27D7D">
            <w:pPr>
              <w:jc w:val="both"/>
              <w:rPr>
                <w:rFonts w:asciiTheme="majorHAnsi" w:hAnsiTheme="majorHAnsi" w:cstheme="majorHAnsi"/>
                <w:sz w:val="16"/>
                <w:szCs w:val="16"/>
                <w:lang w:val="es-CO"/>
              </w:rPr>
            </w:pPr>
            <w:r>
              <w:rPr>
                <w:rFonts w:asciiTheme="majorHAnsi" w:hAnsiTheme="majorHAnsi" w:cstheme="majorHAnsi"/>
                <w:sz w:val="16"/>
                <w:szCs w:val="16"/>
                <w:lang w:val="es-CO"/>
              </w:rPr>
              <w:t>$...</w:t>
            </w:r>
          </w:p>
        </w:tc>
        <w:tc>
          <w:tcPr>
            <w:tcW w:w="862" w:type="dxa"/>
          </w:tcPr>
          <w:p w14:paraId="38BBDDB2" w14:textId="38013B15" w:rsidR="00C27D7D" w:rsidRDefault="00C27D7D" w:rsidP="00C27D7D">
            <w:pPr>
              <w:jc w:val="both"/>
              <w:rPr>
                <w:rFonts w:asciiTheme="majorHAnsi" w:hAnsiTheme="majorHAnsi" w:cstheme="majorHAnsi"/>
                <w:sz w:val="16"/>
                <w:szCs w:val="16"/>
                <w:lang w:val="es-CO"/>
              </w:rPr>
            </w:pPr>
            <w:r>
              <w:rPr>
                <w:rFonts w:asciiTheme="majorHAnsi" w:hAnsiTheme="majorHAnsi" w:cstheme="majorHAnsi"/>
                <w:sz w:val="16"/>
                <w:szCs w:val="16"/>
                <w:lang w:val="es-CO"/>
              </w:rPr>
              <w:t xml:space="preserve">Mes </w:t>
            </w:r>
            <w:r w:rsidR="00907E12">
              <w:rPr>
                <w:rFonts w:asciiTheme="majorHAnsi" w:hAnsiTheme="majorHAnsi" w:cstheme="majorHAnsi"/>
                <w:sz w:val="16"/>
                <w:szCs w:val="16"/>
                <w:lang w:val="es-CO"/>
              </w:rPr>
              <w:t>3</w:t>
            </w:r>
          </w:p>
          <w:p w14:paraId="78EBA77A" w14:textId="1A34BBBA" w:rsidR="00B945D5" w:rsidRPr="00C27D7D" w:rsidRDefault="00C27D7D" w:rsidP="00C27D7D">
            <w:pPr>
              <w:jc w:val="both"/>
              <w:rPr>
                <w:rFonts w:asciiTheme="majorHAnsi" w:hAnsiTheme="majorHAnsi" w:cstheme="majorHAnsi"/>
                <w:sz w:val="16"/>
                <w:szCs w:val="16"/>
                <w:lang w:val="es-CO"/>
              </w:rPr>
            </w:pPr>
            <w:r>
              <w:rPr>
                <w:rFonts w:asciiTheme="majorHAnsi" w:hAnsiTheme="majorHAnsi" w:cstheme="majorHAnsi"/>
                <w:sz w:val="16"/>
                <w:szCs w:val="16"/>
                <w:lang w:val="es-CO"/>
              </w:rPr>
              <w:t>$...</w:t>
            </w:r>
          </w:p>
        </w:tc>
        <w:tc>
          <w:tcPr>
            <w:tcW w:w="862" w:type="dxa"/>
          </w:tcPr>
          <w:p w14:paraId="639C3F26" w14:textId="35602E00" w:rsidR="00C27D7D" w:rsidRDefault="00C27D7D" w:rsidP="00C27D7D">
            <w:pPr>
              <w:jc w:val="both"/>
              <w:rPr>
                <w:rFonts w:asciiTheme="majorHAnsi" w:hAnsiTheme="majorHAnsi" w:cstheme="majorHAnsi"/>
                <w:sz w:val="16"/>
                <w:szCs w:val="16"/>
                <w:lang w:val="es-CO"/>
              </w:rPr>
            </w:pPr>
            <w:r>
              <w:rPr>
                <w:rFonts w:asciiTheme="majorHAnsi" w:hAnsiTheme="majorHAnsi" w:cstheme="majorHAnsi"/>
                <w:sz w:val="16"/>
                <w:szCs w:val="16"/>
                <w:lang w:val="es-CO"/>
              </w:rPr>
              <w:t xml:space="preserve">Mes </w:t>
            </w:r>
            <w:r w:rsidR="00907E12">
              <w:rPr>
                <w:rFonts w:asciiTheme="majorHAnsi" w:hAnsiTheme="majorHAnsi" w:cstheme="majorHAnsi"/>
                <w:sz w:val="16"/>
                <w:szCs w:val="16"/>
                <w:lang w:val="es-CO"/>
              </w:rPr>
              <w:t>4</w:t>
            </w:r>
          </w:p>
          <w:p w14:paraId="0384E1D8" w14:textId="7C2F7E60" w:rsidR="00B945D5" w:rsidRPr="00C27D7D" w:rsidRDefault="00C27D7D" w:rsidP="00C27D7D">
            <w:pPr>
              <w:jc w:val="both"/>
              <w:rPr>
                <w:rFonts w:asciiTheme="majorHAnsi" w:hAnsiTheme="majorHAnsi" w:cstheme="majorHAnsi"/>
                <w:sz w:val="16"/>
                <w:szCs w:val="16"/>
                <w:lang w:val="es-CO"/>
              </w:rPr>
            </w:pPr>
            <w:r>
              <w:rPr>
                <w:rFonts w:asciiTheme="majorHAnsi" w:hAnsiTheme="majorHAnsi" w:cstheme="majorHAnsi"/>
                <w:sz w:val="16"/>
                <w:szCs w:val="16"/>
                <w:lang w:val="es-CO"/>
              </w:rPr>
              <w:t>$...</w:t>
            </w:r>
          </w:p>
        </w:tc>
        <w:tc>
          <w:tcPr>
            <w:tcW w:w="863" w:type="dxa"/>
          </w:tcPr>
          <w:p w14:paraId="650322D7" w14:textId="70050814" w:rsidR="00C27D7D" w:rsidRDefault="00C27D7D" w:rsidP="00C27D7D">
            <w:pPr>
              <w:jc w:val="both"/>
              <w:rPr>
                <w:rFonts w:asciiTheme="majorHAnsi" w:hAnsiTheme="majorHAnsi" w:cstheme="majorHAnsi"/>
                <w:sz w:val="16"/>
                <w:szCs w:val="16"/>
                <w:lang w:val="es-CO"/>
              </w:rPr>
            </w:pPr>
            <w:r>
              <w:rPr>
                <w:rFonts w:asciiTheme="majorHAnsi" w:hAnsiTheme="majorHAnsi" w:cstheme="majorHAnsi"/>
                <w:sz w:val="16"/>
                <w:szCs w:val="16"/>
                <w:lang w:val="es-CO"/>
              </w:rPr>
              <w:t xml:space="preserve">Mes </w:t>
            </w:r>
            <w:r w:rsidR="00491C06">
              <w:rPr>
                <w:rFonts w:asciiTheme="majorHAnsi" w:hAnsiTheme="majorHAnsi" w:cstheme="majorHAnsi"/>
                <w:sz w:val="16"/>
                <w:szCs w:val="16"/>
                <w:lang w:val="es-CO"/>
              </w:rPr>
              <w:t>5</w:t>
            </w:r>
          </w:p>
          <w:p w14:paraId="1BD8CBF3" w14:textId="445C89D7" w:rsidR="00B945D5" w:rsidRPr="00C27D7D" w:rsidRDefault="00C27D7D" w:rsidP="00C27D7D">
            <w:pPr>
              <w:jc w:val="both"/>
              <w:rPr>
                <w:rFonts w:asciiTheme="majorHAnsi" w:hAnsiTheme="majorHAnsi" w:cstheme="majorHAnsi"/>
                <w:sz w:val="16"/>
                <w:szCs w:val="16"/>
                <w:lang w:val="es-CO"/>
              </w:rPr>
            </w:pPr>
            <w:r>
              <w:rPr>
                <w:rFonts w:asciiTheme="majorHAnsi" w:hAnsiTheme="majorHAnsi" w:cstheme="majorHAnsi"/>
                <w:sz w:val="16"/>
                <w:szCs w:val="16"/>
                <w:lang w:val="es-CO"/>
              </w:rPr>
              <w:t>$...</w:t>
            </w:r>
          </w:p>
        </w:tc>
        <w:tc>
          <w:tcPr>
            <w:tcW w:w="863" w:type="dxa"/>
          </w:tcPr>
          <w:p w14:paraId="637A631E" w14:textId="6E3A0B3D" w:rsidR="00C27D7D" w:rsidRDefault="00C27D7D" w:rsidP="00C27D7D">
            <w:pPr>
              <w:jc w:val="both"/>
              <w:rPr>
                <w:rFonts w:asciiTheme="majorHAnsi" w:hAnsiTheme="majorHAnsi" w:cstheme="majorHAnsi"/>
                <w:sz w:val="16"/>
                <w:szCs w:val="16"/>
                <w:lang w:val="es-CO"/>
              </w:rPr>
            </w:pPr>
            <w:r>
              <w:rPr>
                <w:rFonts w:asciiTheme="majorHAnsi" w:hAnsiTheme="majorHAnsi" w:cstheme="majorHAnsi"/>
                <w:sz w:val="16"/>
                <w:szCs w:val="16"/>
                <w:lang w:val="es-CO"/>
              </w:rPr>
              <w:t xml:space="preserve">Mes </w:t>
            </w:r>
            <w:r w:rsidR="00491C06">
              <w:rPr>
                <w:rFonts w:asciiTheme="majorHAnsi" w:hAnsiTheme="majorHAnsi" w:cstheme="majorHAnsi"/>
                <w:sz w:val="16"/>
                <w:szCs w:val="16"/>
                <w:lang w:val="es-CO"/>
              </w:rPr>
              <w:t>6</w:t>
            </w:r>
          </w:p>
          <w:p w14:paraId="6714F0C2" w14:textId="6939701B" w:rsidR="00B945D5" w:rsidRPr="00C27D7D" w:rsidRDefault="00C27D7D" w:rsidP="00C27D7D">
            <w:pPr>
              <w:jc w:val="both"/>
              <w:rPr>
                <w:rFonts w:asciiTheme="majorHAnsi" w:hAnsiTheme="majorHAnsi" w:cstheme="majorHAnsi"/>
                <w:sz w:val="16"/>
                <w:szCs w:val="16"/>
                <w:lang w:val="es-CO"/>
              </w:rPr>
            </w:pPr>
            <w:r>
              <w:rPr>
                <w:rFonts w:asciiTheme="majorHAnsi" w:hAnsiTheme="majorHAnsi" w:cstheme="majorHAnsi"/>
                <w:sz w:val="16"/>
                <w:szCs w:val="16"/>
                <w:lang w:val="es-CO"/>
              </w:rPr>
              <w:t>$...</w:t>
            </w:r>
          </w:p>
        </w:tc>
      </w:tr>
      <w:tr w:rsidR="00B945D5" w14:paraId="63691DD2" w14:textId="77777777" w:rsidTr="00596E99">
        <w:trPr>
          <w:trHeight w:val="415"/>
        </w:trPr>
        <w:tc>
          <w:tcPr>
            <w:tcW w:w="862" w:type="dxa"/>
          </w:tcPr>
          <w:p w14:paraId="69A361FD" w14:textId="53B43530" w:rsidR="00C27D7D" w:rsidRDefault="00C27D7D" w:rsidP="00C27D7D">
            <w:pPr>
              <w:jc w:val="both"/>
              <w:rPr>
                <w:rFonts w:asciiTheme="majorHAnsi" w:hAnsiTheme="majorHAnsi" w:cstheme="majorHAnsi"/>
                <w:sz w:val="16"/>
                <w:szCs w:val="16"/>
                <w:lang w:val="es-CO"/>
              </w:rPr>
            </w:pPr>
            <w:r>
              <w:rPr>
                <w:rFonts w:asciiTheme="majorHAnsi" w:hAnsiTheme="majorHAnsi" w:cstheme="majorHAnsi"/>
                <w:sz w:val="16"/>
                <w:szCs w:val="16"/>
                <w:lang w:val="es-CO"/>
              </w:rPr>
              <w:t xml:space="preserve">Mes </w:t>
            </w:r>
            <w:r w:rsidR="00491C06">
              <w:rPr>
                <w:rFonts w:asciiTheme="majorHAnsi" w:hAnsiTheme="majorHAnsi" w:cstheme="majorHAnsi"/>
                <w:sz w:val="16"/>
                <w:szCs w:val="16"/>
                <w:lang w:val="es-CO"/>
              </w:rPr>
              <w:t>7</w:t>
            </w:r>
          </w:p>
          <w:p w14:paraId="289FCE38" w14:textId="3BF30D6A" w:rsidR="00B945D5" w:rsidRPr="00C27D7D" w:rsidRDefault="00C27D7D" w:rsidP="00C27D7D">
            <w:pPr>
              <w:jc w:val="both"/>
              <w:rPr>
                <w:rFonts w:asciiTheme="majorHAnsi" w:hAnsiTheme="majorHAnsi" w:cstheme="majorHAnsi"/>
                <w:sz w:val="16"/>
                <w:szCs w:val="16"/>
                <w:lang w:val="es-CO"/>
              </w:rPr>
            </w:pPr>
            <w:r>
              <w:rPr>
                <w:rFonts w:asciiTheme="majorHAnsi" w:hAnsiTheme="majorHAnsi" w:cstheme="majorHAnsi"/>
                <w:sz w:val="16"/>
                <w:szCs w:val="16"/>
                <w:lang w:val="es-CO"/>
              </w:rPr>
              <w:t>$...</w:t>
            </w:r>
          </w:p>
        </w:tc>
        <w:tc>
          <w:tcPr>
            <w:tcW w:w="862" w:type="dxa"/>
          </w:tcPr>
          <w:p w14:paraId="16948EB5" w14:textId="3A272B63" w:rsidR="00C27D7D" w:rsidRDefault="00C27D7D" w:rsidP="00C27D7D">
            <w:pPr>
              <w:jc w:val="both"/>
              <w:rPr>
                <w:rFonts w:asciiTheme="majorHAnsi" w:hAnsiTheme="majorHAnsi" w:cstheme="majorHAnsi"/>
                <w:sz w:val="16"/>
                <w:szCs w:val="16"/>
                <w:lang w:val="es-CO"/>
              </w:rPr>
            </w:pPr>
            <w:r>
              <w:rPr>
                <w:rFonts w:asciiTheme="majorHAnsi" w:hAnsiTheme="majorHAnsi" w:cstheme="majorHAnsi"/>
                <w:sz w:val="16"/>
                <w:szCs w:val="16"/>
                <w:lang w:val="es-CO"/>
              </w:rPr>
              <w:t xml:space="preserve">Mes </w:t>
            </w:r>
            <w:r w:rsidR="00491C06">
              <w:rPr>
                <w:rFonts w:asciiTheme="majorHAnsi" w:hAnsiTheme="majorHAnsi" w:cstheme="majorHAnsi"/>
                <w:sz w:val="16"/>
                <w:szCs w:val="16"/>
                <w:lang w:val="es-CO"/>
              </w:rPr>
              <w:t>8</w:t>
            </w:r>
          </w:p>
          <w:p w14:paraId="15B6F983" w14:textId="5C33785D" w:rsidR="00B945D5" w:rsidRPr="00C27D7D" w:rsidRDefault="00C27D7D" w:rsidP="00C27D7D">
            <w:pPr>
              <w:jc w:val="both"/>
              <w:rPr>
                <w:rFonts w:asciiTheme="majorHAnsi" w:hAnsiTheme="majorHAnsi" w:cstheme="majorHAnsi"/>
                <w:sz w:val="16"/>
                <w:szCs w:val="16"/>
                <w:lang w:val="es-CO"/>
              </w:rPr>
            </w:pPr>
            <w:r>
              <w:rPr>
                <w:rFonts w:asciiTheme="majorHAnsi" w:hAnsiTheme="majorHAnsi" w:cstheme="majorHAnsi"/>
                <w:sz w:val="16"/>
                <w:szCs w:val="16"/>
                <w:lang w:val="es-CO"/>
              </w:rPr>
              <w:t>$...</w:t>
            </w:r>
          </w:p>
        </w:tc>
        <w:tc>
          <w:tcPr>
            <w:tcW w:w="862" w:type="dxa"/>
          </w:tcPr>
          <w:p w14:paraId="58E35D9C" w14:textId="4F244869" w:rsidR="00C27D7D" w:rsidRDefault="00C27D7D" w:rsidP="00C27D7D">
            <w:pPr>
              <w:jc w:val="both"/>
              <w:rPr>
                <w:rFonts w:asciiTheme="majorHAnsi" w:hAnsiTheme="majorHAnsi" w:cstheme="majorHAnsi"/>
                <w:sz w:val="16"/>
                <w:szCs w:val="16"/>
                <w:lang w:val="es-CO"/>
              </w:rPr>
            </w:pPr>
            <w:r>
              <w:rPr>
                <w:rFonts w:asciiTheme="majorHAnsi" w:hAnsiTheme="majorHAnsi" w:cstheme="majorHAnsi"/>
                <w:sz w:val="16"/>
                <w:szCs w:val="16"/>
                <w:lang w:val="es-CO"/>
              </w:rPr>
              <w:t xml:space="preserve">Mes </w:t>
            </w:r>
            <w:r w:rsidR="009A585E">
              <w:rPr>
                <w:rFonts w:asciiTheme="majorHAnsi" w:hAnsiTheme="majorHAnsi" w:cstheme="majorHAnsi"/>
                <w:sz w:val="16"/>
                <w:szCs w:val="16"/>
                <w:lang w:val="es-CO"/>
              </w:rPr>
              <w:t>9</w:t>
            </w:r>
          </w:p>
          <w:p w14:paraId="278ECECA" w14:textId="258B2109" w:rsidR="00B945D5" w:rsidRPr="00C27D7D" w:rsidRDefault="00C27D7D" w:rsidP="00C27D7D">
            <w:pPr>
              <w:jc w:val="both"/>
              <w:rPr>
                <w:rFonts w:asciiTheme="majorHAnsi" w:hAnsiTheme="majorHAnsi" w:cstheme="majorHAnsi"/>
                <w:sz w:val="16"/>
                <w:szCs w:val="16"/>
                <w:lang w:val="es-CO"/>
              </w:rPr>
            </w:pPr>
            <w:r>
              <w:rPr>
                <w:rFonts w:asciiTheme="majorHAnsi" w:hAnsiTheme="majorHAnsi" w:cstheme="majorHAnsi"/>
                <w:sz w:val="16"/>
                <w:szCs w:val="16"/>
                <w:lang w:val="es-CO"/>
              </w:rPr>
              <w:t>$...</w:t>
            </w:r>
          </w:p>
        </w:tc>
        <w:tc>
          <w:tcPr>
            <w:tcW w:w="862" w:type="dxa"/>
          </w:tcPr>
          <w:p w14:paraId="1CF488F8" w14:textId="60690608" w:rsidR="00C27D7D" w:rsidRDefault="00C27D7D" w:rsidP="00C27D7D">
            <w:pPr>
              <w:jc w:val="both"/>
              <w:rPr>
                <w:rFonts w:asciiTheme="majorHAnsi" w:hAnsiTheme="majorHAnsi" w:cstheme="majorHAnsi"/>
                <w:sz w:val="16"/>
                <w:szCs w:val="16"/>
                <w:lang w:val="es-CO"/>
              </w:rPr>
            </w:pPr>
            <w:r>
              <w:rPr>
                <w:rFonts w:asciiTheme="majorHAnsi" w:hAnsiTheme="majorHAnsi" w:cstheme="majorHAnsi"/>
                <w:sz w:val="16"/>
                <w:szCs w:val="16"/>
                <w:lang w:val="es-CO"/>
              </w:rPr>
              <w:t xml:space="preserve">Mes </w:t>
            </w:r>
            <w:r w:rsidR="009A585E">
              <w:rPr>
                <w:rFonts w:asciiTheme="majorHAnsi" w:hAnsiTheme="majorHAnsi" w:cstheme="majorHAnsi"/>
                <w:sz w:val="16"/>
                <w:szCs w:val="16"/>
                <w:lang w:val="es-CO"/>
              </w:rPr>
              <w:t>10</w:t>
            </w:r>
          </w:p>
          <w:p w14:paraId="2C9FD7B4" w14:textId="6C374B1D" w:rsidR="00B945D5" w:rsidRPr="00C27D7D" w:rsidRDefault="00C27D7D" w:rsidP="00C27D7D">
            <w:pPr>
              <w:jc w:val="both"/>
              <w:rPr>
                <w:rFonts w:asciiTheme="majorHAnsi" w:hAnsiTheme="majorHAnsi" w:cstheme="majorHAnsi"/>
                <w:sz w:val="16"/>
                <w:szCs w:val="16"/>
                <w:lang w:val="es-CO"/>
              </w:rPr>
            </w:pPr>
            <w:r>
              <w:rPr>
                <w:rFonts w:asciiTheme="majorHAnsi" w:hAnsiTheme="majorHAnsi" w:cstheme="majorHAnsi"/>
                <w:sz w:val="16"/>
                <w:szCs w:val="16"/>
                <w:lang w:val="es-CO"/>
              </w:rPr>
              <w:t>$...</w:t>
            </w:r>
          </w:p>
        </w:tc>
        <w:tc>
          <w:tcPr>
            <w:tcW w:w="863" w:type="dxa"/>
          </w:tcPr>
          <w:p w14:paraId="3D058AF2" w14:textId="3F33D1EA" w:rsidR="00C27D7D" w:rsidRDefault="00C27D7D" w:rsidP="00C27D7D">
            <w:pPr>
              <w:jc w:val="both"/>
              <w:rPr>
                <w:rFonts w:asciiTheme="majorHAnsi" w:hAnsiTheme="majorHAnsi" w:cstheme="majorHAnsi"/>
                <w:sz w:val="16"/>
                <w:szCs w:val="16"/>
                <w:lang w:val="es-CO"/>
              </w:rPr>
            </w:pPr>
            <w:r>
              <w:rPr>
                <w:rFonts w:asciiTheme="majorHAnsi" w:hAnsiTheme="majorHAnsi" w:cstheme="majorHAnsi"/>
                <w:sz w:val="16"/>
                <w:szCs w:val="16"/>
                <w:lang w:val="es-CO"/>
              </w:rPr>
              <w:t xml:space="preserve">Mes </w:t>
            </w:r>
            <w:r w:rsidR="00491C06">
              <w:rPr>
                <w:rFonts w:asciiTheme="majorHAnsi" w:hAnsiTheme="majorHAnsi" w:cstheme="majorHAnsi"/>
                <w:sz w:val="16"/>
                <w:szCs w:val="16"/>
                <w:lang w:val="es-CO"/>
              </w:rPr>
              <w:t>1</w:t>
            </w:r>
            <w:r w:rsidR="009A585E">
              <w:rPr>
                <w:rFonts w:asciiTheme="majorHAnsi" w:hAnsiTheme="majorHAnsi" w:cstheme="majorHAnsi"/>
                <w:sz w:val="16"/>
                <w:szCs w:val="16"/>
                <w:lang w:val="es-CO"/>
              </w:rPr>
              <w:t>1</w:t>
            </w:r>
          </w:p>
          <w:p w14:paraId="0B22D056" w14:textId="18B04A3F" w:rsidR="00B945D5" w:rsidRPr="00C27D7D" w:rsidRDefault="00C27D7D" w:rsidP="00C27D7D">
            <w:pPr>
              <w:jc w:val="both"/>
              <w:rPr>
                <w:rFonts w:asciiTheme="majorHAnsi" w:hAnsiTheme="majorHAnsi" w:cstheme="majorHAnsi"/>
                <w:sz w:val="16"/>
                <w:szCs w:val="16"/>
                <w:lang w:val="es-CO"/>
              </w:rPr>
            </w:pPr>
            <w:r>
              <w:rPr>
                <w:rFonts w:asciiTheme="majorHAnsi" w:hAnsiTheme="majorHAnsi" w:cstheme="majorHAnsi"/>
                <w:sz w:val="16"/>
                <w:szCs w:val="16"/>
                <w:lang w:val="es-CO"/>
              </w:rPr>
              <w:t>$...</w:t>
            </w:r>
          </w:p>
        </w:tc>
        <w:tc>
          <w:tcPr>
            <w:tcW w:w="863" w:type="dxa"/>
          </w:tcPr>
          <w:p w14:paraId="570E0DA5" w14:textId="4208DE4A" w:rsidR="00C27D7D" w:rsidRDefault="00C27D7D" w:rsidP="00C27D7D">
            <w:pPr>
              <w:jc w:val="both"/>
              <w:rPr>
                <w:rFonts w:asciiTheme="majorHAnsi" w:hAnsiTheme="majorHAnsi" w:cstheme="majorHAnsi"/>
                <w:sz w:val="16"/>
                <w:szCs w:val="16"/>
                <w:lang w:val="es-CO"/>
              </w:rPr>
            </w:pPr>
            <w:r>
              <w:rPr>
                <w:rFonts w:asciiTheme="majorHAnsi" w:hAnsiTheme="majorHAnsi" w:cstheme="majorHAnsi"/>
                <w:sz w:val="16"/>
                <w:szCs w:val="16"/>
                <w:lang w:val="es-CO"/>
              </w:rPr>
              <w:t>Mes 1</w:t>
            </w:r>
            <w:r w:rsidR="009A585E">
              <w:rPr>
                <w:rFonts w:asciiTheme="majorHAnsi" w:hAnsiTheme="majorHAnsi" w:cstheme="majorHAnsi"/>
                <w:sz w:val="16"/>
                <w:szCs w:val="16"/>
                <w:lang w:val="es-CO"/>
              </w:rPr>
              <w:t>2</w:t>
            </w:r>
          </w:p>
          <w:p w14:paraId="519F32B5" w14:textId="512E4F8D" w:rsidR="00B945D5" w:rsidRPr="00C27D7D" w:rsidRDefault="00C27D7D" w:rsidP="00C27D7D">
            <w:pPr>
              <w:jc w:val="both"/>
              <w:rPr>
                <w:rFonts w:asciiTheme="majorHAnsi" w:hAnsiTheme="majorHAnsi" w:cstheme="majorHAnsi"/>
                <w:sz w:val="16"/>
                <w:szCs w:val="16"/>
                <w:lang w:val="es-CO"/>
              </w:rPr>
            </w:pPr>
            <w:r>
              <w:rPr>
                <w:rFonts w:asciiTheme="majorHAnsi" w:hAnsiTheme="majorHAnsi" w:cstheme="majorHAnsi"/>
                <w:sz w:val="16"/>
                <w:szCs w:val="16"/>
                <w:lang w:val="es-CO"/>
              </w:rPr>
              <w:t>$...</w:t>
            </w:r>
          </w:p>
        </w:tc>
      </w:tr>
    </w:tbl>
    <w:p w14:paraId="49463E21" w14:textId="77777777" w:rsidR="002306AA" w:rsidRDefault="002306AA" w:rsidP="009A5266">
      <w:pPr>
        <w:shd w:val="clear" w:color="auto" w:fill="FFFFFF" w:themeFill="background1"/>
        <w:spacing w:after="0" w:line="240" w:lineRule="auto"/>
        <w:jc w:val="both"/>
        <w:rPr>
          <w:rFonts w:asciiTheme="majorHAnsi" w:hAnsiTheme="majorHAnsi" w:cstheme="majorHAnsi"/>
          <w:lang w:val="es-CO"/>
        </w:rPr>
      </w:pPr>
    </w:p>
    <w:p w14:paraId="74CBD517" w14:textId="4ABAC8B1" w:rsidR="00563D5D" w:rsidRDefault="006C6FA3" w:rsidP="009A5266">
      <w:pPr>
        <w:shd w:val="clear" w:color="auto" w:fill="FFFFFF" w:themeFill="background1"/>
        <w:spacing w:after="0" w:line="240" w:lineRule="auto"/>
        <w:jc w:val="both"/>
        <w:rPr>
          <w:rFonts w:asciiTheme="majorHAnsi" w:hAnsiTheme="majorHAnsi" w:cstheme="majorHAnsi"/>
          <w:lang w:val="es-CO"/>
        </w:rPr>
      </w:pPr>
      <w:r w:rsidRPr="006C6FA3">
        <w:rPr>
          <w:rFonts w:asciiTheme="majorHAnsi" w:hAnsiTheme="majorHAnsi" w:cstheme="majorHAnsi"/>
          <w:lang w:val="es-CO"/>
        </w:rPr>
        <w:t>Encontrará los detalles sobre la permanencia mínima de los servicios fijos en su factura</w:t>
      </w:r>
      <w:r w:rsidR="00F33650">
        <w:rPr>
          <w:rFonts w:asciiTheme="majorHAnsi" w:hAnsiTheme="majorHAnsi" w:cstheme="majorHAnsi"/>
          <w:lang w:val="es-CO"/>
        </w:rPr>
        <w:t>.</w:t>
      </w:r>
    </w:p>
    <w:p w14:paraId="055299BD" w14:textId="77777777" w:rsidR="006C6FA3" w:rsidRDefault="006C6FA3" w:rsidP="009A5266">
      <w:pPr>
        <w:shd w:val="clear" w:color="auto" w:fill="FFFFFF" w:themeFill="background1"/>
        <w:spacing w:after="0" w:line="240" w:lineRule="auto"/>
        <w:jc w:val="both"/>
        <w:rPr>
          <w:rFonts w:asciiTheme="majorHAnsi" w:hAnsiTheme="majorHAnsi" w:cstheme="majorHAnsi"/>
          <w:lang w:val="es-CO"/>
        </w:rPr>
      </w:pPr>
    </w:p>
    <w:p w14:paraId="2B353414" w14:textId="77777777" w:rsidR="00835A03" w:rsidRDefault="00835A03" w:rsidP="00DD7C64">
      <w:pPr>
        <w:shd w:val="clear" w:color="auto" w:fill="C00000"/>
        <w:spacing w:after="0" w:line="240" w:lineRule="auto"/>
        <w:jc w:val="both"/>
        <w:rPr>
          <w:rFonts w:asciiTheme="majorHAnsi" w:eastAsiaTheme="majorEastAsia" w:hAnsiTheme="majorHAnsi" w:cstheme="majorHAnsi"/>
          <w:b/>
          <w:bCs/>
          <w:color w:val="FFFFFF" w:themeColor="background1"/>
          <w:sz w:val="26"/>
          <w:szCs w:val="26"/>
          <w:lang w:val="es-CO"/>
        </w:rPr>
      </w:pPr>
      <w:r w:rsidRPr="00835A03">
        <w:rPr>
          <w:rFonts w:asciiTheme="majorHAnsi" w:eastAsiaTheme="majorEastAsia" w:hAnsiTheme="majorHAnsi" w:cstheme="majorHAnsi"/>
          <w:b/>
          <w:bCs/>
          <w:color w:val="FFFFFF" w:themeColor="background1"/>
          <w:sz w:val="26"/>
          <w:szCs w:val="26"/>
          <w:lang w:val="es-CO"/>
        </w:rPr>
        <w:t>CAMBIO DE DOMICILIO</w:t>
      </w:r>
    </w:p>
    <w:p w14:paraId="0A720A9D" w14:textId="77777777" w:rsidR="00EE6ADD" w:rsidRDefault="00EE6ADD" w:rsidP="00835A03">
      <w:pPr>
        <w:shd w:val="clear" w:color="auto" w:fill="FFFFFF" w:themeFill="background1"/>
        <w:spacing w:after="0" w:line="240" w:lineRule="auto"/>
        <w:jc w:val="both"/>
        <w:rPr>
          <w:rFonts w:asciiTheme="majorHAnsi" w:hAnsiTheme="majorHAnsi" w:cstheme="majorHAnsi"/>
          <w:lang w:val="es-CO"/>
        </w:rPr>
      </w:pPr>
    </w:p>
    <w:p w14:paraId="1C57DF96" w14:textId="0B4FAB79" w:rsidR="009C385B" w:rsidRDefault="00DD7C64" w:rsidP="00835A03">
      <w:pPr>
        <w:shd w:val="clear" w:color="auto" w:fill="FFFFFF" w:themeFill="background1"/>
        <w:spacing w:after="0" w:line="240" w:lineRule="auto"/>
        <w:jc w:val="both"/>
        <w:rPr>
          <w:rFonts w:asciiTheme="majorHAnsi" w:hAnsiTheme="majorHAnsi" w:cstheme="majorHAnsi"/>
          <w:lang w:val="es-CO"/>
        </w:rPr>
      </w:pPr>
      <w:r w:rsidRPr="00DD7C64">
        <w:rPr>
          <w:rFonts w:asciiTheme="majorHAnsi" w:hAnsiTheme="majorHAnsi" w:cstheme="majorHAnsi"/>
          <w:lang w:val="es-CO"/>
        </w:rPr>
        <w:t>Usted puede cambiar de domicilio y continuar con el servicio siempre que sea técnicamente posible. Si desde el punto de vista técnico no es viable el traslado del servicio, usted puede ceder su contrato a un tercero o terminarlo pagando el valor de la cláusula de permanencia mínima si está vigente.</w:t>
      </w:r>
    </w:p>
    <w:p w14:paraId="42C56F39" w14:textId="77777777" w:rsidR="002F17D9" w:rsidRDefault="002F17D9" w:rsidP="00835A03">
      <w:pPr>
        <w:shd w:val="clear" w:color="auto" w:fill="FFFFFF" w:themeFill="background1"/>
        <w:spacing w:after="0" w:line="240" w:lineRule="auto"/>
        <w:jc w:val="both"/>
        <w:rPr>
          <w:rFonts w:asciiTheme="majorHAnsi" w:hAnsiTheme="majorHAnsi" w:cstheme="majorHAnsi"/>
          <w:lang w:val="es-CO"/>
        </w:rPr>
      </w:pPr>
    </w:p>
    <w:p w14:paraId="244C83B2" w14:textId="2A213239" w:rsidR="00C17882" w:rsidRDefault="00A51A05" w:rsidP="00C17882">
      <w:pPr>
        <w:shd w:val="clear" w:color="auto" w:fill="C00000"/>
        <w:spacing w:after="0" w:line="240" w:lineRule="auto"/>
        <w:jc w:val="both"/>
        <w:rPr>
          <w:rFonts w:asciiTheme="majorHAnsi" w:eastAsiaTheme="majorEastAsia" w:hAnsiTheme="majorHAnsi" w:cstheme="majorHAnsi"/>
          <w:b/>
          <w:bCs/>
          <w:color w:val="FFFFFF" w:themeColor="background1"/>
          <w:sz w:val="26"/>
          <w:szCs w:val="26"/>
          <w:lang w:val="es-CO"/>
        </w:rPr>
      </w:pPr>
      <w:r>
        <w:rPr>
          <w:rFonts w:asciiTheme="majorHAnsi" w:eastAsiaTheme="majorEastAsia" w:hAnsiTheme="majorHAnsi" w:cstheme="majorHAnsi"/>
          <w:b/>
          <w:bCs/>
          <w:color w:val="FFFFFF" w:themeColor="background1"/>
          <w:sz w:val="26"/>
          <w:szCs w:val="26"/>
          <w:lang w:val="es-CO"/>
        </w:rPr>
        <w:t>ENTREGA</w:t>
      </w:r>
      <w:r w:rsidR="00101695">
        <w:rPr>
          <w:rFonts w:asciiTheme="majorHAnsi" w:eastAsiaTheme="majorEastAsia" w:hAnsiTheme="majorHAnsi" w:cstheme="majorHAnsi"/>
          <w:b/>
          <w:bCs/>
          <w:color w:val="FFFFFF" w:themeColor="background1"/>
          <w:sz w:val="26"/>
          <w:szCs w:val="26"/>
          <w:lang w:val="es-CO"/>
        </w:rPr>
        <w:t xml:space="preserve"> Y DEVOLUCIÓN</w:t>
      </w:r>
      <w:r>
        <w:rPr>
          <w:rFonts w:asciiTheme="majorHAnsi" w:eastAsiaTheme="majorEastAsia" w:hAnsiTheme="majorHAnsi" w:cstheme="majorHAnsi"/>
          <w:b/>
          <w:bCs/>
          <w:color w:val="FFFFFF" w:themeColor="background1"/>
          <w:sz w:val="26"/>
          <w:szCs w:val="26"/>
          <w:lang w:val="es-CO"/>
        </w:rPr>
        <w:t xml:space="preserve"> DE </w:t>
      </w:r>
      <w:r w:rsidR="00C17882">
        <w:rPr>
          <w:rFonts w:asciiTheme="majorHAnsi" w:eastAsiaTheme="majorEastAsia" w:hAnsiTheme="majorHAnsi" w:cstheme="majorHAnsi"/>
          <w:b/>
          <w:bCs/>
          <w:color w:val="FFFFFF" w:themeColor="background1"/>
          <w:sz w:val="26"/>
          <w:szCs w:val="26"/>
          <w:lang w:val="es-CO"/>
        </w:rPr>
        <w:t xml:space="preserve">EQUIPOS </w:t>
      </w:r>
    </w:p>
    <w:p w14:paraId="35FEDAAA" w14:textId="77777777" w:rsidR="00EE6ADD" w:rsidRDefault="00EE6ADD" w:rsidP="00C17882">
      <w:pPr>
        <w:shd w:val="clear" w:color="auto" w:fill="FFFFFF" w:themeFill="background1"/>
        <w:spacing w:after="0" w:line="240" w:lineRule="auto"/>
        <w:jc w:val="both"/>
        <w:rPr>
          <w:rFonts w:asciiTheme="majorHAnsi" w:hAnsiTheme="majorHAnsi" w:cstheme="majorHAnsi"/>
          <w:lang w:val="es-CO"/>
        </w:rPr>
      </w:pPr>
    </w:p>
    <w:p w14:paraId="20360A1B" w14:textId="540DF1B7" w:rsidR="002760DB" w:rsidRDefault="00CC7FAA" w:rsidP="00C17882">
      <w:pPr>
        <w:shd w:val="clear" w:color="auto" w:fill="FFFFFF" w:themeFill="background1"/>
        <w:spacing w:after="0" w:line="240" w:lineRule="auto"/>
        <w:jc w:val="both"/>
        <w:rPr>
          <w:rFonts w:asciiTheme="majorHAnsi" w:hAnsiTheme="majorHAnsi" w:cstheme="majorHAnsi"/>
          <w:highlight w:val="cyan"/>
          <w:lang w:val="es-CO"/>
        </w:rPr>
      </w:pPr>
      <w:r w:rsidRPr="00701D73">
        <w:rPr>
          <w:rFonts w:asciiTheme="majorHAnsi" w:hAnsiTheme="majorHAnsi" w:cstheme="majorHAnsi"/>
          <w:lang w:val="es-CO"/>
        </w:rPr>
        <w:t xml:space="preserve">______ entrega los </w:t>
      </w:r>
      <w:r w:rsidR="005A4256" w:rsidRPr="00687918">
        <w:rPr>
          <w:rFonts w:asciiTheme="majorHAnsi" w:hAnsiTheme="majorHAnsi" w:cstheme="majorHAnsi"/>
          <w:lang w:val="es-CO"/>
        </w:rPr>
        <w:t>equipos</w:t>
      </w:r>
      <w:r w:rsidR="00381971">
        <w:rPr>
          <w:rFonts w:asciiTheme="majorHAnsi" w:hAnsiTheme="majorHAnsi" w:cstheme="majorHAnsi"/>
          <w:lang w:val="es-CO"/>
        </w:rPr>
        <w:t xml:space="preserve"> en </w:t>
      </w:r>
      <w:r w:rsidR="009333B4">
        <w:rPr>
          <w:rFonts w:asciiTheme="majorHAnsi" w:hAnsiTheme="majorHAnsi" w:cstheme="majorHAnsi"/>
          <w:lang w:val="es-CO"/>
        </w:rPr>
        <w:t>el plan de servicios fijos</w:t>
      </w:r>
      <w:r w:rsidRPr="00701D73">
        <w:rPr>
          <w:rFonts w:asciiTheme="majorHAnsi" w:hAnsiTheme="majorHAnsi" w:cstheme="majorHAnsi"/>
          <w:lang w:val="es-CO"/>
        </w:rPr>
        <w:t xml:space="preserve"> </w:t>
      </w:r>
      <w:r w:rsidR="008B45B6" w:rsidRPr="00701D73">
        <w:rPr>
          <w:rFonts w:asciiTheme="majorHAnsi" w:hAnsiTheme="majorHAnsi" w:cstheme="majorHAnsi"/>
          <w:lang w:val="es-CO"/>
        </w:rPr>
        <w:t>bajo las siguiente</w:t>
      </w:r>
      <w:r w:rsidR="00E871FD" w:rsidRPr="00701D73">
        <w:rPr>
          <w:rFonts w:asciiTheme="majorHAnsi" w:hAnsiTheme="majorHAnsi" w:cstheme="majorHAnsi"/>
          <w:lang w:val="es-CO"/>
        </w:rPr>
        <w:t>s</w:t>
      </w:r>
      <w:r w:rsidR="008B45B6" w:rsidRPr="00701D73">
        <w:rPr>
          <w:rFonts w:asciiTheme="majorHAnsi" w:hAnsiTheme="majorHAnsi" w:cstheme="majorHAnsi"/>
          <w:lang w:val="es-CO"/>
        </w:rPr>
        <w:t xml:space="preserve"> condiciones</w:t>
      </w:r>
      <w:r w:rsidR="008B484C">
        <w:rPr>
          <w:rFonts w:asciiTheme="majorHAnsi" w:hAnsiTheme="majorHAnsi" w:cstheme="majorHAnsi"/>
          <w:lang w:val="es-CO"/>
        </w:rPr>
        <w:t>:</w:t>
      </w:r>
    </w:p>
    <w:p w14:paraId="6C7FE4D7" w14:textId="77777777" w:rsidR="0035269E" w:rsidRPr="00AC5AB5" w:rsidRDefault="0035269E" w:rsidP="00C17882">
      <w:pPr>
        <w:shd w:val="clear" w:color="auto" w:fill="FFFFFF" w:themeFill="background1"/>
        <w:spacing w:after="0" w:line="240" w:lineRule="auto"/>
        <w:jc w:val="both"/>
        <w:rPr>
          <w:rFonts w:asciiTheme="majorHAnsi" w:hAnsiTheme="majorHAnsi" w:cstheme="majorHAnsi"/>
          <w:sz w:val="18"/>
          <w:szCs w:val="18"/>
          <w:highlight w:val="cyan"/>
          <w:lang w:val="es-CO"/>
        </w:rPr>
      </w:pPr>
    </w:p>
    <w:tbl>
      <w:tblPr>
        <w:tblW w:w="5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00"/>
        <w:gridCol w:w="2380"/>
        <w:gridCol w:w="1680"/>
      </w:tblGrid>
      <w:tr w:rsidR="0035269E" w:rsidRPr="0035269E" w14:paraId="19333654" w14:textId="77777777" w:rsidTr="00596E99">
        <w:trPr>
          <w:trHeight w:val="300"/>
        </w:trPr>
        <w:tc>
          <w:tcPr>
            <w:tcW w:w="1200" w:type="dxa"/>
            <w:shd w:val="clear" w:color="auto" w:fill="595959" w:themeFill="text1" w:themeFillTint="A6"/>
            <w:noWrap/>
            <w:vAlign w:val="center"/>
            <w:hideMark/>
          </w:tcPr>
          <w:p w14:paraId="0E8B89BB" w14:textId="77777777" w:rsidR="0035269E" w:rsidRPr="0035269E" w:rsidRDefault="0035269E" w:rsidP="00CA37E4">
            <w:pPr>
              <w:spacing w:after="0" w:line="240" w:lineRule="auto"/>
              <w:jc w:val="center"/>
              <w:rPr>
                <w:rFonts w:asciiTheme="majorHAnsi" w:eastAsia="Times New Roman" w:hAnsiTheme="majorHAnsi" w:cstheme="majorHAnsi"/>
                <w:color w:val="FFFFFF" w:themeColor="background1"/>
                <w:sz w:val="18"/>
                <w:szCs w:val="18"/>
                <w:lang w:val="es-CO" w:eastAsia="es-CO"/>
              </w:rPr>
            </w:pPr>
            <w:r w:rsidRPr="0035269E">
              <w:rPr>
                <w:rFonts w:asciiTheme="majorHAnsi" w:eastAsia="Times New Roman" w:hAnsiTheme="majorHAnsi" w:cstheme="majorHAnsi"/>
                <w:color w:val="FFFFFF" w:themeColor="background1"/>
                <w:sz w:val="18"/>
                <w:szCs w:val="18"/>
                <w:lang w:val="es-CO" w:eastAsia="es-CO"/>
              </w:rPr>
              <w:t>Equipo</w:t>
            </w:r>
          </w:p>
        </w:tc>
        <w:tc>
          <w:tcPr>
            <w:tcW w:w="2380" w:type="dxa"/>
            <w:shd w:val="clear" w:color="auto" w:fill="595959" w:themeFill="text1" w:themeFillTint="A6"/>
            <w:noWrap/>
            <w:vAlign w:val="center"/>
            <w:hideMark/>
          </w:tcPr>
          <w:p w14:paraId="1A2F9198" w14:textId="77777777" w:rsidR="0035269E" w:rsidRPr="0035269E" w:rsidRDefault="0035269E" w:rsidP="00CA37E4">
            <w:pPr>
              <w:spacing w:after="0" w:line="240" w:lineRule="auto"/>
              <w:jc w:val="center"/>
              <w:rPr>
                <w:rFonts w:asciiTheme="majorHAnsi" w:eastAsia="Times New Roman" w:hAnsiTheme="majorHAnsi" w:cstheme="majorHAnsi"/>
                <w:color w:val="FFFFFF" w:themeColor="background1"/>
                <w:sz w:val="18"/>
                <w:szCs w:val="18"/>
                <w:lang w:val="es-CO" w:eastAsia="es-CO"/>
              </w:rPr>
            </w:pPr>
            <w:r w:rsidRPr="0035269E">
              <w:rPr>
                <w:rFonts w:asciiTheme="majorHAnsi" w:eastAsia="Times New Roman" w:hAnsiTheme="majorHAnsi" w:cstheme="majorHAnsi"/>
                <w:color w:val="FFFFFF" w:themeColor="background1"/>
                <w:sz w:val="18"/>
                <w:szCs w:val="18"/>
                <w:lang w:val="es-CO" w:eastAsia="es-CO"/>
              </w:rPr>
              <w:t>Condición de entrega</w:t>
            </w:r>
          </w:p>
        </w:tc>
        <w:tc>
          <w:tcPr>
            <w:tcW w:w="1680" w:type="dxa"/>
            <w:shd w:val="clear" w:color="auto" w:fill="595959" w:themeFill="text1" w:themeFillTint="A6"/>
            <w:noWrap/>
            <w:vAlign w:val="center"/>
            <w:hideMark/>
          </w:tcPr>
          <w:p w14:paraId="2DF132B6" w14:textId="02CB5061" w:rsidR="0035269E" w:rsidRPr="0035269E" w:rsidRDefault="00907353" w:rsidP="00CA37E4">
            <w:pPr>
              <w:spacing w:after="0" w:line="240" w:lineRule="auto"/>
              <w:jc w:val="center"/>
              <w:rPr>
                <w:rFonts w:asciiTheme="majorHAnsi" w:eastAsia="Times New Roman" w:hAnsiTheme="majorHAnsi" w:cstheme="majorHAnsi"/>
                <w:color w:val="FFFFFF" w:themeColor="background1"/>
                <w:sz w:val="18"/>
                <w:szCs w:val="18"/>
                <w:lang w:val="es-CO" w:eastAsia="es-CO"/>
              </w:rPr>
            </w:pPr>
            <w:r w:rsidRPr="00CA37E4">
              <w:rPr>
                <w:rFonts w:asciiTheme="majorHAnsi" w:eastAsia="Times New Roman" w:hAnsiTheme="majorHAnsi" w:cstheme="majorHAnsi"/>
                <w:color w:val="FFFFFF" w:themeColor="background1"/>
                <w:sz w:val="18"/>
                <w:szCs w:val="18"/>
                <w:lang w:val="es-CO" w:eastAsia="es-CO"/>
              </w:rPr>
              <w:t>Precio</w:t>
            </w:r>
          </w:p>
        </w:tc>
      </w:tr>
      <w:tr w:rsidR="0035269E" w:rsidRPr="0035269E" w14:paraId="3E78D80A" w14:textId="77777777" w:rsidTr="00596E99">
        <w:trPr>
          <w:trHeight w:val="300"/>
        </w:trPr>
        <w:tc>
          <w:tcPr>
            <w:tcW w:w="1200" w:type="dxa"/>
            <w:noWrap/>
            <w:vAlign w:val="bottom"/>
            <w:hideMark/>
          </w:tcPr>
          <w:p w14:paraId="5CB7EF8F" w14:textId="77777777" w:rsidR="0035269E" w:rsidRPr="0035269E" w:rsidRDefault="0035269E" w:rsidP="0035269E">
            <w:pPr>
              <w:spacing w:after="0" w:line="240" w:lineRule="auto"/>
              <w:rPr>
                <w:rFonts w:asciiTheme="majorHAnsi" w:eastAsia="Times New Roman" w:hAnsiTheme="majorHAnsi" w:cstheme="majorHAnsi"/>
                <w:color w:val="000000"/>
                <w:sz w:val="18"/>
                <w:szCs w:val="18"/>
                <w:lang w:val="es-CO" w:eastAsia="es-CO"/>
              </w:rPr>
            </w:pPr>
            <w:r w:rsidRPr="0035269E">
              <w:rPr>
                <w:rFonts w:asciiTheme="majorHAnsi" w:eastAsia="Times New Roman" w:hAnsiTheme="majorHAnsi" w:cstheme="majorHAnsi"/>
                <w:color w:val="000000"/>
                <w:sz w:val="18"/>
                <w:szCs w:val="18"/>
                <w:lang w:val="es-CO" w:eastAsia="es-CO"/>
              </w:rPr>
              <w:t> </w:t>
            </w:r>
          </w:p>
        </w:tc>
        <w:tc>
          <w:tcPr>
            <w:tcW w:w="2380" w:type="dxa"/>
            <w:noWrap/>
            <w:vAlign w:val="bottom"/>
            <w:hideMark/>
          </w:tcPr>
          <w:p w14:paraId="176E1FE3" w14:textId="77777777" w:rsidR="0035269E" w:rsidRPr="0035269E" w:rsidRDefault="0035269E" w:rsidP="0035269E">
            <w:pPr>
              <w:spacing w:after="0" w:line="240" w:lineRule="auto"/>
              <w:rPr>
                <w:rFonts w:asciiTheme="majorHAnsi" w:eastAsia="Times New Roman" w:hAnsiTheme="majorHAnsi" w:cstheme="majorHAnsi"/>
                <w:color w:val="000000"/>
                <w:sz w:val="18"/>
                <w:szCs w:val="18"/>
                <w:lang w:val="es-CO" w:eastAsia="es-CO"/>
              </w:rPr>
            </w:pPr>
            <w:r w:rsidRPr="0035269E">
              <w:rPr>
                <w:rFonts w:asciiTheme="majorHAnsi" w:eastAsia="Times New Roman" w:hAnsiTheme="majorHAnsi" w:cstheme="majorHAnsi"/>
                <w:color w:val="000000"/>
                <w:sz w:val="18"/>
                <w:szCs w:val="18"/>
                <w:lang w:val="es-CO" w:eastAsia="es-CO"/>
              </w:rPr>
              <w:t> </w:t>
            </w:r>
          </w:p>
        </w:tc>
        <w:tc>
          <w:tcPr>
            <w:tcW w:w="1680" w:type="dxa"/>
            <w:noWrap/>
            <w:vAlign w:val="bottom"/>
            <w:hideMark/>
          </w:tcPr>
          <w:p w14:paraId="76CA0042" w14:textId="77777777" w:rsidR="0035269E" w:rsidRPr="0035269E" w:rsidRDefault="0035269E" w:rsidP="0035269E">
            <w:pPr>
              <w:spacing w:after="0" w:line="240" w:lineRule="auto"/>
              <w:rPr>
                <w:rFonts w:asciiTheme="majorHAnsi" w:eastAsia="Times New Roman" w:hAnsiTheme="majorHAnsi" w:cstheme="majorHAnsi"/>
                <w:color w:val="000000"/>
                <w:sz w:val="18"/>
                <w:szCs w:val="18"/>
                <w:lang w:val="es-CO" w:eastAsia="es-CO"/>
              </w:rPr>
            </w:pPr>
            <w:r w:rsidRPr="0035269E">
              <w:rPr>
                <w:rFonts w:asciiTheme="majorHAnsi" w:eastAsia="Times New Roman" w:hAnsiTheme="majorHAnsi" w:cstheme="majorHAnsi"/>
                <w:color w:val="000000"/>
                <w:sz w:val="18"/>
                <w:szCs w:val="18"/>
                <w:lang w:val="es-CO" w:eastAsia="es-CO"/>
              </w:rPr>
              <w:t> </w:t>
            </w:r>
          </w:p>
        </w:tc>
      </w:tr>
      <w:tr w:rsidR="00073893" w:rsidRPr="0035269E" w14:paraId="03B1D01E" w14:textId="77777777" w:rsidTr="00596E99">
        <w:trPr>
          <w:trHeight w:val="300"/>
        </w:trPr>
        <w:tc>
          <w:tcPr>
            <w:tcW w:w="1200" w:type="dxa"/>
            <w:noWrap/>
            <w:vAlign w:val="bottom"/>
          </w:tcPr>
          <w:p w14:paraId="12FEF4A5" w14:textId="77777777" w:rsidR="00073893" w:rsidRPr="0035269E" w:rsidRDefault="00073893" w:rsidP="0035269E">
            <w:pPr>
              <w:spacing w:after="0" w:line="240" w:lineRule="auto"/>
              <w:rPr>
                <w:rFonts w:asciiTheme="majorHAnsi" w:eastAsia="Times New Roman" w:hAnsiTheme="majorHAnsi" w:cstheme="majorHAnsi"/>
                <w:color w:val="000000"/>
                <w:sz w:val="18"/>
                <w:szCs w:val="18"/>
                <w:lang w:val="es-CO" w:eastAsia="es-CO"/>
              </w:rPr>
            </w:pPr>
          </w:p>
        </w:tc>
        <w:tc>
          <w:tcPr>
            <w:tcW w:w="2380" w:type="dxa"/>
            <w:noWrap/>
            <w:vAlign w:val="bottom"/>
          </w:tcPr>
          <w:p w14:paraId="59FC1FA7" w14:textId="77777777" w:rsidR="00073893" w:rsidRPr="0035269E" w:rsidRDefault="00073893" w:rsidP="0035269E">
            <w:pPr>
              <w:spacing w:after="0" w:line="240" w:lineRule="auto"/>
              <w:rPr>
                <w:rFonts w:asciiTheme="majorHAnsi" w:eastAsia="Times New Roman" w:hAnsiTheme="majorHAnsi" w:cstheme="majorHAnsi"/>
                <w:color w:val="000000"/>
                <w:sz w:val="18"/>
                <w:szCs w:val="18"/>
                <w:lang w:val="es-CO" w:eastAsia="es-CO"/>
              </w:rPr>
            </w:pPr>
          </w:p>
        </w:tc>
        <w:tc>
          <w:tcPr>
            <w:tcW w:w="1680" w:type="dxa"/>
            <w:noWrap/>
            <w:vAlign w:val="bottom"/>
          </w:tcPr>
          <w:p w14:paraId="38572EF9" w14:textId="77777777" w:rsidR="00073893" w:rsidRPr="0035269E" w:rsidRDefault="00073893" w:rsidP="0035269E">
            <w:pPr>
              <w:spacing w:after="0" w:line="240" w:lineRule="auto"/>
              <w:rPr>
                <w:rFonts w:asciiTheme="majorHAnsi" w:eastAsia="Times New Roman" w:hAnsiTheme="majorHAnsi" w:cstheme="majorHAnsi"/>
                <w:color w:val="000000"/>
                <w:sz w:val="18"/>
                <w:szCs w:val="18"/>
                <w:lang w:val="es-CO" w:eastAsia="es-CO"/>
              </w:rPr>
            </w:pPr>
          </w:p>
        </w:tc>
      </w:tr>
    </w:tbl>
    <w:p w14:paraId="04E5EC22" w14:textId="2D858408" w:rsidR="005E3905" w:rsidRPr="00AC5AB5" w:rsidRDefault="005E3905" w:rsidP="00C17882">
      <w:pPr>
        <w:shd w:val="clear" w:color="auto" w:fill="FFFFFF" w:themeFill="background1"/>
        <w:spacing w:after="0" w:line="240" w:lineRule="auto"/>
        <w:jc w:val="both"/>
        <w:rPr>
          <w:rFonts w:asciiTheme="majorHAnsi" w:hAnsiTheme="majorHAnsi" w:cstheme="majorHAnsi"/>
          <w:sz w:val="18"/>
          <w:szCs w:val="18"/>
          <w:highlight w:val="cyan"/>
          <w:lang w:val="es-CO"/>
        </w:rPr>
      </w:pPr>
    </w:p>
    <w:p w14:paraId="1F23AE21" w14:textId="3823D09A" w:rsidR="002F17D9" w:rsidRDefault="00F24B65" w:rsidP="00C17882">
      <w:pPr>
        <w:shd w:val="clear" w:color="auto" w:fill="FFFFFF" w:themeFill="background1"/>
        <w:spacing w:after="0" w:line="240" w:lineRule="auto"/>
        <w:jc w:val="both"/>
        <w:rPr>
          <w:rFonts w:asciiTheme="majorHAnsi" w:hAnsiTheme="majorHAnsi" w:cstheme="majorHAnsi"/>
          <w:lang w:val="es-CO"/>
        </w:rPr>
      </w:pPr>
      <w:r w:rsidRPr="00701D73">
        <w:rPr>
          <w:rFonts w:asciiTheme="majorHAnsi" w:hAnsiTheme="majorHAnsi" w:cstheme="majorHAnsi"/>
          <w:lang w:val="es-CO"/>
        </w:rPr>
        <w:t>Al terminar e</w:t>
      </w:r>
      <w:r w:rsidR="00AF6E22" w:rsidRPr="00701D73">
        <w:rPr>
          <w:rFonts w:asciiTheme="majorHAnsi" w:hAnsiTheme="majorHAnsi" w:cstheme="majorHAnsi"/>
          <w:lang w:val="es-CO"/>
        </w:rPr>
        <w:t xml:space="preserve">ste contrato </w:t>
      </w:r>
      <w:r w:rsidR="002919AF" w:rsidRPr="00701D73">
        <w:rPr>
          <w:rFonts w:asciiTheme="majorHAnsi" w:hAnsiTheme="majorHAnsi" w:cstheme="majorHAnsi"/>
          <w:lang w:val="es-CO"/>
        </w:rPr>
        <w:t>u</w:t>
      </w:r>
      <w:r w:rsidR="00CC7FAA" w:rsidRPr="00701D73">
        <w:rPr>
          <w:rFonts w:asciiTheme="majorHAnsi" w:hAnsiTheme="majorHAnsi" w:cstheme="majorHAnsi"/>
          <w:lang w:val="es-CO"/>
        </w:rPr>
        <w:t xml:space="preserve">sted deberá </w:t>
      </w:r>
      <w:r w:rsidR="00DA4AD2" w:rsidRPr="00701D73">
        <w:rPr>
          <w:rFonts w:asciiTheme="majorHAnsi" w:hAnsiTheme="majorHAnsi" w:cstheme="majorHAnsi"/>
          <w:lang w:val="es-CO"/>
        </w:rPr>
        <w:t xml:space="preserve">devolver los </w:t>
      </w:r>
      <w:r w:rsidR="00D97759" w:rsidRPr="00701D73">
        <w:rPr>
          <w:rFonts w:asciiTheme="majorHAnsi" w:hAnsiTheme="majorHAnsi" w:cstheme="majorHAnsi"/>
          <w:lang w:val="es-CO"/>
        </w:rPr>
        <w:t>equipos entregados</w:t>
      </w:r>
      <w:r w:rsidR="003A6800" w:rsidRPr="00701D73">
        <w:rPr>
          <w:rFonts w:asciiTheme="majorHAnsi" w:hAnsiTheme="majorHAnsi" w:cstheme="majorHAnsi"/>
          <w:lang w:val="es-CO"/>
        </w:rPr>
        <w:t xml:space="preserve">. </w:t>
      </w:r>
      <w:r w:rsidR="00BB23EF" w:rsidRPr="00701D73">
        <w:rPr>
          <w:rFonts w:asciiTheme="majorHAnsi" w:hAnsiTheme="majorHAnsi" w:cstheme="majorHAnsi"/>
          <w:lang w:val="es-CO"/>
        </w:rPr>
        <w:t>En este sentido</w:t>
      </w:r>
      <w:r w:rsidR="00C30306" w:rsidRPr="00701D73">
        <w:rPr>
          <w:rFonts w:asciiTheme="majorHAnsi" w:hAnsiTheme="majorHAnsi" w:cstheme="majorHAnsi"/>
          <w:lang w:val="es-CO"/>
        </w:rPr>
        <w:t>,</w:t>
      </w:r>
      <w:r w:rsidR="003A6800" w:rsidRPr="00701D73">
        <w:rPr>
          <w:rFonts w:asciiTheme="majorHAnsi" w:hAnsiTheme="majorHAnsi" w:cstheme="majorHAnsi"/>
          <w:lang w:val="es-CO"/>
        </w:rPr>
        <w:t xml:space="preserve"> deb</w:t>
      </w:r>
      <w:r w:rsidR="00BB23EF" w:rsidRPr="00701D73">
        <w:rPr>
          <w:rFonts w:asciiTheme="majorHAnsi" w:hAnsiTheme="majorHAnsi" w:cstheme="majorHAnsi"/>
          <w:lang w:val="es-CO"/>
        </w:rPr>
        <w:t xml:space="preserve">erá </w:t>
      </w:r>
      <w:r w:rsidR="00CC7FAA" w:rsidRPr="00701D73">
        <w:rPr>
          <w:rFonts w:asciiTheme="majorHAnsi" w:hAnsiTheme="majorHAnsi" w:cstheme="majorHAnsi"/>
          <w:lang w:val="es-CO"/>
        </w:rPr>
        <w:t xml:space="preserve">atender la cita </w:t>
      </w:r>
      <w:r w:rsidR="00BB23EF" w:rsidRPr="00701D73">
        <w:rPr>
          <w:rFonts w:asciiTheme="majorHAnsi" w:hAnsiTheme="majorHAnsi" w:cstheme="majorHAnsi"/>
          <w:lang w:val="es-CO"/>
        </w:rPr>
        <w:t xml:space="preserve">que se programe para </w:t>
      </w:r>
      <w:r w:rsidR="00F2390A" w:rsidRPr="00701D73">
        <w:rPr>
          <w:rFonts w:asciiTheme="majorHAnsi" w:hAnsiTheme="majorHAnsi" w:cstheme="majorHAnsi"/>
          <w:lang w:val="es-CO"/>
        </w:rPr>
        <w:t>la recolección de los equipos</w:t>
      </w:r>
      <w:r w:rsidR="00BB23EF" w:rsidRPr="00701D73">
        <w:rPr>
          <w:rFonts w:asciiTheme="majorHAnsi" w:hAnsiTheme="majorHAnsi" w:cstheme="majorHAnsi"/>
          <w:lang w:val="es-CO"/>
        </w:rPr>
        <w:t xml:space="preserve"> </w:t>
      </w:r>
      <w:r w:rsidR="00CC7FAA" w:rsidRPr="00701D73">
        <w:rPr>
          <w:rFonts w:asciiTheme="majorHAnsi" w:hAnsiTheme="majorHAnsi" w:cstheme="majorHAnsi"/>
          <w:lang w:val="es-CO"/>
        </w:rPr>
        <w:t>en el lugar de instalación</w:t>
      </w:r>
      <w:r w:rsidR="007921E6" w:rsidRPr="00701D73">
        <w:rPr>
          <w:rFonts w:asciiTheme="majorHAnsi" w:hAnsiTheme="majorHAnsi" w:cstheme="majorHAnsi"/>
          <w:lang w:val="es-CO"/>
        </w:rPr>
        <w:t>.</w:t>
      </w:r>
      <w:r w:rsidR="00413BE6" w:rsidRPr="00701D73">
        <w:rPr>
          <w:rFonts w:asciiTheme="majorHAnsi" w:hAnsiTheme="majorHAnsi" w:cstheme="majorHAnsi"/>
          <w:lang w:val="es-CO"/>
        </w:rPr>
        <w:t xml:space="preserve"> En caso de no atender esta cita</w:t>
      </w:r>
      <w:r w:rsidR="00F2390A" w:rsidRPr="00701D73">
        <w:rPr>
          <w:rFonts w:asciiTheme="majorHAnsi" w:hAnsiTheme="majorHAnsi" w:cstheme="majorHAnsi"/>
          <w:lang w:val="es-CO"/>
        </w:rPr>
        <w:t xml:space="preserve">, </w:t>
      </w:r>
      <w:r w:rsidR="00014082" w:rsidRPr="00701D73">
        <w:rPr>
          <w:rFonts w:asciiTheme="majorHAnsi" w:hAnsiTheme="majorHAnsi" w:cstheme="majorHAnsi"/>
          <w:lang w:val="es-CO"/>
        </w:rPr>
        <w:t xml:space="preserve">los equipos </w:t>
      </w:r>
      <w:r w:rsidR="009E220B" w:rsidRPr="00701D73">
        <w:rPr>
          <w:rFonts w:asciiTheme="majorHAnsi" w:hAnsiTheme="majorHAnsi" w:cstheme="majorHAnsi"/>
          <w:lang w:val="es-CO"/>
        </w:rPr>
        <w:t>deberá</w:t>
      </w:r>
      <w:r w:rsidR="00014082" w:rsidRPr="00701D73">
        <w:rPr>
          <w:rFonts w:asciiTheme="majorHAnsi" w:hAnsiTheme="majorHAnsi" w:cstheme="majorHAnsi"/>
          <w:lang w:val="es-CO"/>
        </w:rPr>
        <w:t>n ser</w:t>
      </w:r>
      <w:r w:rsidR="009E220B" w:rsidRPr="00701D73">
        <w:rPr>
          <w:rFonts w:asciiTheme="majorHAnsi" w:hAnsiTheme="majorHAnsi" w:cstheme="majorHAnsi"/>
          <w:lang w:val="es-CO"/>
        </w:rPr>
        <w:t xml:space="preserve"> entrega</w:t>
      </w:r>
      <w:r w:rsidR="00014082" w:rsidRPr="00701D73">
        <w:rPr>
          <w:rFonts w:asciiTheme="majorHAnsi" w:hAnsiTheme="majorHAnsi" w:cstheme="majorHAnsi"/>
          <w:lang w:val="es-CO"/>
        </w:rPr>
        <w:t xml:space="preserve">dos </w:t>
      </w:r>
      <w:r w:rsidR="00F8768C" w:rsidRPr="00701D73">
        <w:rPr>
          <w:rFonts w:asciiTheme="majorHAnsi" w:hAnsiTheme="majorHAnsi" w:cstheme="majorHAnsi"/>
          <w:lang w:val="es-CO"/>
        </w:rPr>
        <w:t xml:space="preserve">en el </w:t>
      </w:r>
      <w:r w:rsidR="00014082" w:rsidRPr="00701D73">
        <w:rPr>
          <w:rFonts w:asciiTheme="majorHAnsi" w:hAnsiTheme="majorHAnsi" w:cstheme="majorHAnsi"/>
          <w:lang w:val="es-CO"/>
        </w:rPr>
        <w:t>centro de atención</w:t>
      </w:r>
      <w:r w:rsidR="00F8768C" w:rsidRPr="00701D73">
        <w:rPr>
          <w:rFonts w:asciiTheme="majorHAnsi" w:hAnsiTheme="majorHAnsi" w:cstheme="majorHAnsi"/>
          <w:lang w:val="es-CO"/>
        </w:rPr>
        <w:t xml:space="preserve"> que le indiquemos</w:t>
      </w:r>
      <w:r w:rsidR="001827D0" w:rsidRPr="00701D73">
        <w:rPr>
          <w:rFonts w:asciiTheme="majorHAnsi" w:hAnsiTheme="majorHAnsi" w:cstheme="majorHAnsi"/>
          <w:lang w:val="es-CO"/>
        </w:rPr>
        <w:t xml:space="preserve">. </w:t>
      </w:r>
      <w:r w:rsidR="00CC7FAA" w:rsidRPr="00701D73">
        <w:rPr>
          <w:rFonts w:asciiTheme="majorHAnsi" w:hAnsiTheme="majorHAnsi" w:cstheme="majorHAnsi"/>
          <w:lang w:val="es-CO"/>
        </w:rPr>
        <w:t>El hurto, pérdida o daño de equipos deberá reportarse a</w:t>
      </w:r>
      <w:r w:rsidR="005F5192">
        <w:rPr>
          <w:rFonts w:asciiTheme="majorHAnsi" w:hAnsiTheme="majorHAnsi" w:cstheme="majorHAnsi"/>
          <w:lang w:val="es-CO"/>
        </w:rPr>
        <w:t xml:space="preserve"> la línea WhatsApp 3132074864</w:t>
      </w:r>
      <w:r w:rsidR="00CC7FAA" w:rsidRPr="00701D73">
        <w:rPr>
          <w:rFonts w:asciiTheme="majorHAnsi" w:hAnsiTheme="majorHAnsi" w:cstheme="majorHAnsi"/>
          <w:lang w:val="es-CO"/>
        </w:rPr>
        <w:t>.</w:t>
      </w:r>
    </w:p>
    <w:p w14:paraId="626F7DDB" w14:textId="77777777" w:rsidR="00270EFD" w:rsidRDefault="00270EFD" w:rsidP="00C17882">
      <w:pPr>
        <w:shd w:val="clear" w:color="auto" w:fill="FFFFFF" w:themeFill="background1"/>
        <w:spacing w:after="0" w:line="240" w:lineRule="auto"/>
        <w:jc w:val="both"/>
        <w:rPr>
          <w:rFonts w:asciiTheme="majorHAnsi" w:hAnsiTheme="majorHAnsi" w:cstheme="majorHAnsi"/>
          <w:lang w:val="es-CO"/>
        </w:rPr>
      </w:pPr>
    </w:p>
    <w:p w14:paraId="6147E388" w14:textId="593E4517" w:rsidR="00270EFD" w:rsidRDefault="0079523E" w:rsidP="00270EFD">
      <w:pPr>
        <w:shd w:val="clear" w:color="auto" w:fill="595959" w:themeFill="text1" w:themeFillTint="A6"/>
        <w:spacing w:after="0" w:line="240" w:lineRule="auto"/>
        <w:jc w:val="both"/>
        <w:rPr>
          <w:rFonts w:asciiTheme="majorHAnsi" w:eastAsiaTheme="majorEastAsia" w:hAnsiTheme="majorHAnsi" w:cstheme="majorHAnsi"/>
          <w:b/>
          <w:bCs/>
          <w:color w:val="FFFFFF" w:themeColor="background1"/>
          <w:sz w:val="26"/>
          <w:szCs w:val="26"/>
          <w:lang w:val="es-CO"/>
        </w:rPr>
      </w:pPr>
      <w:r>
        <w:rPr>
          <w:rFonts w:asciiTheme="majorHAnsi" w:eastAsiaTheme="majorEastAsia" w:hAnsiTheme="majorHAnsi" w:cstheme="majorHAnsi"/>
          <w:b/>
          <w:bCs/>
          <w:color w:val="FFFFFF" w:themeColor="background1"/>
          <w:sz w:val="26"/>
          <w:szCs w:val="26"/>
          <w:lang w:val="es-CO"/>
        </w:rPr>
        <w:t>OTRAS CONDICIONES</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74"/>
      </w:tblGrid>
      <w:tr w:rsidR="0079523E" w:rsidRPr="003F28A9" w14:paraId="043CFEBE" w14:textId="77777777" w:rsidTr="00C46CD7">
        <w:tc>
          <w:tcPr>
            <w:tcW w:w="5174" w:type="dxa"/>
          </w:tcPr>
          <w:p w14:paraId="6AC80A74" w14:textId="77777777" w:rsidR="00C46CD7" w:rsidRDefault="00C46CD7" w:rsidP="0079523E">
            <w:pPr>
              <w:jc w:val="both"/>
              <w:rPr>
                <w:rFonts w:asciiTheme="majorHAnsi" w:eastAsiaTheme="majorEastAsia" w:hAnsiTheme="majorHAnsi" w:cstheme="majorHAnsi"/>
                <w:color w:val="A6A6A6" w:themeColor="background1" w:themeShade="A6"/>
                <w:sz w:val="18"/>
                <w:szCs w:val="18"/>
                <w:lang w:val="es-CO"/>
              </w:rPr>
            </w:pPr>
          </w:p>
          <w:p w14:paraId="21ABA097" w14:textId="77777777" w:rsidR="00103B27" w:rsidRDefault="00103B27" w:rsidP="00CB666E">
            <w:pPr>
              <w:jc w:val="both"/>
              <w:rPr>
                <w:rFonts w:asciiTheme="majorHAnsi" w:eastAsiaTheme="majorEastAsia" w:hAnsiTheme="majorHAnsi" w:cstheme="majorHAnsi"/>
                <w:color w:val="A6A6A6" w:themeColor="background1" w:themeShade="A6"/>
                <w:sz w:val="18"/>
                <w:szCs w:val="18"/>
                <w:lang w:val="es-CO"/>
              </w:rPr>
            </w:pPr>
            <w:r>
              <w:rPr>
                <w:rFonts w:asciiTheme="majorHAnsi" w:eastAsiaTheme="majorEastAsia" w:hAnsiTheme="majorHAnsi" w:cstheme="majorHAnsi"/>
                <w:color w:val="A6A6A6" w:themeColor="background1" w:themeShade="A6"/>
                <w:sz w:val="18"/>
                <w:szCs w:val="18"/>
                <w:lang w:val="es-CO"/>
              </w:rPr>
              <w:t xml:space="preserve">PERIODO DE PAGO: </w:t>
            </w:r>
          </w:p>
          <w:p w14:paraId="579410E3" w14:textId="5C9C463B" w:rsidR="00103B27" w:rsidRDefault="00103B27" w:rsidP="00CB666E">
            <w:pPr>
              <w:jc w:val="both"/>
              <w:rPr>
                <w:rFonts w:asciiTheme="majorHAnsi" w:eastAsiaTheme="majorEastAsia" w:hAnsiTheme="majorHAnsi" w:cstheme="majorHAnsi"/>
                <w:color w:val="A6A6A6" w:themeColor="background1" w:themeShade="A6"/>
                <w:sz w:val="18"/>
                <w:szCs w:val="18"/>
                <w:lang w:val="es-CO"/>
              </w:rPr>
            </w:pPr>
            <w:r>
              <w:rPr>
                <w:rFonts w:asciiTheme="majorHAnsi" w:eastAsiaTheme="majorEastAsia" w:hAnsiTheme="majorHAnsi" w:cstheme="majorHAnsi"/>
                <w:color w:val="A6A6A6" w:themeColor="background1" w:themeShade="A6"/>
                <w:sz w:val="18"/>
                <w:szCs w:val="18"/>
                <w:lang w:val="es-CO"/>
              </w:rPr>
              <w:t>MENSUAL__. TRIMESTRAL__. SEMESTRAL__. ANUAL__.</w:t>
            </w:r>
          </w:p>
          <w:p w14:paraId="25D5557A" w14:textId="6073DA8C" w:rsidR="0060529E" w:rsidRPr="0079523E" w:rsidRDefault="00F7736E" w:rsidP="00CB666E">
            <w:pPr>
              <w:jc w:val="both"/>
              <w:rPr>
                <w:rFonts w:asciiTheme="majorHAnsi" w:eastAsiaTheme="majorEastAsia" w:hAnsiTheme="majorHAnsi" w:cstheme="majorHAnsi"/>
                <w:b/>
                <w:bCs/>
                <w:color w:val="A6A6A6" w:themeColor="background1" w:themeShade="A6"/>
                <w:lang w:val="es-CO"/>
              </w:rPr>
            </w:pPr>
            <w:r w:rsidRPr="00701D73">
              <w:rPr>
                <w:rFonts w:asciiTheme="majorHAnsi" w:eastAsiaTheme="majorEastAsia" w:hAnsiTheme="majorHAnsi" w:cstheme="majorHAnsi"/>
                <w:color w:val="A6A6A6" w:themeColor="background1" w:themeShade="A6"/>
                <w:sz w:val="18"/>
                <w:szCs w:val="18"/>
                <w:lang w:val="es-CO"/>
              </w:rPr>
              <w:t xml:space="preserve">Espacio para incluir disposiciones que caractericen </w:t>
            </w:r>
            <w:r w:rsidR="00221E37">
              <w:rPr>
                <w:rFonts w:asciiTheme="majorHAnsi" w:eastAsiaTheme="majorEastAsia" w:hAnsiTheme="majorHAnsi" w:cstheme="majorHAnsi"/>
                <w:color w:val="A6A6A6" w:themeColor="background1" w:themeShade="A6"/>
                <w:sz w:val="18"/>
                <w:szCs w:val="18"/>
                <w:lang w:val="es-CO"/>
              </w:rPr>
              <w:t>los</w:t>
            </w:r>
            <w:r w:rsidRPr="00701D73">
              <w:rPr>
                <w:rFonts w:asciiTheme="majorHAnsi" w:eastAsiaTheme="majorEastAsia" w:hAnsiTheme="majorHAnsi" w:cstheme="majorHAnsi"/>
                <w:color w:val="A6A6A6" w:themeColor="background1" w:themeShade="A6"/>
                <w:sz w:val="18"/>
                <w:szCs w:val="18"/>
                <w:lang w:val="es-CO"/>
              </w:rPr>
              <w:t xml:space="preserve"> servicio</w:t>
            </w:r>
            <w:r w:rsidR="002C7AD9">
              <w:rPr>
                <w:rFonts w:asciiTheme="majorHAnsi" w:eastAsiaTheme="majorEastAsia" w:hAnsiTheme="majorHAnsi" w:cstheme="majorHAnsi"/>
                <w:color w:val="A6A6A6" w:themeColor="background1" w:themeShade="A6"/>
                <w:sz w:val="18"/>
                <w:szCs w:val="18"/>
                <w:lang w:val="es-CO"/>
              </w:rPr>
              <w:t>s</w:t>
            </w:r>
            <w:r w:rsidRPr="00701D73">
              <w:rPr>
                <w:rFonts w:asciiTheme="majorHAnsi" w:eastAsiaTheme="majorEastAsia" w:hAnsiTheme="majorHAnsi" w:cstheme="majorHAnsi"/>
                <w:color w:val="A6A6A6" w:themeColor="background1" w:themeShade="A6"/>
                <w:sz w:val="18"/>
                <w:szCs w:val="18"/>
                <w:lang w:val="es-CO"/>
              </w:rPr>
              <w:t xml:space="preserve"> u obligaciones de las partes propias de cada operación. En ningún caso podrán ser contrarias </w:t>
            </w:r>
            <w:r w:rsidR="00A52D54">
              <w:rPr>
                <w:rFonts w:asciiTheme="majorHAnsi" w:eastAsiaTheme="majorEastAsia" w:hAnsiTheme="majorHAnsi" w:cstheme="majorHAnsi"/>
                <w:color w:val="A6A6A6" w:themeColor="background1" w:themeShade="A6"/>
                <w:sz w:val="18"/>
                <w:szCs w:val="18"/>
                <w:lang w:val="es-CO"/>
              </w:rPr>
              <w:t>a</w:t>
            </w:r>
            <w:r w:rsidRPr="00701D73">
              <w:rPr>
                <w:rFonts w:asciiTheme="majorHAnsi" w:eastAsiaTheme="majorEastAsia" w:hAnsiTheme="majorHAnsi" w:cstheme="majorHAnsi"/>
                <w:color w:val="A6A6A6" w:themeColor="background1" w:themeShade="A6"/>
                <w:sz w:val="18"/>
                <w:szCs w:val="18"/>
                <w:lang w:val="es-CO"/>
              </w:rPr>
              <w:t>l texto de</w:t>
            </w:r>
            <w:r w:rsidR="00A52D54">
              <w:rPr>
                <w:rFonts w:asciiTheme="majorHAnsi" w:eastAsiaTheme="majorEastAsia" w:hAnsiTheme="majorHAnsi" w:cstheme="majorHAnsi"/>
                <w:color w:val="A6A6A6" w:themeColor="background1" w:themeShade="A6"/>
                <w:sz w:val="18"/>
                <w:szCs w:val="18"/>
                <w:lang w:val="es-CO"/>
              </w:rPr>
              <w:t xml:space="preserve"> este modelo de</w:t>
            </w:r>
            <w:r w:rsidRPr="00701D73">
              <w:rPr>
                <w:rFonts w:asciiTheme="majorHAnsi" w:eastAsiaTheme="majorEastAsia" w:hAnsiTheme="majorHAnsi" w:cstheme="majorHAnsi"/>
                <w:color w:val="A6A6A6" w:themeColor="background1" w:themeShade="A6"/>
                <w:sz w:val="18"/>
                <w:szCs w:val="18"/>
                <w:lang w:val="es-CO"/>
              </w:rPr>
              <w:t xml:space="preserve"> contrato</w:t>
            </w:r>
            <w:r w:rsidR="00A52D54">
              <w:rPr>
                <w:rFonts w:asciiTheme="majorHAnsi" w:eastAsiaTheme="majorEastAsia" w:hAnsiTheme="majorHAnsi" w:cstheme="majorHAnsi"/>
                <w:color w:val="A6A6A6" w:themeColor="background1" w:themeShade="A6"/>
                <w:sz w:val="18"/>
                <w:szCs w:val="18"/>
                <w:lang w:val="es-CO"/>
              </w:rPr>
              <w:t xml:space="preserve">, ni </w:t>
            </w:r>
            <w:r w:rsidR="00796A1D">
              <w:rPr>
                <w:rFonts w:asciiTheme="majorHAnsi" w:eastAsiaTheme="majorEastAsia" w:hAnsiTheme="majorHAnsi" w:cstheme="majorHAnsi"/>
                <w:color w:val="A6A6A6" w:themeColor="background1" w:themeShade="A6"/>
                <w:sz w:val="18"/>
                <w:szCs w:val="18"/>
                <w:lang w:val="es-CO"/>
              </w:rPr>
              <w:t>a</w:t>
            </w:r>
            <w:r w:rsidR="00A52D54">
              <w:rPr>
                <w:rFonts w:asciiTheme="majorHAnsi" w:eastAsiaTheme="majorEastAsia" w:hAnsiTheme="majorHAnsi" w:cstheme="majorHAnsi"/>
                <w:color w:val="A6A6A6" w:themeColor="background1" w:themeShade="A6"/>
                <w:sz w:val="18"/>
                <w:szCs w:val="18"/>
                <w:lang w:val="es-CO"/>
              </w:rPr>
              <w:t xml:space="preserve"> las disposiciones establecidas </w:t>
            </w:r>
            <w:r w:rsidR="004C3D54">
              <w:rPr>
                <w:rFonts w:asciiTheme="majorHAnsi" w:eastAsiaTheme="majorEastAsia" w:hAnsiTheme="majorHAnsi" w:cstheme="majorHAnsi"/>
                <w:color w:val="A6A6A6" w:themeColor="background1" w:themeShade="A6"/>
                <w:sz w:val="18"/>
                <w:szCs w:val="18"/>
                <w:lang w:val="es-CO"/>
              </w:rPr>
              <w:t>en la regulación vigente</w:t>
            </w:r>
            <w:r w:rsidR="00387D26">
              <w:rPr>
                <w:rFonts w:asciiTheme="majorHAnsi" w:eastAsiaTheme="majorEastAsia" w:hAnsiTheme="majorHAnsi" w:cstheme="majorHAnsi"/>
                <w:color w:val="A6A6A6" w:themeColor="background1" w:themeShade="A6"/>
                <w:sz w:val="18"/>
                <w:szCs w:val="18"/>
                <w:lang w:val="es-CO"/>
              </w:rPr>
              <w:t>. D</w:t>
            </w:r>
            <w:r w:rsidRPr="00701D73">
              <w:rPr>
                <w:rFonts w:asciiTheme="majorHAnsi" w:eastAsiaTheme="majorEastAsia" w:hAnsiTheme="majorHAnsi" w:cstheme="majorHAnsi"/>
                <w:color w:val="A6A6A6" w:themeColor="background1" w:themeShade="A6"/>
                <w:sz w:val="18"/>
                <w:szCs w:val="18"/>
                <w:lang w:val="es-CO"/>
              </w:rPr>
              <w:t>e hacerlo dichas disposiciones se tendrán por no escritas y no tendrán efectos jurídicos.</w:t>
            </w:r>
          </w:p>
        </w:tc>
      </w:tr>
    </w:tbl>
    <w:p w14:paraId="652DAA05" w14:textId="77777777" w:rsidR="0079523E" w:rsidRDefault="0079523E" w:rsidP="0079523E">
      <w:pPr>
        <w:spacing w:after="0" w:line="240" w:lineRule="auto"/>
        <w:jc w:val="both"/>
        <w:rPr>
          <w:rFonts w:asciiTheme="majorHAnsi" w:eastAsiaTheme="majorEastAsia" w:hAnsiTheme="majorHAnsi" w:cstheme="majorHAnsi"/>
          <w:b/>
          <w:bCs/>
          <w:color w:val="FFFFFF" w:themeColor="background1"/>
          <w:sz w:val="26"/>
          <w:szCs w:val="26"/>
          <w:lang w:val="es-CO"/>
        </w:rPr>
      </w:pPr>
    </w:p>
    <w:tbl>
      <w:tblPr>
        <w:tblStyle w:val="Tablaconcuadrcula"/>
        <w:tblW w:w="5181" w:type="dxa"/>
        <w:tblInd w:w="-5" w:type="dxa"/>
        <w:tblLook w:val="04A0" w:firstRow="1" w:lastRow="0" w:firstColumn="1" w:lastColumn="0" w:noHBand="0" w:noVBand="1"/>
      </w:tblPr>
      <w:tblGrid>
        <w:gridCol w:w="236"/>
        <w:gridCol w:w="1035"/>
        <w:gridCol w:w="3669"/>
        <w:gridCol w:w="241"/>
      </w:tblGrid>
      <w:tr w:rsidR="00325703" w:rsidRPr="003F28A9" w14:paraId="1E79028E" w14:textId="77777777" w:rsidTr="00FE22D7">
        <w:tc>
          <w:tcPr>
            <w:tcW w:w="236" w:type="dxa"/>
            <w:tcBorders>
              <w:top w:val="single" w:sz="4" w:space="0" w:color="auto"/>
              <w:left w:val="single" w:sz="4" w:space="0" w:color="auto"/>
              <w:bottom w:val="nil"/>
              <w:right w:val="nil"/>
            </w:tcBorders>
          </w:tcPr>
          <w:p w14:paraId="14C78A04" w14:textId="77777777" w:rsidR="00325703" w:rsidRDefault="00325703" w:rsidP="0079523E">
            <w:pPr>
              <w:jc w:val="both"/>
              <w:rPr>
                <w:rFonts w:asciiTheme="majorHAnsi" w:eastAsiaTheme="majorEastAsia" w:hAnsiTheme="majorHAnsi" w:cstheme="majorHAnsi"/>
                <w:b/>
                <w:bCs/>
                <w:color w:val="FFFFFF" w:themeColor="background1"/>
                <w:sz w:val="26"/>
                <w:szCs w:val="26"/>
                <w:lang w:val="es-CO"/>
              </w:rPr>
            </w:pPr>
          </w:p>
        </w:tc>
        <w:tc>
          <w:tcPr>
            <w:tcW w:w="4704" w:type="dxa"/>
            <w:gridSpan w:val="2"/>
            <w:tcBorders>
              <w:top w:val="single" w:sz="4" w:space="0" w:color="auto"/>
              <w:left w:val="nil"/>
              <w:bottom w:val="single" w:sz="4" w:space="0" w:color="auto"/>
              <w:right w:val="nil"/>
            </w:tcBorders>
          </w:tcPr>
          <w:p w14:paraId="5E2E56D4" w14:textId="77777777" w:rsidR="00CA37E4" w:rsidRDefault="00CA37E4" w:rsidP="0079523E">
            <w:pPr>
              <w:jc w:val="both"/>
              <w:rPr>
                <w:rFonts w:asciiTheme="majorHAnsi" w:eastAsiaTheme="majorEastAsia" w:hAnsiTheme="majorHAnsi" w:cstheme="majorHAnsi"/>
                <w:b/>
                <w:bCs/>
                <w:color w:val="FFFFFF" w:themeColor="background1"/>
                <w:sz w:val="26"/>
                <w:szCs w:val="26"/>
                <w:lang w:val="es-CO"/>
              </w:rPr>
            </w:pPr>
          </w:p>
          <w:p w14:paraId="580E8B8A" w14:textId="77777777" w:rsidR="00EE6ADD" w:rsidRDefault="00EE6ADD" w:rsidP="0079523E">
            <w:pPr>
              <w:jc w:val="both"/>
              <w:rPr>
                <w:rFonts w:asciiTheme="majorHAnsi" w:eastAsiaTheme="majorEastAsia" w:hAnsiTheme="majorHAnsi" w:cstheme="majorHAnsi"/>
                <w:b/>
                <w:bCs/>
                <w:color w:val="FFFFFF" w:themeColor="background1"/>
                <w:sz w:val="26"/>
                <w:szCs w:val="26"/>
                <w:lang w:val="es-CO"/>
              </w:rPr>
            </w:pPr>
          </w:p>
          <w:p w14:paraId="7418128E" w14:textId="77777777" w:rsidR="00C92FC8" w:rsidRDefault="00C92FC8" w:rsidP="0079523E">
            <w:pPr>
              <w:jc w:val="both"/>
              <w:rPr>
                <w:rFonts w:asciiTheme="majorHAnsi" w:eastAsiaTheme="majorEastAsia" w:hAnsiTheme="majorHAnsi" w:cstheme="majorHAnsi"/>
                <w:b/>
                <w:bCs/>
                <w:color w:val="FFFFFF" w:themeColor="background1"/>
                <w:sz w:val="26"/>
                <w:szCs w:val="26"/>
                <w:lang w:val="es-CO"/>
              </w:rPr>
            </w:pPr>
          </w:p>
          <w:p w14:paraId="03640067" w14:textId="77777777" w:rsidR="00563D5D" w:rsidRDefault="00563D5D" w:rsidP="0079523E">
            <w:pPr>
              <w:jc w:val="both"/>
              <w:rPr>
                <w:rFonts w:asciiTheme="majorHAnsi" w:eastAsiaTheme="majorEastAsia" w:hAnsiTheme="majorHAnsi" w:cstheme="majorHAnsi"/>
                <w:b/>
                <w:bCs/>
                <w:color w:val="FFFFFF" w:themeColor="background1"/>
                <w:sz w:val="26"/>
                <w:szCs w:val="26"/>
                <w:lang w:val="es-CO"/>
              </w:rPr>
            </w:pPr>
          </w:p>
        </w:tc>
        <w:tc>
          <w:tcPr>
            <w:tcW w:w="241" w:type="dxa"/>
            <w:tcBorders>
              <w:top w:val="single" w:sz="4" w:space="0" w:color="auto"/>
              <w:left w:val="nil"/>
              <w:bottom w:val="nil"/>
              <w:right w:val="single" w:sz="4" w:space="0" w:color="auto"/>
            </w:tcBorders>
          </w:tcPr>
          <w:p w14:paraId="2E701F99" w14:textId="77777777" w:rsidR="00325703" w:rsidRDefault="00325703" w:rsidP="0079523E">
            <w:pPr>
              <w:jc w:val="both"/>
              <w:rPr>
                <w:rFonts w:asciiTheme="majorHAnsi" w:eastAsiaTheme="majorEastAsia" w:hAnsiTheme="majorHAnsi" w:cstheme="majorHAnsi"/>
                <w:b/>
                <w:bCs/>
                <w:color w:val="FFFFFF" w:themeColor="background1"/>
                <w:sz w:val="26"/>
                <w:szCs w:val="26"/>
                <w:lang w:val="es-CO"/>
              </w:rPr>
            </w:pPr>
          </w:p>
        </w:tc>
      </w:tr>
      <w:tr w:rsidR="00325703" w:rsidRPr="003F28A9" w14:paraId="468879D0" w14:textId="77777777" w:rsidTr="00FE22D7">
        <w:tc>
          <w:tcPr>
            <w:tcW w:w="236" w:type="dxa"/>
            <w:tcBorders>
              <w:top w:val="nil"/>
              <w:left w:val="single" w:sz="4" w:space="0" w:color="auto"/>
              <w:bottom w:val="nil"/>
              <w:right w:val="nil"/>
            </w:tcBorders>
          </w:tcPr>
          <w:p w14:paraId="2363D07D" w14:textId="77777777" w:rsidR="00325703" w:rsidRPr="00552AD7" w:rsidRDefault="00325703" w:rsidP="00552AD7">
            <w:pPr>
              <w:jc w:val="center"/>
              <w:rPr>
                <w:rFonts w:asciiTheme="majorHAnsi" w:eastAsiaTheme="majorEastAsia" w:hAnsiTheme="majorHAnsi" w:cstheme="majorHAnsi"/>
                <w:b/>
                <w:bCs/>
                <w:color w:val="A6A6A6" w:themeColor="background1" w:themeShade="A6"/>
                <w:lang w:val="es-CO"/>
              </w:rPr>
            </w:pPr>
          </w:p>
        </w:tc>
        <w:tc>
          <w:tcPr>
            <w:tcW w:w="4704" w:type="dxa"/>
            <w:gridSpan w:val="2"/>
            <w:tcBorders>
              <w:top w:val="single" w:sz="4" w:space="0" w:color="auto"/>
              <w:left w:val="nil"/>
              <w:bottom w:val="nil"/>
              <w:right w:val="nil"/>
            </w:tcBorders>
          </w:tcPr>
          <w:p w14:paraId="4B65EA6B" w14:textId="70FF8633" w:rsidR="00325703" w:rsidRPr="00552AD7" w:rsidRDefault="00184D22" w:rsidP="00552AD7">
            <w:pPr>
              <w:jc w:val="center"/>
              <w:rPr>
                <w:rFonts w:asciiTheme="majorHAnsi" w:eastAsiaTheme="majorEastAsia" w:hAnsiTheme="majorHAnsi" w:cstheme="majorHAnsi"/>
                <w:b/>
                <w:bCs/>
                <w:color w:val="A6A6A6" w:themeColor="background1" w:themeShade="A6"/>
                <w:lang w:val="es-CO"/>
              </w:rPr>
            </w:pPr>
            <w:r w:rsidRPr="00E72884">
              <w:rPr>
                <w:rFonts w:asciiTheme="majorHAnsi" w:eastAsiaTheme="majorEastAsia" w:hAnsiTheme="majorHAnsi" w:cstheme="majorHAnsi"/>
                <w:b/>
                <w:bCs/>
                <w:lang w:val="es-CO"/>
              </w:rPr>
              <w:t>Aceptación contrato mediante ﬁrma o cualquier otro medio válido</w:t>
            </w:r>
          </w:p>
        </w:tc>
        <w:tc>
          <w:tcPr>
            <w:tcW w:w="241" w:type="dxa"/>
            <w:tcBorders>
              <w:top w:val="nil"/>
              <w:left w:val="nil"/>
              <w:bottom w:val="nil"/>
              <w:right w:val="single" w:sz="4" w:space="0" w:color="auto"/>
            </w:tcBorders>
          </w:tcPr>
          <w:p w14:paraId="1FDEEF21" w14:textId="77777777" w:rsidR="00325703" w:rsidRDefault="00325703" w:rsidP="0079523E">
            <w:pPr>
              <w:jc w:val="both"/>
              <w:rPr>
                <w:rFonts w:asciiTheme="majorHAnsi" w:eastAsiaTheme="majorEastAsia" w:hAnsiTheme="majorHAnsi" w:cstheme="majorHAnsi"/>
                <w:b/>
                <w:bCs/>
                <w:color w:val="FFFFFF" w:themeColor="background1"/>
                <w:sz w:val="26"/>
                <w:szCs w:val="26"/>
                <w:lang w:val="es-CO"/>
              </w:rPr>
            </w:pPr>
          </w:p>
        </w:tc>
      </w:tr>
      <w:tr w:rsidR="00325703" w14:paraId="7F86DD52" w14:textId="77777777" w:rsidTr="00FE22D7">
        <w:tc>
          <w:tcPr>
            <w:tcW w:w="236" w:type="dxa"/>
            <w:tcBorders>
              <w:top w:val="nil"/>
              <w:left w:val="single" w:sz="4" w:space="0" w:color="auto"/>
              <w:bottom w:val="nil"/>
              <w:right w:val="nil"/>
            </w:tcBorders>
          </w:tcPr>
          <w:p w14:paraId="7CB5FC92" w14:textId="77777777" w:rsidR="00325703" w:rsidRDefault="00325703" w:rsidP="0079523E">
            <w:pPr>
              <w:jc w:val="both"/>
              <w:rPr>
                <w:rFonts w:asciiTheme="majorHAnsi" w:eastAsiaTheme="majorEastAsia" w:hAnsiTheme="majorHAnsi" w:cstheme="majorHAnsi"/>
                <w:b/>
                <w:bCs/>
                <w:color w:val="FFFFFF" w:themeColor="background1"/>
                <w:sz w:val="26"/>
                <w:szCs w:val="26"/>
                <w:lang w:val="es-CO"/>
              </w:rPr>
            </w:pPr>
          </w:p>
        </w:tc>
        <w:tc>
          <w:tcPr>
            <w:tcW w:w="1035" w:type="dxa"/>
            <w:tcBorders>
              <w:top w:val="nil"/>
              <w:left w:val="nil"/>
              <w:bottom w:val="nil"/>
              <w:right w:val="nil"/>
            </w:tcBorders>
          </w:tcPr>
          <w:p w14:paraId="0FA9D2F4" w14:textId="77777777" w:rsidR="00CA37E4" w:rsidRDefault="00CA37E4" w:rsidP="0079523E">
            <w:pPr>
              <w:jc w:val="both"/>
              <w:rPr>
                <w:rFonts w:asciiTheme="majorHAnsi" w:eastAsiaTheme="majorEastAsia" w:hAnsiTheme="majorHAnsi" w:cstheme="majorHAnsi"/>
                <w:b/>
                <w:bCs/>
                <w:sz w:val="26"/>
                <w:szCs w:val="26"/>
                <w:lang w:val="es-CO"/>
              </w:rPr>
            </w:pPr>
          </w:p>
          <w:p w14:paraId="6CA76F56" w14:textId="240FDD4F" w:rsidR="00325703" w:rsidRPr="00552AD7" w:rsidRDefault="00552AD7" w:rsidP="00CA37E4">
            <w:pPr>
              <w:jc w:val="right"/>
              <w:rPr>
                <w:rFonts w:asciiTheme="majorHAnsi" w:eastAsiaTheme="majorEastAsia" w:hAnsiTheme="majorHAnsi" w:cstheme="majorHAnsi"/>
                <w:b/>
                <w:bCs/>
                <w:sz w:val="26"/>
                <w:szCs w:val="26"/>
                <w:lang w:val="es-CO"/>
              </w:rPr>
            </w:pPr>
            <w:r w:rsidRPr="00552AD7">
              <w:rPr>
                <w:rFonts w:asciiTheme="majorHAnsi" w:eastAsiaTheme="majorEastAsia" w:hAnsiTheme="majorHAnsi" w:cstheme="majorHAnsi"/>
                <w:b/>
                <w:bCs/>
                <w:sz w:val="26"/>
                <w:szCs w:val="26"/>
                <w:lang w:val="es-CO"/>
              </w:rPr>
              <w:t>Fecha</w:t>
            </w:r>
          </w:p>
        </w:tc>
        <w:tc>
          <w:tcPr>
            <w:tcW w:w="3669" w:type="dxa"/>
            <w:tcBorders>
              <w:top w:val="nil"/>
              <w:left w:val="nil"/>
              <w:bottom w:val="nil"/>
              <w:right w:val="nil"/>
            </w:tcBorders>
          </w:tcPr>
          <w:p w14:paraId="27D35689" w14:textId="77777777" w:rsidR="00CA37E4" w:rsidRDefault="00CA37E4" w:rsidP="0079523E">
            <w:pPr>
              <w:jc w:val="both"/>
              <w:rPr>
                <w:rFonts w:asciiTheme="majorHAnsi" w:eastAsiaTheme="majorEastAsia" w:hAnsiTheme="majorHAnsi" w:cstheme="majorHAnsi"/>
                <w:b/>
                <w:bCs/>
                <w:color w:val="BFBFBF" w:themeColor="background1" w:themeShade="BF"/>
                <w:sz w:val="26"/>
                <w:szCs w:val="26"/>
                <w:lang w:val="es-CO"/>
              </w:rPr>
            </w:pPr>
          </w:p>
          <w:p w14:paraId="6E6731A6" w14:textId="010E9769" w:rsidR="00325703" w:rsidRPr="00552AD7" w:rsidRDefault="00552AD7" w:rsidP="0079523E">
            <w:pPr>
              <w:jc w:val="both"/>
              <w:rPr>
                <w:rFonts w:asciiTheme="majorHAnsi" w:eastAsiaTheme="majorEastAsia" w:hAnsiTheme="majorHAnsi" w:cstheme="majorHAnsi"/>
                <w:b/>
                <w:bCs/>
                <w:sz w:val="26"/>
                <w:szCs w:val="26"/>
                <w:lang w:val="es-CO"/>
              </w:rPr>
            </w:pPr>
            <w:r w:rsidRPr="00AB6AF7">
              <w:rPr>
                <w:rFonts w:asciiTheme="majorHAnsi" w:eastAsiaTheme="majorEastAsia" w:hAnsiTheme="majorHAnsi" w:cstheme="majorHAnsi"/>
                <w:b/>
                <w:bCs/>
                <w:color w:val="BFBFBF" w:themeColor="background1" w:themeShade="BF"/>
                <w:sz w:val="26"/>
                <w:szCs w:val="26"/>
                <w:lang w:val="es-CO"/>
              </w:rPr>
              <w:t>D</w:t>
            </w:r>
            <w:r w:rsidR="00AB6AF7" w:rsidRPr="00AB6AF7">
              <w:rPr>
                <w:rFonts w:asciiTheme="majorHAnsi" w:eastAsiaTheme="majorEastAsia" w:hAnsiTheme="majorHAnsi" w:cstheme="majorHAnsi"/>
                <w:b/>
                <w:bCs/>
                <w:color w:val="BFBFBF" w:themeColor="background1" w:themeShade="BF"/>
                <w:sz w:val="26"/>
                <w:szCs w:val="26"/>
                <w:lang w:val="es-CO"/>
              </w:rPr>
              <w:t>D</w:t>
            </w:r>
            <w:r w:rsidR="00AB6AF7" w:rsidRPr="00CA37E4">
              <w:rPr>
                <w:rFonts w:asciiTheme="majorHAnsi" w:eastAsiaTheme="majorEastAsia" w:hAnsiTheme="majorHAnsi" w:cstheme="majorHAnsi"/>
                <w:b/>
                <w:bCs/>
                <w:sz w:val="26"/>
                <w:szCs w:val="26"/>
                <w:lang w:val="es-CO"/>
              </w:rPr>
              <w:t>/</w:t>
            </w:r>
            <w:r w:rsidR="00AB6AF7" w:rsidRPr="00AB6AF7">
              <w:rPr>
                <w:rFonts w:asciiTheme="majorHAnsi" w:eastAsiaTheme="majorEastAsia" w:hAnsiTheme="majorHAnsi" w:cstheme="majorHAnsi"/>
                <w:b/>
                <w:bCs/>
                <w:color w:val="BFBFBF" w:themeColor="background1" w:themeShade="BF"/>
                <w:sz w:val="26"/>
                <w:szCs w:val="26"/>
                <w:lang w:val="es-CO"/>
              </w:rPr>
              <w:t>MM</w:t>
            </w:r>
            <w:r w:rsidR="00AB6AF7" w:rsidRPr="00CA37E4">
              <w:rPr>
                <w:rFonts w:asciiTheme="majorHAnsi" w:eastAsiaTheme="majorEastAsia" w:hAnsiTheme="majorHAnsi" w:cstheme="majorHAnsi"/>
                <w:b/>
                <w:bCs/>
                <w:sz w:val="26"/>
                <w:szCs w:val="26"/>
                <w:lang w:val="es-CO"/>
              </w:rPr>
              <w:t>/</w:t>
            </w:r>
            <w:r w:rsidR="00AB6AF7" w:rsidRPr="00AB6AF7">
              <w:rPr>
                <w:rFonts w:asciiTheme="majorHAnsi" w:eastAsiaTheme="majorEastAsia" w:hAnsiTheme="majorHAnsi" w:cstheme="majorHAnsi"/>
                <w:b/>
                <w:bCs/>
                <w:color w:val="BFBFBF" w:themeColor="background1" w:themeShade="BF"/>
                <w:sz w:val="26"/>
                <w:szCs w:val="26"/>
                <w:lang w:val="es-CO"/>
              </w:rPr>
              <w:t>AAAA</w:t>
            </w:r>
          </w:p>
        </w:tc>
        <w:tc>
          <w:tcPr>
            <w:tcW w:w="241" w:type="dxa"/>
            <w:tcBorders>
              <w:top w:val="nil"/>
              <w:left w:val="nil"/>
              <w:bottom w:val="nil"/>
              <w:right w:val="single" w:sz="4" w:space="0" w:color="auto"/>
            </w:tcBorders>
          </w:tcPr>
          <w:p w14:paraId="07E88D71" w14:textId="77777777" w:rsidR="00325703" w:rsidRDefault="00325703" w:rsidP="0079523E">
            <w:pPr>
              <w:jc w:val="both"/>
              <w:rPr>
                <w:rFonts w:asciiTheme="majorHAnsi" w:eastAsiaTheme="majorEastAsia" w:hAnsiTheme="majorHAnsi" w:cstheme="majorHAnsi"/>
                <w:b/>
                <w:bCs/>
                <w:color w:val="FFFFFF" w:themeColor="background1"/>
                <w:sz w:val="26"/>
                <w:szCs w:val="26"/>
                <w:lang w:val="es-CO"/>
              </w:rPr>
            </w:pPr>
          </w:p>
        </w:tc>
      </w:tr>
      <w:tr w:rsidR="00FE22D7" w:rsidRPr="00CE0D80" w14:paraId="31A3A509" w14:textId="77777777" w:rsidTr="00FE22D7">
        <w:trPr>
          <w:trHeight w:val="215"/>
        </w:trPr>
        <w:tc>
          <w:tcPr>
            <w:tcW w:w="236" w:type="dxa"/>
            <w:tcBorders>
              <w:top w:val="nil"/>
              <w:left w:val="single" w:sz="4" w:space="0" w:color="auto"/>
              <w:bottom w:val="single" w:sz="4" w:space="0" w:color="auto"/>
              <w:right w:val="nil"/>
            </w:tcBorders>
          </w:tcPr>
          <w:p w14:paraId="73E5989C" w14:textId="77777777" w:rsidR="00FE22D7" w:rsidRPr="00A9413D" w:rsidRDefault="00FE22D7" w:rsidP="00A9413D">
            <w:pPr>
              <w:jc w:val="both"/>
              <w:rPr>
                <w:rFonts w:asciiTheme="majorHAnsi" w:eastAsiaTheme="majorEastAsia" w:hAnsiTheme="majorHAnsi" w:cstheme="majorHAnsi"/>
                <w:b/>
                <w:bCs/>
                <w:color w:val="FFFFFF" w:themeColor="background1"/>
                <w:sz w:val="18"/>
                <w:szCs w:val="18"/>
                <w:lang w:val="es-CO"/>
              </w:rPr>
            </w:pPr>
          </w:p>
        </w:tc>
        <w:tc>
          <w:tcPr>
            <w:tcW w:w="4704" w:type="dxa"/>
            <w:gridSpan w:val="2"/>
            <w:tcBorders>
              <w:top w:val="nil"/>
              <w:left w:val="nil"/>
              <w:bottom w:val="single" w:sz="4" w:space="0" w:color="auto"/>
              <w:right w:val="nil"/>
            </w:tcBorders>
          </w:tcPr>
          <w:p w14:paraId="42C341EB" w14:textId="4DEE8A2D" w:rsidR="00FE22D7" w:rsidRPr="00CA37E4" w:rsidRDefault="00FE22D7" w:rsidP="00A9413D">
            <w:pPr>
              <w:jc w:val="both"/>
              <w:rPr>
                <w:rFonts w:asciiTheme="majorHAnsi" w:eastAsiaTheme="majorEastAsia" w:hAnsiTheme="majorHAnsi" w:cstheme="majorHAnsi"/>
                <w:color w:val="7F7F7F" w:themeColor="text1" w:themeTint="80"/>
                <w:sz w:val="18"/>
                <w:szCs w:val="18"/>
                <w:lang w:val="es-CO"/>
              </w:rPr>
            </w:pPr>
          </w:p>
        </w:tc>
        <w:tc>
          <w:tcPr>
            <w:tcW w:w="241" w:type="dxa"/>
            <w:tcBorders>
              <w:top w:val="nil"/>
              <w:left w:val="nil"/>
              <w:bottom w:val="single" w:sz="4" w:space="0" w:color="auto"/>
              <w:right w:val="single" w:sz="4" w:space="0" w:color="auto"/>
            </w:tcBorders>
          </w:tcPr>
          <w:p w14:paraId="57C4BD6B" w14:textId="77777777" w:rsidR="00FE22D7" w:rsidRDefault="00FE22D7" w:rsidP="0079523E">
            <w:pPr>
              <w:jc w:val="both"/>
              <w:rPr>
                <w:rFonts w:asciiTheme="majorHAnsi" w:eastAsiaTheme="majorEastAsia" w:hAnsiTheme="majorHAnsi" w:cstheme="majorHAnsi"/>
                <w:b/>
                <w:bCs/>
                <w:color w:val="FFFFFF" w:themeColor="background1"/>
                <w:sz w:val="26"/>
                <w:szCs w:val="26"/>
                <w:lang w:val="es-CO"/>
              </w:rPr>
            </w:pPr>
          </w:p>
        </w:tc>
      </w:tr>
    </w:tbl>
    <w:p w14:paraId="68DA3857" w14:textId="2834DC21" w:rsidR="007A45EC" w:rsidRDefault="00DA0E14" w:rsidP="00DA0E14">
      <w:pPr>
        <w:spacing w:after="0" w:line="240" w:lineRule="auto"/>
        <w:rPr>
          <w:color w:val="A6A6A6" w:themeColor="background1" w:themeShade="A6"/>
          <w:sz w:val="18"/>
          <w:szCs w:val="18"/>
          <w:lang w:val="es-CO"/>
        </w:rPr>
      </w:pPr>
      <w:r w:rsidRPr="00DA0E14">
        <w:rPr>
          <w:color w:val="A6A6A6" w:themeColor="background1" w:themeShade="A6"/>
          <w:sz w:val="18"/>
          <w:szCs w:val="18"/>
          <w:lang w:val="es-CO"/>
        </w:rPr>
        <w:t xml:space="preserve">Consulte el régimen de protección de los derechos de los usuarios de comunicaciones en </w:t>
      </w:r>
      <w:hyperlink r:id="rId9" w:history="1">
        <w:r w:rsidR="00563D5D" w:rsidRPr="0002538F">
          <w:rPr>
            <w:rStyle w:val="Hipervnculo"/>
            <w:sz w:val="18"/>
            <w:szCs w:val="18"/>
            <w:lang w:val="es-CO"/>
          </w:rPr>
          <w:t>www.crcom.gov.co</w:t>
        </w:r>
      </w:hyperlink>
    </w:p>
    <w:p w14:paraId="1D8A00C0" w14:textId="77777777" w:rsidR="00563D5D" w:rsidRDefault="00563D5D" w:rsidP="00DA0E14">
      <w:pPr>
        <w:spacing w:after="0" w:line="240" w:lineRule="auto"/>
        <w:rPr>
          <w:color w:val="A6A6A6" w:themeColor="background1" w:themeShade="A6"/>
          <w:sz w:val="18"/>
          <w:szCs w:val="18"/>
          <w:lang w:val="es-CO"/>
        </w:rPr>
      </w:pPr>
    </w:p>
    <w:p w14:paraId="239E877D" w14:textId="77777777" w:rsidR="00563D5D" w:rsidRDefault="00563D5D" w:rsidP="00DA0E14">
      <w:pPr>
        <w:spacing w:after="0" w:line="240" w:lineRule="auto"/>
        <w:rPr>
          <w:color w:val="A6A6A6" w:themeColor="background1" w:themeShade="A6"/>
          <w:sz w:val="18"/>
          <w:szCs w:val="18"/>
          <w:lang w:val="es-CO"/>
        </w:rPr>
      </w:pPr>
    </w:p>
    <w:p w14:paraId="5E1E7C73" w14:textId="77777777" w:rsidR="00563D5D" w:rsidRDefault="00563D5D" w:rsidP="00DA0E14">
      <w:pPr>
        <w:spacing w:after="0" w:line="240" w:lineRule="auto"/>
        <w:rPr>
          <w:color w:val="A6A6A6" w:themeColor="background1" w:themeShade="A6"/>
          <w:sz w:val="18"/>
          <w:szCs w:val="18"/>
          <w:lang w:val="es-CO"/>
        </w:rPr>
      </w:pPr>
    </w:p>
    <w:p w14:paraId="58DF0E3B" w14:textId="77777777" w:rsidR="00563D5D" w:rsidRDefault="00563D5D" w:rsidP="00DA0E14">
      <w:pPr>
        <w:spacing w:after="0" w:line="240" w:lineRule="auto"/>
        <w:rPr>
          <w:color w:val="A6A6A6" w:themeColor="background1" w:themeShade="A6"/>
          <w:sz w:val="18"/>
          <w:szCs w:val="18"/>
          <w:lang w:val="es-CO"/>
        </w:rPr>
      </w:pPr>
    </w:p>
    <w:p w14:paraId="138DD963" w14:textId="77777777" w:rsidR="00563D5D" w:rsidRDefault="00563D5D" w:rsidP="00DA0E14">
      <w:pPr>
        <w:spacing w:after="0" w:line="240" w:lineRule="auto"/>
        <w:rPr>
          <w:color w:val="A6A6A6" w:themeColor="background1" w:themeShade="A6"/>
          <w:sz w:val="18"/>
          <w:szCs w:val="18"/>
          <w:lang w:val="es-CO"/>
        </w:rPr>
      </w:pPr>
    </w:p>
    <w:p w14:paraId="03F221A4" w14:textId="77777777" w:rsidR="00563D5D" w:rsidRDefault="00563D5D" w:rsidP="00DA0E14">
      <w:pPr>
        <w:spacing w:after="0" w:line="240" w:lineRule="auto"/>
        <w:rPr>
          <w:color w:val="A6A6A6" w:themeColor="background1" w:themeShade="A6"/>
          <w:sz w:val="18"/>
          <w:szCs w:val="18"/>
          <w:lang w:val="es-CO"/>
        </w:rPr>
      </w:pPr>
    </w:p>
    <w:p w14:paraId="77AB80A3" w14:textId="77777777" w:rsidR="00563D5D" w:rsidRDefault="00563D5D" w:rsidP="00DA0E14">
      <w:pPr>
        <w:spacing w:after="0" w:line="240" w:lineRule="auto"/>
        <w:rPr>
          <w:color w:val="A6A6A6" w:themeColor="background1" w:themeShade="A6"/>
          <w:sz w:val="18"/>
          <w:szCs w:val="18"/>
          <w:lang w:val="es-CO"/>
        </w:rPr>
      </w:pPr>
    </w:p>
    <w:p w14:paraId="19CE6AD4" w14:textId="77777777" w:rsidR="00563D5D" w:rsidRPr="00DA0E14" w:rsidRDefault="00563D5D" w:rsidP="00DA0E14">
      <w:pPr>
        <w:spacing w:after="0" w:line="240" w:lineRule="auto"/>
        <w:rPr>
          <w:color w:val="A6A6A6" w:themeColor="background1" w:themeShade="A6"/>
          <w:sz w:val="18"/>
          <w:szCs w:val="18"/>
          <w:lang w:val="es-CO"/>
        </w:rPr>
      </w:pPr>
    </w:p>
    <w:p w14:paraId="06017C38" w14:textId="27BA7100" w:rsidR="00D854FE" w:rsidRDefault="00D854FE">
      <w:pPr>
        <w:rPr>
          <w:lang w:val="es-CO"/>
        </w:rPr>
      </w:pPr>
    </w:p>
    <w:tbl>
      <w:tblPr>
        <w:tblStyle w:val="Tablaconcuadrcula"/>
        <w:tblW w:w="518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81"/>
      </w:tblGrid>
      <w:tr w:rsidR="00EE6ADD" w:rsidRPr="00881E77" w14:paraId="700AF99D" w14:textId="77777777" w:rsidTr="00EE6ADD">
        <w:tc>
          <w:tcPr>
            <w:tcW w:w="5181" w:type="dxa"/>
            <w:shd w:val="clear" w:color="auto" w:fill="2B2674"/>
            <w:vAlign w:val="bottom"/>
          </w:tcPr>
          <w:p w14:paraId="60997EC5" w14:textId="64E98F43" w:rsidR="00EE6ADD" w:rsidRPr="00563D5D" w:rsidRDefault="00EE6ADD" w:rsidP="00EE6ADD">
            <w:pPr>
              <w:jc w:val="center"/>
              <w:rPr>
                <w:rFonts w:asciiTheme="majorHAnsi" w:hAnsiTheme="majorHAnsi" w:cstheme="majorHAnsi"/>
                <w:b/>
                <w:bCs/>
                <w:sz w:val="28"/>
                <w:szCs w:val="28"/>
                <w:lang w:val="es-CO"/>
              </w:rPr>
            </w:pPr>
            <w:r w:rsidRPr="00563D5D">
              <w:rPr>
                <w:rFonts w:asciiTheme="majorHAnsi" w:hAnsiTheme="majorHAnsi" w:cstheme="majorHAnsi"/>
                <w:b/>
                <w:bCs/>
                <w:sz w:val="28"/>
                <w:szCs w:val="28"/>
                <w:lang w:val="es-CO"/>
              </w:rPr>
              <w:t>Anexo de disposiciones legales</w:t>
            </w:r>
          </w:p>
          <w:p w14:paraId="7BA124BA" w14:textId="77777777" w:rsidR="00EE6ADD" w:rsidRPr="00554128" w:rsidRDefault="00EE6ADD" w:rsidP="00EE6ADD">
            <w:pPr>
              <w:jc w:val="center"/>
              <w:rPr>
                <w:b/>
                <w:bCs/>
                <w:lang w:val="es-CO"/>
              </w:rPr>
            </w:pPr>
          </w:p>
        </w:tc>
      </w:tr>
    </w:tbl>
    <w:p w14:paraId="3BB33635" w14:textId="77777777" w:rsidR="00831624" w:rsidRPr="00793101" w:rsidRDefault="00831624" w:rsidP="007A45EC">
      <w:pPr>
        <w:spacing w:after="0" w:line="240" w:lineRule="auto"/>
        <w:rPr>
          <w:lang w:val="es-CO"/>
        </w:rPr>
      </w:pPr>
    </w:p>
    <w:p w14:paraId="16B05D9D" w14:textId="7A1C628F" w:rsidR="007A45EC" w:rsidRPr="00A64E62" w:rsidRDefault="00EC6BC9" w:rsidP="007A45EC">
      <w:pPr>
        <w:pStyle w:val="Ttulo2"/>
        <w:shd w:val="clear" w:color="auto" w:fill="595959" w:themeFill="text1" w:themeFillTint="A6"/>
        <w:spacing w:before="0" w:line="240" w:lineRule="auto"/>
        <w:rPr>
          <w:rFonts w:cstheme="majorHAnsi"/>
          <w:color w:val="FFFFFF" w:themeColor="background1"/>
          <w:lang w:val="es-CO"/>
        </w:rPr>
      </w:pPr>
      <w:r w:rsidRPr="00EC6BC9">
        <w:rPr>
          <w:rFonts w:cstheme="majorHAnsi"/>
          <w:color w:val="FFFFFF" w:themeColor="background1"/>
          <w:lang w:val="es-CO"/>
        </w:rPr>
        <w:t>1. AUTORIZACIÓN CENTRALES DE RIESGO</w:t>
      </w:r>
    </w:p>
    <w:p w14:paraId="1C20EC2A" w14:textId="77777777" w:rsidR="00CA37E4" w:rsidRDefault="00CA37E4" w:rsidP="008609EF">
      <w:pPr>
        <w:spacing w:after="0" w:line="240" w:lineRule="auto"/>
        <w:jc w:val="both"/>
        <w:rPr>
          <w:rFonts w:asciiTheme="majorHAnsi" w:hAnsiTheme="majorHAnsi" w:cstheme="majorHAnsi"/>
          <w:color w:val="A6A6A6" w:themeColor="background1" w:themeShade="A6"/>
          <w:sz w:val="20"/>
          <w:szCs w:val="20"/>
          <w:lang w:val="es-CO"/>
        </w:rPr>
      </w:pPr>
    </w:p>
    <w:p w14:paraId="464AC42F" w14:textId="4510E22E" w:rsidR="00EC6BC9" w:rsidRPr="00B82E5B" w:rsidRDefault="00C96601" w:rsidP="007A45EC">
      <w:pPr>
        <w:spacing w:after="0" w:line="240" w:lineRule="auto"/>
        <w:jc w:val="both"/>
        <w:rPr>
          <w:rFonts w:ascii="Calibri" w:hAnsi="Calibri" w:cs="Calibri"/>
          <w:lang w:val="es-CO"/>
        </w:rPr>
      </w:pPr>
      <w:r w:rsidRPr="00B82E5B">
        <w:rPr>
          <w:rFonts w:ascii="Calibri" w:hAnsi="Calibri" w:cs="Calibri"/>
          <w:lang w:val="es-CO"/>
        </w:rPr>
        <w:t xml:space="preserve">Doy mi consentimiento expreso e irrevocable a </w:t>
      </w:r>
      <w:r w:rsidR="00F6626C" w:rsidRPr="00F6626C">
        <w:rPr>
          <w:rFonts w:ascii="Calibri" w:hAnsi="Calibri" w:cs="Calibri"/>
          <w:b/>
          <w:bCs/>
          <w:lang w:val="es-CO"/>
        </w:rPr>
        <w:t>GRAFENO COMUNICACIONES</w:t>
      </w:r>
      <w:r w:rsidRPr="00B82E5B">
        <w:rPr>
          <w:rFonts w:ascii="Calibri" w:hAnsi="Calibri" w:cs="Calibri"/>
          <w:b/>
          <w:bCs/>
          <w:lang w:val="es-CO"/>
        </w:rPr>
        <w:t xml:space="preserve"> SAS </w:t>
      </w:r>
      <w:r w:rsidRPr="00B82E5B">
        <w:rPr>
          <w:rFonts w:ascii="Calibri" w:hAnsi="Calibri" w:cs="Calibri"/>
          <w:lang w:val="es-CO"/>
        </w:rPr>
        <w:t xml:space="preserve">o a quien represente sus derechos, para que, a partir de los servicios que me preste y cualquier obligación que contraiga con </w:t>
      </w:r>
      <w:r w:rsidR="009E0DEB">
        <w:rPr>
          <w:rFonts w:ascii="Calibri" w:hAnsi="Calibri" w:cs="Calibri"/>
          <w:b/>
          <w:bCs/>
          <w:lang w:val="es-CO"/>
        </w:rPr>
        <w:t>GRAFENO COMUNICACIONES</w:t>
      </w:r>
      <w:r w:rsidRPr="00B82E5B">
        <w:rPr>
          <w:rFonts w:ascii="Calibri" w:hAnsi="Calibri" w:cs="Calibri"/>
          <w:b/>
          <w:bCs/>
          <w:lang w:val="es-CO"/>
        </w:rPr>
        <w:t xml:space="preserve"> SAS</w:t>
      </w:r>
      <w:r w:rsidRPr="00B82E5B">
        <w:rPr>
          <w:rFonts w:ascii="Calibri" w:hAnsi="Calibri" w:cs="Calibri"/>
          <w:lang w:val="es-CO"/>
        </w:rPr>
        <w:t xml:space="preserve"> y/o para con los terceros con quienes tienen suscrito convenios con tal propósito y con fines estadísticos y de información financiera o comercial consulte, informe, reporte, procese o divulgue, a los operadores de información todo lo referente a mi comportamiento como usuario, nacimiento, modificación, extinción de los servicios y obligaciones por mi contraídas o que llegare a contraer con </w:t>
      </w:r>
      <w:r w:rsidR="00E15494">
        <w:rPr>
          <w:rFonts w:ascii="Calibri" w:hAnsi="Calibri" w:cs="Calibri"/>
          <w:b/>
          <w:bCs/>
          <w:lang w:val="es-CO"/>
        </w:rPr>
        <w:t>GRAFENO COMUNICACIONES</w:t>
      </w:r>
      <w:r w:rsidRPr="00B82E5B">
        <w:rPr>
          <w:rFonts w:ascii="Calibri" w:hAnsi="Calibri" w:cs="Calibri"/>
          <w:b/>
          <w:bCs/>
          <w:lang w:val="es-CO"/>
        </w:rPr>
        <w:t xml:space="preserve"> SAS</w:t>
      </w:r>
      <w:r w:rsidRPr="00B82E5B">
        <w:rPr>
          <w:rFonts w:ascii="Calibri" w:hAnsi="Calibri" w:cs="Calibri"/>
          <w:lang w:val="es-CO"/>
        </w:rPr>
        <w:t xml:space="preserve">; para el efecto podrá: I) Consultar, en cualquier tiempo, en las centrales de información toda la información relevante para conocer mi desempeño como deudor, el manejo de mis productos, mi capacidad de pago, para valorar el riesgo futuro de suministrarme un bien o servicio y contraer cualquier obligación con </w:t>
      </w:r>
      <w:r w:rsidR="00E15494">
        <w:rPr>
          <w:rFonts w:ascii="Calibri" w:hAnsi="Calibri" w:cs="Calibri"/>
          <w:b/>
          <w:bCs/>
          <w:lang w:val="es-CO"/>
        </w:rPr>
        <w:t>GRAFENO COMUNICACIONES</w:t>
      </w:r>
      <w:r w:rsidRPr="00B82E5B">
        <w:rPr>
          <w:rFonts w:ascii="Calibri" w:hAnsi="Calibri" w:cs="Calibri"/>
          <w:b/>
          <w:bCs/>
          <w:lang w:val="es-CO"/>
        </w:rPr>
        <w:t xml:space="preserve"> SAS</w:t>
      </w:r>
      <w:r w:rsidRPr="00B82E5B">
        <w:rPr>
          <w:rFonts w:ascii="Calibri" w:hAnsi="Calibri" w:cs="Calibri"/>
          <w:lang w:val="es-CO"/>
        </w:rPr>
        <w:t xml:space="preserve"> o para con los terceros con quienes tienen suscrito convenios con tal propósito; II) Reportar a las centrales de información, datos sobre los servicios que adquiera, mi comportamiento como cliente de aquellas obligaciones de contenido patrimonial con </w:t>
      </w:r>
      <w:r w:rsidR="00E15494">
        <w:rPr>
          <w:rFonts w:ascii="Calibri" w:hAnsi="Calibri" w:cs="Calibri"/>
          <w:b/>
          <w:bCs/>
          <w:lang w:val="es-CO"/>
        </w:rPr>
        <w:t xml:space="preserve">GRAFENO COMUNICACIONES </w:t>
      </w:r>
      <w:r w:rsidRPr="00B82E5B">
        <w:rPr>
          <w:rFonts w:ascii="Calibri" w:hAnsi="Calibri" w:cs="Calibri"/>
          <w:b/>
          <w:bCs/>
          <w:lang w:val="es-CO"/>
        </w:rPr>
        <w:t>SAS</w:t>
      </w:r>
      <w:r w:rsidRPr="00B82E5B">
        <w:rPr>
          <w:rFonts w:ascii="Calibri" w:hAnsi="Calibri" w:cs="Calibri"/>
          <w:lang w:val="es-CO"/>
        </w:rPr>
        <w:t xml:space="preserve"> o con terceros con quienes ésta ha celebrado convenios esta naturaleza, el cumplimiento oportuno como sobre el incumplimiento, si lo hubiere, de tal forma que éstas presenten una información veraz, pertinente, completa, actualizada y exacta de mi desempeño como cliente; III) Enviar la información mencionada a las centrales de información y riesgo de manera directa y, también, por intermedio de las Superintendencias o las demás entidades públicas que ejercen funciones de vigilancia y control, con el fin de que éstas puedan tratarla, analizarla, clasificarla y luego suministrarla a dichas centrales; IV) Conservar la información reportada en las centrales de información y riesgo, con las debidas actualizaciones durante el tiempo que la misma ley establezca, de acuerdo con el momento y las condiciones en que se efectúe el pago de las obligaciones la información indicada en los literales I) y II) de esta cláusula.</w:t>
      </w:r>
    </w:p>
    <w:p w14:paraId="7E933868" w14:textId="77777777" w:rsidR="00C96601" w:rsidRDefault="00C96601" w:rsidP="007A45EC">
      <w:pPr>
        <w:spacing w:after="0" w:line="240" w:lineRule="auto"/>
        <w:jc w:val="both"/>
        <w:rPr>
          <w:rFonts w:asciiTheme="majorHAnsi" w:hAnsiTheme="majorHAnsi" w:cstheme="majorHAnsi"/>
          <w:lang w:val="es-CO"/>
        </w:rPr>
      </w:pPr>
    </w:p>
    <w:p w14:paraId="3678CA4C" w14:textId="77777777" w:rsidR="00B82E5B" w:rsidRDefault="00B82E5B" w:rsidP="007A45EC">
      <w:pPr>
        <w:spacing w:after="0" w:line="240" w:lineRule="auto"/>
        <w:jc w:val="both"/>
        <w:rPr>
          <w:rFonts w:asciiTheme="majorHAnsi" w:hAnsiTheme="majorHAnsi" w:cstheme="majorHAnsi"/>
          <w:lang w:val="es-CO"/>
        </w:rPr>
      </w:pPr>
    </w:p>
    <w:p w14:paraId="48600182" w14:textId="0F5C917C" w:rsidR="00EC6BC9" w:rsidRPr="00A64E62" w:rsidRDefault="009C1703" w:rsidP="00EC6BC9">
      <w:pPr>
        <w:pStyle w:val="Ttulo2"/>
        <w:shd w:val="clear" w:color="auto" w:fill="595959" w:themeFill="text1" w:themeFillTint="A6"/>
        <w:spacing w:before="0" w:line="240" w:lineRule="auto"/>
        <w:rPr>
          <w:rFonts w:cstheme="majorHAnsi"/>
          <w:color w:val="FFFFFF" w:themeColor="background1"/>
          <w:lang w:val="es-CO"/>
        </w:rPr>
      </w:pPr>
      <w:r>
        <w:rPr>
          <w:rFonts w:cstheme="majorHAnsi"/>
          <w:color w:val="FFFFFF" w:themeColor="background1"/>
          <w:lang w:val="es-CO"/>
        </w:rPr>
        <w:t>2</w:t>
      </w:r>
      <w:r w:rsidR="00EC6BC9" w:rsidRPr="00EC6BC9">
        <w:rPr>
          <w:rFonts w:cstheme="majorHAnsi"/>
          <w:color w:val="FFFFFF" w:themeColor="background1"/>
          <w:lang w:val="es-CO"/>
        </w:rPr>
        <w:t>. AUTORIZACIÓN</w:t>
      </w:r>
      <w:r w:rsidR="00D457CE" w:rsidRPr="00D457CE">
        <w:rPr>
          <w:rFonts w:cstheme="majorHAnsi"/>
          <w:color w:val="FFFFFF" w:themeColor="background1"/>
          <w:lang w:val="es-CO"/>
        </w:rPr>
        <w:t xml:space="preserve"> PARA EL TRATAMIENTO DE DATOS PERSONALES</w:t>
      </w:r>
    </w:p>
    <w:p w14:paraId="02EB8EBF" w14:textId="77777777" w:rsidR="00CA37E4" w:rsidRDefault="00CA37E4" w:rsidP="007A45EC">
      <w:pPr>
        <w:spacing w:after="0" w:line="240" w:lineRule="auto"/>
        <w:jc w:val="both"/>
        <w:rPr>
          <w:rFonts w:asciiTheme="majorHAnsi" w:hAnsiTheme="majorHAnsi" w:cstheme="majorHAnsi"/>
          <w:color w:val="A6A6A6" w:themeColor="background1" w:themeShade="A6"/>
          <w:sz w:val="20"/>
          <w:szCs w:val="20"/>
          <w:lang w:val="es-CO"/>
        </w:rPr>
      </w:pPr>
    </w:p>
    <w:p w14:paraId="76DB5FB9" w14:textId="46663641" w:rsidR="00563D5D" w:rsidRPr="00563D5D" w:rsidRDefault="00563D5D" w:rsidP="00563D5D">
      <w:pPr>
        <w:spacing w:after="0" w:line="240" w:lineRule="auto"/>
        <w:jc w:val="both"/>
        <w:rPr>
          <w:rFonts w:asciiTheme="majorHAnsi" w:hAnsiTheme="majorHAnsi" w:cstheme="majorHAnsi"/>
          <w:lang w:val="es-CO"/>
        </w:rPr>
      </w:pPr>
      <w:r w:rsidRPr="00563D5D">
        <w:rPr>
          <w:rFonts w:asciiTheme="majorHAnsi" w:hAnsiTheme="majorHAnsi" w:cstheme="majorHAnsi"/>
          <w:lang w:val="es-CO"/>
        </w:rPr>
        <w:t xml:space="preserve">De manera previa, expresa e informada doy mi consentimiento libre y voluntario a </w:t>
      </w:r>
      <w:r w:rsidR="00F97917">
        <w:rPr>
          <w:rFonts w:asciiTheme="majorHAnsi" w:hAnsiTheme="majorHAnsi" w:cstheme="majorHAnsi"/>
          <w:b/>
          <w:bCs/>
          <w:lang w:val="es-CO"/>
        </w:rPr>
        <w:t>GRAFENO COMUNICACIONES</w:t>
      </w:r>
      <w:r w:rsidRPr="00563D5D">
        <w:rPr>
          <w:rFonts w:asciiTheme="majorHAnsi" w:hAnsiTheme="majorHAnsi" w:cstheme="majorHAnsi"/>
          <w:b/>
          <w:bCs/>
          <w:lang w:val="es-CO"/>
        </w:rPr>
        <w:t xml:space="preserve"> SAS</w:t>
      </w:r>
      <w:r w:rsidRPr="00563D5D">
        <w:rPr>
          <w:rFonts w:asciiTheme="majorHAnsi" w:hAnsiTheme="majorHAnsi" w:cstheme="majorHAnsi"/>
          <w:lang w:val="es-CO"/>
        </w:rPr>
        <w:t xml:space="preserve"> identificada con </w:t>
      </w:r>
      <w:r w:rsidRPr="00563D5D">
        <w:rPr>
          <w:rFonts w:asciiTheme="majorHAnsi" w:hAnsiTheme="majorHAnsi" w:cstheme="majorHAnsi"/>
          <w:b/>
          <w:bCs/>
          <w:lang w:val="es-CO"/>
        </w:rPr>
        <w:t>NIT 90</w:t>
      </w:r>
      <w:r w:rsidR="00F97917">
        <w:rPr>
          <w:rFonts w:asciiTheme="majorHAnsi" w:hAnsiTheme="majorHAnsi" w:cstheme="majorHAnsi"/>
          <w:b/>
          <w:bCs/>
          <w:lang w:val="es-CO"/>
        </w:rPr>
        <w:t>1</w:t>
      </w:r>
      <w:r w:rsidRPr="00563D5D">
        <w:rPr>
          <w:rFonts w:asciiTheme="majorHAnsi" w:hAnsiTheme="majorHAnsi" w:cstheme="majorHAnsi"/>
          <w:b/>
          <w:bCs/>
          <w:lang w:val="es-CO"/>
        </w:rPr>
        <w:t>0</w:t>
      </w:r>
      <w:r w:rsidR="00F97917">
        <w:rPr>
          <w:rFonts w:asciiTheme="majorHAnsi" w:hAnsiTheme="majorHAnsi" w:cstheme="majorHAnsi"/>
          <w:b/>
          <w:bCs/>
          <w:lang w:val="es-CO"/>
        </w:rPr>
        <w:t>48229-5</w:t>
      </w:r>
      <w:r w:rsidRPr="00563D5D">
        <w:rPr>
          <w:rFonts w:asciiTheme="majorHAnsi" w:hAnsiTheme="majorHAnsi" w:cstheme="majorHAnsi"/>
          <w:lang w:val="es-CO"/>
        </w:rPr>
        <w:t xml:space="preserve"> como responsable del tratamiento de mis datos personales, o a quien represente sus derechos, para que con los datos personales, privados, semiprivados y sensibles de mi propiedad, que han sido suministrados en virtud de la relación contractual que origina esta autorización, realice el tratamiento de los mismos, los transfiera o transmita, con fines directamente relacionados con el vínculo contractual que dio origen al otorgamiento de esta autorización. Así mismo, en virtud de lo dispuesto en el artículo 6 del Decreto 1377 de 2013, sin perjuicio del derecho que me asiste como usuario de abstenerme de autorizar el tratamiento de datos </w:t>
      </w:r>
      <w:r w:rsidRPr="00563D5D">
        <w:rPr>
          <w:rFonts w:asciiTheme="majorHAnsi" w:hAnsiTheme="majorHAnsi" w:cstheme="majorHAnsi"/>
          <w:lang w:val="es-CO"/>
        </w:rPr>
        <w:lastRenderedPageBreak/>
        <w:t xml:space="preserve">sensibles, autorizo de manera libre, previa, informada, voluntaria y expresa al tratamiento de mis datos sensibles (huella dactilar), con la finalidad de validar mi identidad. A estos efectos, la autorización otorgada resulta irrevocable mientras existan obligaciones contractuales entre las partes. Del mismo modo y en los términos establecidos en la </w:t>
      </w:r>
      <w:r>
        <w:rPr>
          <w:rFonts w:asciiTheme="majorHAnsi" w:hAnsiTheme="majorHAnsi" w:cstheme="majorHAnsi"/>
          <w:lang w:val="es-CO"/>
        </w:rPr>
        <w:t>L</w:t>
      </w:r>
      <w:r w:rsidRPr="00563D5D">
        <w:rPr>
          <w:rFonts w:asciiTheme="majorHAnsi" w:hAnsiTheme="majorHAnsi" w:cstheme="majorHAnsi"/>
          <w:lang w:val="es-CO"/>
        </w:rPr>
        <w:t xml:space="preserve">ey 2300 de 2023, autorizo de manera expresa a </w:t>
      </w:r>
      <w:r w:rsidR="00CD1910">
        <w:rPr>
          <w:rFonts w:asciiTheme="majorHAnsi" w:hAnsiTheme="majorHAnsi" w:cstheme="majorHAnsi"/>
          <w:b/>
          <w:bCs/>
          <w:lang w:val="es-CO"/>
        </w:rPr>
        <w:t>GRAFENO COMUNICACIONES S</w:t>
      </w:r>
      <w:r w:rsidRPr="00563D5D">
        <w:rPr>
          <w:rFonts w:asciiTheme="majorHAnsi" w:hAnsiTheme="majorHAnsi" w:cstheme="majorHAnsi"/>
          <w:b/>
          <w:bCs/>
          <w:lang w:val="es-CO"/>
        </w:rPr>
        <w:t>AS</w:t>
      </w:r>
      <w:r w:rsidRPr="00563D5D">
        <w:rPr>
          <w:rFonts w:asciiTheme="majorHAnsi" w:hAnsiTheme="majorHAnsi" w:cstheme="majorHAnsi"/>
          <w:lang w:val="es-CO"/>
        </w:rPr>
        <w:t xml:space="preserve"> para que puedan ofrecer productos o servicios a través de cualquier medio o canal; realizar gestión de cobranza; suministrar información comercial, legal, estadísticas, encuestas; incluyendo contactarme para estos fines mediante: llamada telefónica, mensaje de texto, audio, WhatsApp, correo electrónico, información a través del sistema y visitas. He sido informado previamente: que el tratamiento de mis datos se realizará conforme a la Política de Tratamiento de la Información publicada en </w:t>
      </w:r>
      <w:r w:rsidRPr="00563D5D">
        <w:rPr>
          <w:rFonts w:asciiTheme="majorHAnsi" w:hAnsiTheme="majorHAnsi" w:cstheme="majorHAnsi"/>
          <w:b/>
          <w:bCs/>
          <w:lang w:val="es-CO"/>
        </w:rPr>
        <w:t>www.</w:t>
      </w:r>
      <w:r w:rsidR="00CD1910">
        <w:rPr>
          <w:rFonts w:asciiTheme="majorHAnsi" w:hAnsiTheme="majorHAnsi" w:cstheme="majorHAnsi"/>
          <w:b/>
          <w:bCs/>
          <w:lang w:val="es-CO"/>
        </w:rPr>
        <w:t>grafenocomunicaciones</w:t>
      </w:r>
      <w:r w:rsidRPr="00563D5D">
        <w:rPr>
          <w:rFonts w:asciiTheme="majorHAnsi" w:hAnsiTheme="majorHAnsi" w:cstheme="majorHAnsi"/>
          <w:b/>
          <w:bCs/>
          <w:lang w:val="es-CO"/>
        </w:rPr>
        <w:t>.com.co</w:t>
      </w:r>
      <w:r w:rsidRPr="00563D5D">
        <w:rPr>
          <w:rFonts w:asciiTheme="majorHAnsi" w:hAnsiTheme="majorHAnsi" w:cstheme="majorHAnsi"/>
          <w:lang w:val="es-CO"/>
        </w:rPr>
        <w:t xml:space="preserve"> de las finalidades con las que se recopilan mis datos, los derechos que tengo como titular: (a) conocer, actualizar, corregir o suprimir la información entregada, (b) solicitar prueba de la autorización otorgada, (c) ser informado previa solicitud, respecto del uso que le ha dado a mis datos personales, (d) presentar ante la Superintendencia de Industria y Comercio quejas por infracciones a lo dispuesto en la </w:t>
      </w:r>
      <w:r>
        <w:rPr>
          <w:rFonts w:asciiTheme="majorHAnsi" w:hAnsiTheme="majorHAnsi" w:cstheme="majorHAnsi"/>
          <w:lang w:val="es-CO"/>
        </w:rPr>
        <w:t>L</w:t>
      </w:r>
      <w:r w:rsidRPr="00563D5D">
        <w:rPr>
          <w:rFonts w:asciiTheme="majorHAnsi" w:hAnsiTheme="majorHAnsi" w:cstheme="majorHAnsi"/>
          <w:lang w:val="es-CO"/>
        </w:rPr>
        <w:t xml:space="preserve">ey 1581 de 2012, (e) Revocar la autorización y/o solicitar la supresión del dato cuando en el tratamiento no se respeten los principios, derechos y garantía. Solo procederá cuando la Superintendencia de Industria y Comercio haya determinado que se ha incurrido en conductas contrarias a la ley. Acceder gratuitamente a mis datos personales que hayan sido objeto de Tratamiento; así mismo, que es facultativo suministrar datos sensibles entendidos estos como aquellos que afectan mi intimidad como titular, que puedan dar lugar a discriminación, los que revelan: origen racial o étnico, orientación política, convicciones religiosas, los relativos a la salud, vida sexual, entre otros, así como mis datos biométricos: reconocimiento de una característica física e intransferible de las personas, como la huella digital, facial, entre otros y que para el ejercicio de mis derechos puedo presentar consultas, solicitudes o reclamos a través de las oficinas de atención de </w:t>
      </w:r>
      <w:r w:rsidR="00C9759E">
        <w:rPr>
          <w:rFonts w:asciiTheme="majorHAnsi" w:hAnsiTheme="majorHAnsi" w:cstheme="majorHAnsi"/>
          <w:lang w:val="es-CO"/>
        </w:rPr>
        <w:t>GRAFENO COMUNICACIONES</w:t>
      </w:r>
      <w:r w:rsidRPr="00563D5D">
        <w:rPr>
          <w:rFonts w:asciiTheme="majorHAnsi" w:hAnsiTheme="majorHAnsi" w:cstheme="majorHAnsi"/>
          <w:b/>
          <w:bCs/>
          <w:lang w:val="es-CO"/>
        </w:rPr>
        <w:t xml:space="preserve"> SAS</w:t>
      </w:r>
      <w:r w:rsidRPr="00563D5D">
        <w:rPr>
          <w:rFonts w:asciiTheme="majorHAnsi" w:hAnsiTheme="majorHAnsi" w:cstheme="majorHAnsi"/>
          <w:lang w:val="es-CO"/>
        </w:rPr>
        <w:t xml:space="preserve">, por la página web o en el correo electrónico </w:t>
      </w:r>
      <w:hyperlink r:id="rId10" w:history="1">
        <w:r w:rsidR="00EE789C" w:rsidRPr="006146D5">
          <w:rPr>
            <w:rStyle w:val="Hipervnculo"/>
            <w:rFonts w:asciiTheme="majorHAnsi" w:hAnsiTheme="majorHAnsi" w:cstheme="majorHAnsi"/>
            <w:b/>
            <w:bCs/>
            <w:lang w:val="es-CO"/>
          </w:rPr>
          <w:t>grafenocomunicaciones@gmail.com</w:t>
        </w:r>
      </w:hyperlink>
      <w:r w:rsidRPr="00563D5D">
        <w:rPr>
          <w:rFonts w:asciiTheme="majorHAnsi" w:hAnsiTheme="majorHAnsi" w:cstheme="majorHAnsi"/>
          <w:lang w:val="es-CO"/>
        </w:rPr>
        <w:t>.</w:t>
      </w:r>
      <w:r>
        <w:rPr>
          <w:rFonts w:asciiTheme="majorHAnsi" w:hAnsiTheme="majorHAnsi" w:cstheme="majorHAnsi"/>
          <w:b/>
          <w:bCs/>
          <w:lang w:val="es-CO"/>
        </w:rPr>
        <w:t xml:space="preserve"> </w:t>
      </w:r>
      <w:r w:rsidRPr="00563D5D">
        <w:rPr>
          <w:rFonts w:asciiTheme="majorHAnsi" w:hAnsiTheme="majorHAnsi" w:cstheme="majorHAnsi"/>
          <w:lang w:val="es-CO"/>
        </w:rPr>
        <w:t xml:space="preserve">Autorizo a </w:t>
      </w:r>
      <w:r w:rsidR="00EE789C">
        <w:rPr>
          <w:rFonts w:asciiTheme="majorHAnsi" w:hAnsiTheme="majorHAnsi" w:cstheme="majorHAnsi"/>
          <w:lang w:val="es-CO"/>
        </w:rPr>
        <w:t>GRAFENO COMUNICACIONES</w:t>
      </w:r>
      <w:r w:rsidRPr="00563D5D">
        <w:rPr>
          <w:rFonts w:asciiTheme="majorHAnsi" w:hAnsiTheme="majorHAnsi" w:cstheme="majorHAnsi"/>
          <w:b/>
          <w:bCs/>
          <w:lang w:val="es-CO"/>
        </w:rPr>
        <w:t xml:space="preserve"> SAS</w:t>
      </w:r>
      <w:r w:rsidRPr="00563D5D">
        <w:rPr>
          <w:rFonts w:asciiTheme="majorHAnsi" w:hAnsiTheme="majorHAnsi" w:cstheme="majorHAnsi"/>
          <w:lang w:val="es-CO"/>
        </w:rPr>
        <w:t xml:space="preserve"> para que utilice los datos que he incluido en</w:t>
      </w:r>
    </w:p>
    <w:p w14:paraId="596571A0" w14:textId="4D4EB624" w:rsidR="00D854FE" w:rsidRDefault="00563D5D" w:rsidP="00563D5D">
      <w:pPr>
        <w:spacing w:after="0" w:line="240" w:lineRule="auto"/>
        <w:jc w:val="both"/>
        <w:rPr>
          <w:rFonts w:asciiTheme="majorHAnsi" w:hAnsiTheme="majorHAnsi" w:cstheme="majorHAnsi"/>
          <w:lang w:val="es-CO"/>
        </w:rPr>
      </w:pPr>
      <w:r w:rsidRPr="00563D5D">
        <w:rPr>
          <w:rFonts w:asciiTheme="majorHAnsi" w:hAnsiTheme="majorHAnsi" w:cstheme="majorHAnsi"/>
          <w:lang w:val="es-CO"/>
        </w:rPr>
        <w:t>el presente contrato, demás documentos suministrados, con el</w:t>
      </w:r>
      <w:r>
        <w:rPr>
          <w:rFonts w:asciiTheme="majorHAnsi" w:hAnsiTheme="majorHAnsi" w:cstheme="majorHAnsi"/>
          <w:lang w:val="es-CO"/>
        </w:rPr>
        <w:t xml:space="preserve"> </w:t>
      </w:r>
      <w:r w:rsidRPr="00563D5D">
        <w:rPr>
          <w:rFonts w:asciiTheme="majorHAnsi" w:hAnsiTheme="majorHAnsi" w:cstheme="majorHAnsi"/>
          <w:lang w:val="es-CO"/>
        </w:rPr>
        <w:t xml:space="preserve">fin de que me envíe información a través de mis teléfonos de contacto y/o a mi correo electrónico; con fines comerciales, publicitarios, relacionados con mis servicios, campañas publicitarias, recomendaciones y demás actividades que desarrolle </w:t>
      </w:r>
      <w:r w:rsidR="00EE789C">
        <w:rPr>
          <w:rFonts w:asciiTheme="majorHAnsi" w:hAnsiTheme="majorHAnsi" w:cstheme="majorHAnsi"/>
          <w:lang w:val="es-CO"/>
        </w:rPr>
        <w:t>GRAFENO COMUNICACIONES</w:t>
      </w:r>
      <w:r w:rsidRPr="00563D5D">
        <w:rPr>
          <w:rFonts w:asciiTheme="majorHAnsi" w:hAnsiTheme="majorHAnsi" w:cstheme="majorHAnsi"/>
          <w:b/>
          <w:bCs/>
          <w:lang w:val="es-CO"/>
        </w:rPr>
        <w:t xml:space="preserve"> SAS</w:t>
      </w:r>
      <w:r w:rsidRPr="00563D5D">
        <w:rPr>
          <w:rFonts w:asciiTheme="majorHAnsi" w:hAnsiTheme="majorHAnsi" w:cstheme="majorHAnsi"/>
          <w:lang w:val="es-CO"/>
        </w:rPr>
        <w:t>.</w:t>
      </w:r>
    </w:p>
    <w:p w14:paraId="408F8A99" w14:textId="77777777" w:rsidR="00563D5D" w:rsidRDefault="00563D5D" w:rsidP="00563D5D">
      <w:pPr>
        <w:spacing w:after="0" w:line="240" w:lineRule="auto"/>
        <w:jc w:val="both"/>
        <w:rPr>
          <w:rFonts w:asciiTheme="majorHAnsi" w:hAnsiTheme="majorHAnsi" w:cstheme="majorHAnsi"/>
          <w:color w:val="A6A6A6" w:themeColor="background1" w:themeShade="A6"/>
          <w:lang w:val="es-CO"/>
        </w:rPr>
      </w:pPr>
    </w:p>
    <w:p w14:paraId="1E3EBB22" w14:textId="53B64F5A" w:rsidR="00EC6BC9" w:rsidRPr="00A64E62" w:rsidRDefault="0021122C" w:rsidP="00EC6BC9">
      <w:pPr>
        <w:pStyle w:val="Ttulo2"/>
        <w:shd w:val="clear" w:color="auto" w:fill="595959" w:themeFill="text1" w:themeFillTint="A6"/>
        <w:spacing w:before="0" w:line="240" w:lineRule="auto"/>
        <w:rPr>
          <w:rFonts w:cstheme="majorHAnsi"/>
          <w:color w:val="FFFFFF" w:themeColor="background1"/>
          <w:lang w:val="es-CO"/>
        </w:rPr>
      </w:pPr>
      <w:r>
        <w:rPr>
          <w:rFonts w:cstheme="majorHAnsi"/>
          <w:color w:val="FFFFFF" w:themeColor="background1"/>
          <w:lang w:val="es-CO"/>
        </w:rPr>
        <w:t>3</w:t>
      </w:r>
      <w:r w:rsidR="00EC6BC9" w:rsidRPr="0021122C">
        <w:rPr>
          <w:rFonts w:cstheme="majorHAnsi"/>
          <w:color w:val="FFFFFF" w:themeColor="background1"/>
          <w:lang w:val="es-CO"/>
        </w:rPr>
        <w:t xml:space="preserve">. </w:t>
      </w:r>
      <w:r w:rsidRPr="00AF089A">
        <w:rPr>
          <w:color w:val="FFFFFF"/>
          <w:lang w:val="es-CO"/>
        </w:rPr>
        <w:t>PORNOGRAFÍA</w:t>
      </w:r>
      <w:r w:rsidRPr="00AF089A">
        <w:rPr>
          <w:color w:val="FFFFFF"/>
          <w:spacing w:val="-11"/>
          <w:lang w:val="es-CO"/>
        </w:rPr>
        <w:t xml:space="preserve"> </w:t>
      </w:r>
      <w:r w:rsidRPr="00AF089A">
        <w:rPr>
          <w:color w:val="FFFFFF"/>
          <w:spacing w:val="-2"/>
          <w:lang w:val="es-CO"/>
        </w:rPr>
        <w:t>INFANTIL</w:t>
      </w:r>
    </w:p>
    <w:p w14:paraId="0F68D149" w14:textId="77777777" w:rsidR="00C96601" w:rsidRDefault="00C96601" w:rsidP="00EC6BC9">
      <w:pPr>
        <w:spacing w:after="0" w:line="240" w:lineRule="auto"/>
        <w:jc w:val="both"/>
        <w:rPr>
          <w:rFonts w:asciiTheme="majorHAnsi" w:hAnsiTheme="majorHAnsi" w:cstheme="majorHAnsi"/>
          <w:lang w:val="es-CO"/>
        </w:rPr>
      </w:pPr>
    </w:p>
    <w:p w14:paraId="679DDA12" w14:textId="3955108D" w:rsidR="00EC6BC9" w:rsidRDefault="00AF089A" w:rsidP="00EC6BC9">
      <w:pPr>
        <w:spacing w:after="0" w:line="240" w:lineRule="auto"/>
        <w:jc w:val="both"/>
        <w:rPr>
          <w:rFonts w:asciiTheme="majorHAnsi" w:hAnsiTheme="majorHAnsi" w:cstheme="majorHAnsi"/>
          <w:lang w:val="es-CO"/>
        </w:rPr>
      </w:pPr>
      <w:r w:rsidRPr="00AF089A">
        <w:rPr>
          <w:rFonts w:asciiTheme="majorHAnsi" w:hAnsiTheme="majorHAnsi" w:cstheme="majorHAnsi"/>
          <w:lang w:val="es-CO"/>
        </w:rPr>
        <w:t>En cumplimiento de la Ley 679 de 2001 y conforme a lo establecido en los artículos 4 y 5 del Decreto 1524 de 2012, los proveedores o servidores, administradores y usuarios de redes globales de información no podrán alojar en su propio sitio: a). imágenes, textos o archivos que impliquen directa o indirectamente actividades sexuales con menores de edad,</w:t>
      </w:r>
      <w:r w:rsidR="007652E2">
        <w:rPr>
          <w:rFonts w:asciiTheme="majorHAnsi" w:hAnsiTheme="majorHAnsi" w:cstheme="majorHAnsi"/>
          <w:lang w:val="es-CO"/>
        </w:rPr>
        <w:t xml:space="preserve"> </w:t>
      </w:r>
      <w:r w:rsidRPr="00AF089A">
        <w:rPr>
          <w:rFonts w:asciiTheme="majorHAnsi" w:hAnsiTheme="majorHAnsi" w:cstheme="majorHAnsi"/>
          <w:lang w:val="es-CO"/>
        </w:rPr>
        <w:t xml:space="preserve">b). material pornográﬁco, cuando existan indicios que las personas fotograﬁadas o ﬁlmadas son menores de edad, c). vínculos sobre sitios telemáticos que contengan o distribuyan material pornográﬁco relativo a menores de edad. Deberá: a. Denunciar ante las </w:t>
      </w:r>
      <w:r w:rsidRPr="00AF089A">
        <w:rPr>
          <w:rFonts w:asciiTheme="majorHAnsi" w:hAnsiTheme="majorHAnsi" w:cstheme="majorHAnsi"/>
          <w:lang w:val="es-CO"/>
        </w:rPr>
        <w:t>autoridades competentes cualquier acto criminal contra menores de edad que tenga conocimiento. b. Combatir con todos los medios técnicos a su alcance la difusión de material pornográﬁco asociado a menores. c. Abstenerse de usar las redes globales de información para la divulgación de material ilegal con menores de edad. d. Establecer mecanismos técnicos de bloqueo por medio de los cuales los usuarios puedan proteger a sí mismos o a sus hijos de material ilegal, ofensivo o indeseable en relación con menores de edad. El incumplimiento de estas prohibiciones acarreará las sanciones administrativas y penales contempladas en las normas señaladas.</w:t>
      </w:r>
    </w:p>
    <w:p w14:paraId="344ECC50" w14:textId="77777777" w:rsidR="00B82E5B" w:rsidRDefault="00B82E5B" w:rsidP="00AF089A">
      <w:pPr>
        <w:spacing w:after="0" w:line="240" w:lineRule="auto"/>
        <w:jc w:val="both"/>
        <w:rPr>
          <w:rFonts w:asciiTheme="majorHAnsi" w:hAnsiTheme="majorHAnsi" w:cstheme="majorHAnsi"/>
          <w:lang w:val="es-CO"/>
        </w:rPr>
      </w:pPr>
    </w:p>
    <w:p w14:paraId="1B8D064F" w14:textId="39A7E5F0" w:rsidR="00B82E5B" w:rsidRPr="00A64E62" w:rsidRDefault="00B82E5B" w:rsidP="00B82E5B">
      <w:pPr>
        <w:pStyle w:val="Ttulo2"/>
        <w:shd w:val="clear" w:color="auto" w:fill="595959" w:themeFill="text1" w:themeFillTint="A6"/>
        <w:spacing w:before="0" w:line="240" w:lineRule="auto"/>
        <w:rPr>
          <w:rFonts w:cstheme="majorHAnsi"/>
          <w:color w:val="FFFFFF" w:themeColor="background1"/>
          <w:lang w:val="es-CO"/>
        </w:rPr>
      </w:pPr>
      <w:r>
        <w:rPr>
          <w:rFonts w:cstheme="majorHAnsi"/>
          <w:color w:val="FFFFFF" w:themeColor="background1"/>
          <w:lang w:val="es-CO"/>
        </w:rPr>
        <w:t>4</w:t>
      </w:r>
      <w:r w:rsidRPr="00EC6BC9">
        <w:rPr>
          <w:rFonts w:cstheme="majorHAnsi"/>
          <w:color w:val="FFFFFF" w:themeColor="background1"/>
          <w:lang w:val="es-CO"/>
        </w:rPr>
        <w:t xml:space="preserve">. </w:t>
      </w:r>
      <w:r>
        <w:rPr>
          <w:rFonts w:cstheme="majorHAnsi"/>
          <w:color w:val="FFFFFF" w:themeColor="background1"/>
          <w:lang w:val="es-CO"/>
        </w:rPr>
        <w:t>RIESGO DE LAVADO DE ACTIVOS Y FINANCIACIÓN DEL TERRORISMO</w:t>
      </w:r>
    </w:p>
    <w:p w14:paraId="71C647B2" w14:textId="77777777" w:rsidR="00C96601" w:rsidRDefault="00C96601" w:rsidP="00AF089A">
      <w:pPr>
        <w:spacing w:after="0" w:line="240" w:lineRule="auto"/>
        <w:jc w:val="both"/>
        <w:rPr>
          <w:rFonts w:asciiTheme="majorHAnsi" w:hAnsiTheme="majorHAnsi" w:cstheme="majorHAnsi"/>
          <w:lang w:val="es-CO"/>
        </w:rPr>
      </w:pPr>
    </w:p>
    <w:p w14:paraId="7A9F3F40" w14:textId="604F7789" w:rsidR="008A0B3F" w:rsidRDefault="00B82E5B" w:rsidP="00AF089A">
      <w:pPr>
        <w:spacing w:after="0" w:line="240" w:lineRule="auto"/>
        <w:jc w:val="both"/>
        <w:rPr>
          <w:rFonts w:asciiTheme="majorHAnsi" w:hAnsiTheme="majorHAnsi" w:cstheme="majorHAnsi"/>
          <w:lang w:val="es-CO"/>
        </w:rPr>
      </w:pPr>
      <w:r w:rsidRPr="00B82E5B">
        <w:rPr>
          <w:rFonts w:asciiTheme="majorHAnsi" w:hAnsiTheme="majorHAnsi" w:cstheme="majorHAnsi"/>
          <w:lang w:val="es-CO"/>
        </w:rPr>
        <w:t>EL USUARIO certifica que cumple con las obligaciones que bajo la legislación vigente le correspondan para apoyar la prevención de lavado de activos y financiación de terrorismo. En tal sentido de manera voluntaria y dando certeza que todo lo aquí consignado es cierto, declara: I) Que los bienes y recursos que posee y con los que la paga las obligaciones a su cargo no provienen de ninguna de las actividades ilícitas contempladas en la ley, y que no admitirá que terceros efectúen pagos en su nombre con fondos provenientes de actividades ilícitas señaladas en el Código Penal Colombiano o en cualquier norma que lo modifique o adicione; II) El USUARIO, sus socios, accionistas o administradores, no se encuentran registrados en listas de control de riesgo de lavado de activos nacionales o internacionales y en aquellas establecidas en la lucha contra la corrupción y/o financiación al terrorismo y que puedan ser consultados en las mismas; III) En desarrollo de su objeto social, no incurre ni incurrirá en alguna actividad ilícita de las contempladas en el Código Penal Colombiano o en cualquier norma que lo modifique, reglamente o adicione; IV) El USUARIO declara que no se encuentra en ninguna de las lista establecidas a nivel nacional o internacional para control del lavado de activos y de la financiación del terrorismo, así mismo se responsabiliza para en caso de representar persona jurídica, sus empleados, administradores, accionistas tampoco se encuentren en las referidas listas.</w:t>
      </w:r>
    </w:p>
    <w:p w14:paraId="5CB285CA" w14:textId="77777777" w:rsidR="00C96601" w:rsidRDefault="00C96601" w:rsidP="00AF089A">
      <w:pPr>
        <w:spacing w:after="0" w:line="240" w:lineRule="auto"/>
        <w:jc w:val="both"/>
        <w:rPr>
          <w:rFonts w:asciiTheme="majorHAnsi" w:hAnsiTheme="majorHAnsi" w:cstheme="majorHAnsi"/>
          <w:lang w:val="es-CO"/>
        </w:rPr>
      </w:pPr>
    </w:p>
    <w:p w14:paraId="2F3A915E" w14:textId="77777777" w:rsidR="00C96601" w:rsidRDefault="00C96601" w:rsidP="00AF089A">
      <w:pPr>
        <w:spacing w:after="0" w:line="240" w:lineRule="auto"/>
        <w:jc w:val="both"/>
        <w:rPr>
          <w:rFonts w:asciiTheme="majorHAnsi" w:hAnsiTheme="majorHAnsi" w:cstheme="majorHAnsi"/>
          <w:lang w:val="es-CO"/>
        </w:rPr>
      </w:pPr>
    </w:p>
    <w:p w14:paraId="70EF3093" w14:textId="77777777" w:rsidR="00C96601" w:rsidRDefault="00C96601" w:rsidP="00AF089A">
      <w:pPr>
        <w:spacing w:after="0" w:line="240" w:lineRule="auto"/>
        <w:jc w:val="both"/>
        <w:rPr>
          <w:rFonts w:asciiTheme="majorHAnsi" w:hAnsiTheme="majorHAnsi" w:cstheme="majorHAnsi"/>
          <w:lang w:val="es-CO"/>
        </w:rPr>
      </w:pPr>
    </w:p>
    <w:p w14:paraId="3C638436" w14:textId="77777777" w:rsidR="00C96601" w:rsidRDefault="00C96601" w:rsidP="00AF089A">
      <w:pPr>
        <w:spacing w:after="0" w:line="240" w:lineRule="auto"/>
        <w:jc w:val="both"/>
        <w:rPr>
          <w:rFonts w:asciiTheme="majorHAnsi" w:hAnsiTheme="majorHAnsi" w:cstheme="majorHAnsi"/>
          <w:lang w:val="es-CO"/>
        </w:rPr>
      </w:pPr>
    </w:p>
    <w:p w14:paraId="185F5DDB" w14:textId="77777777" w:rsidR="00563D5D" w:rsidRDefault="00563D5D" w:rsidP="00AF089A">
      <w:pPr>
        <w:spacing w:after="0" w:line="240" w:lineRule="auto"/>
        <w:jc w:val="both"/>
        <w:rPr>
          <w:rFonts w:asciiTheme="majorHAnsi" w:hAnsiTheme="majorHAnsi" w:cstheme="majorHAnsi"/>
          <w:lang w:val="es-CO"/>
        </w:rPr>
      </w:pPr>
    </w:p>
    <w:p w14:paraId="2BE109CB" w14:textId="77777777" w:rsidR="00563D5D" w:rsidRDefault="00563D5D" w:rsidP="00AF089A">
      <w:pPr>
        <w:spacing w:after="0" w:line="240" w:lineRule="auto"/>
        <w:jc w:val="both"/>
        <w:rPr>
          <w:rFonts w:asciiTheme="majorHAnsi" w:hAnsiTheme="majorHAnsi" w:cstheme="majorHAnsi"/>
          <w:lang w:val="es-CO"/>
        </w:rPr>
      </w:pPr>
    </w:p>
    <w:p w14:paraId="330CDE12" w14:textId="77777777" w:rsidR="00563D5D" w:rsidRDefault="00563D5D" w:rsidP="00AF089A">
      <w:pPr>
        <w:spacing w:after="0" w:line="240" w:lineRule="auto"/>
        <w:jc w:val="both"/>
        <w:rPr>
          <w:rFonts w:asciiTheme="majorHAnsi" w:hAnsiTheme="majorHAnsi" w:cstheme="majorHAnsi"/>
          <w:lang w:val="es-CO"/>
        </w:rPr>
      </w:pPr>
    </w:p>
    <w:p w14:paraId="76B47775" w14:textId="77777777" w:rsidR="00563D5D" w:rsidRDefault="00563D5D" w:rsidP="00AF089A">
      <w:pPr>
        <w:spacing w:after="0" w:line="240" w:lineRule="auto"/>
        <w:jc w:val="both"/>
        <w:rPr>
          <w:rFonts w:asciiTheme="majorHAnsi" w:hAnsiTheme="majorHAnsi" w:cstheme="majorHAnsi"/>
          <w:lang w:val="es-CO"/>
        </w:rPr>
      </w:pPr>
    </w:p>
    <w:p w14:paraId="34ED94A9" w14:textId="77777777" w:rsidR="00563D5D" w:rsidRDefault="00563D5D" w:rsidP="00AF089A">
      <w:pPr>
        <w:spacing w:after="0" w:line="240" w:lineRule="auto"/>
        <w:jc w:val="both"/>
        <w:rPr>
          <w:rFonts w:asciiTheme="majorHAnsi" w:hAnsiTheme="majorHAnsi" w:cstheme="majorHAnsi"/>
          <w:lang w:val="es-CO"/>
        </w:rPr>
      </w:pPr>
    </w:p>
    <w:p w14:paraId="7F396CF6" w14:textId="77777777" w:rsidR="00563D5D" w:rsidRDefault="00563D5D" w:rsidP="00AF089A">
      <w:pPr>
        <w:spacing w:after="0" w:line="240" w:lineRule="auto"/>
        <w:jc w:val="both"/>
        <w:rPr>
          <w:rFonts w:asciiTheme="majorHAnsi" w:hAnsiTheme="majorHAnsi" w:cstheme="majorHAnsi"/>
          <w:lang w:val="es-CO"/>
        </w:rPr>
      </w:pPr>
    </w:p>
    <w:p w14:paraId="416F55E2" w14:textId="77777777" w:rsidR="00563D5D" w:rsidRDefault="00563D5D" w:rsidP="00AF089A">
      <w:pPr>
        <w:spacing w:after="0" w:line="240" w:lineRule="auto"/>
        <w:jc w:val="both"/>
        <w:rPr>
          <w:rFonts w:asciiTheme="majorHAnsi" w:hAnsiTheme="majorHAnsi" w:cstheme="majorHAnsi"/>
          <w:lang w:val="es-CO"/>
        </w:rPr>
      </w:pPr>
    </w:p>
    <w:p w14:paraId="619CDBE6" w14:textId="77777777" w:rsidR="00563D5D" w:rsidRDefault="00563D5D" w:rsidP="00AF089A">
      <w:pPr>
        <w:spacing w:after="0" w:line="240" w:lineRule="auto"/>
        <w:jc w:val="both"/>
        <w:rPr>
          <w:rFonts w:asciiTheme="majorHAnsi" w:hAnsiTheme="majorHAnsi" w:cstheme="majorHAnsi"/>
          <w:lang w:val="es-CO"/>
        </w:rPr>
      </w:pPr>
    </w:p>
    <w:p w14:paraId="5D50B900" w14:textId="77777777" w:rsidR="00563D5D" w:rsidRDefault="00563D5D" w:rsidP="00AF089A">
      <w:pPr>
        <w:spacing w:after="0" w:line="240" w:lineRule="auto"/>
        <w:jc w:val="both"/>
        <w:rPr>
          <w:rFonts w:asciiTheme="majorHAnsi" w:hAnsiTheme="majorHAnsi" w:cstheme="majorHAnsi"/>
          <w:lang w:val="es-CO"/>
        </w:rPr>
      </w:pPr>
    </w:p>
    <w:p w14:paraId="3EEF52A5" w14:textId="77777777" w:rsidR="00563D5D" w:rsidRDefault="00563D5D" w:rsidP="00AF089A">
      <w:pPr>
        <w:spacing w:after="0" w:line="240" w:lineRule="auto"/>
        <w:jc w:val="both"/>
        <w:rPr>
          <w:rFonts w:asciiTheme="majorHAnsi" w:hAnsiTheme="majorHAnsi" w:cstheme="majorHAnsi"/>
          <w:lang w:val="es-CO"/>
        </w:rPr>
      </w:pPr>
    </w:p>
    <w:p w14:paraId="4717866D" w14:textId="77777777" w:rsidR="00563D5D" w:rsidRDefault="00563D5D" w:rsidP="00AF089A">
      <w:pPr>
        <w:spacing w:after="0" w:line="240" w:lineRule="auto"/>
        <w:jc w:val="both"/>
        <w:rPr>
          <w:rFonts w:asciiTheme="majorHAnsi" w:hAnsiTheme="majorHAnsi" w:cstheme="majorHAnsi"/>
          <w:lang w:val="es-CO"/>
        </w:rPr>
      </w:pPr>
    </w:p>
    <w:p w14:paraId="2B5A23DF" w14:textId="77777777" w:rsidR="00C96601" w:rsidRDefault="00C96601" w:rsidP="00AF089A">
      <w:pPr>
        <w:spacing w:after="0" w:line="240" w:lineRule="auto"/>
        <w:jc w:val="both"/>
        <w:rPr>
          <w:rFonts w:asciiTheme="majorHAnsi" w:hAnsiTheme="majorHAnsi" w:cstheme="majorHAnsi"/>
          <w:lang w:val="es-CO"/>
        </w:rPr>
      </w:pPr>
    </w:p>
    <w:tbl>
      <w:tblPr>
        <w:tblStyle w:val="TableNormal1"/>
        <w:tblW w:w="5529" w:type="dxa"/>
        <w:tblInd w:w="-1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Look w:val="01E0" w:firstRow="1" w:lastRow="1" w:firstColumn="1" w:lastColumn="1" w:noHBand="0" w:noVBand="0"/>
      </w:tblPr>
      <w:tblGrid>
        <w:gridCol w:w="5529"/>
      </w:tblGrid>
      <w:tr w:rsidR="004C6C31" w14:paraId="2384B5FE" w14:textId="77777777" w:rsidTr="008A0B3F">
        <w:trPr>
          <w:trHeight w:val="402"/>
        </w:trPr>
        <w:tc>
          <w:tcPr>
            <w:tcW w:w="5529" w:type="dxa"/>
            <w:tcBorders>
              <w:top w:val="single" w:sz="4" w:space="0" w:color="auto"/>
              <w:left w:val="nil"/>
              <w:bottom w:val="single" w:sz="4" w:space="0" w:color="auto"/>
              <w:right w:val="nil"/>
            </w:tcBorders>
          </w:tcPr>
          <w:p w14:paraId="7113E6A8" w14:textId="27F62359" w:rsidR="004C6C31" w:rsidRDefault="008A0B3F" w:rsidP="008A0B3F">
            <w:pPr>
              <w:pStyle w:val="TableParagraph"/>
              <w:spacing w:before="60"/>
              <w:ind w:left="104"/>
              <w:jc w:val="center"/>
              <w:rPr>
                <w:color w:val="747678"/>
                <w:sz w:val="24"/>
              </w:rPr>
            </w:pPr>
            <w:r w:rsidRPr="007C1348">
              <w:rPr>
                <w:color w:val="000000" w:themeColor="text1"/>
                <w:sz w:val="24"/>
              </w:rPr>
              <w:t>Firma del Suscriptor</w:t>
            </w:r>
          </w:p>
        </w:tc>
      </w:tr>
      <w:tr w:rsidR="004C6C31" w14:paraId="5DEB619B" w14:textId="77777777" w:rsidTr="008A0B3F">
        <w:trPr>
          <w:trHeight w:val="402"/>
        </w:trPr>
        <w:tc>
          <w:tcPr>
            <w:tcW w:w="5529" w:type="dxa"/>
            <w:tcBorders>
              <w:top w:val="single" w:sz="4" w:space="0" w:color="auto"/>
              <w:left w:val="single" w:sz="4" w:space="0" w:color="auto"/>
              <w:bottom w:val="single" w:sz="4" w:space="0" w:color="auto"/>
              <w:right w:val="single" w:sz="4" w:space="0" w:color="auto"/>
            </w:tcBorders>
          </w:tcPr>
          <w:p w14:paraId="0A28E525" w14:textId="77777777" w:rsidR="004C6C31" w:rsidRDefault="004C6C31" w:rsidP="007C1348">
            <w:pPr>
              <w:pStyle w:val="TableParagraph"/>
              <w:spacing w:before="60"/>
              <w:ind w:left="104"/>
              <w:rPr>
                <w:sz w:val="24"/>
              </w:rPr>
            </w:pPr>
            <w:r>
              <w:rPr>
                <w:color w:val="747678"/>
                <w:sz w:val="24"/>
              </w:rPr>
              <w:t>TIPO</w:t>
            </w:r>
            <w:r>
              <w:rPr>
                <w:color w:val="747678"/>
                <w:spacing w:val="-3"/>
                <w:sz w:val="24"/>
              </w:rPr>
              <w:t xml:space="preserve"> </w:t>
            </w:r>
            <w:r>
              <w:rPr>
                <w:color w:val="747678"/>
                <w:sz w:val="24"/>
              </w:rPr>
              <w:t>DE</w:t>
            </w:r>
            <w:r>
              <w:rPr>
                <w:color w:val="747678"/>
                <w:spacing w:val="-3"/>
                <w:sz w:val="24"/>
              </w:rPr>
              <w:t xml:space="preserve"> </w:t>
            </w:r>
            <w:r>
              <w:rPr>
                <w:color w:val="747678"/>
                <w:spacing w:val="-2"/>
                <w:sz w:val="24"/>
              </w:rPr>
              <w:t>DOCUMENTO:</w:t>
            </w:r>
          </w:p>
        </w:tc>
      </w:tr>
      <w:tr w:rsidR="004C6C31" w14:paraId="361BEA45" w14:textId="77777777" w:rsidTr="008A0B3F">
        <w:trPr>
          <w:trHeight w:val="376"/>
        </w:trPr>
        <w:tc>
          <w:tcPr>
            <w:tcW w:w="5529" w:type="dxa"/>
            <w:tcBorders>
              <w:top w:val="single" w:sz="4" w:space="0" w:color="auto"/>
              <w:left w:val="single" w:sz="4" w:space="0" w:color="auto"/>
              <w:bottom w:val="single" w:sz="4" w:space="0" w:color="auto"/>
              <w:right w:val="single" w:sz="4" w:space="0" w:color="auto"/>
            </w:tcBorders>
          </w:tcPr>
          <w:p w14:paraId="2A0C54BF" w14:textId="77777777" w:rsidR="004C6C31" w:rsidRDefault="004C6C31" w:rsidP="007C1348">
            <w:pPr>
              <w:pStyle w:val="TableParagraph"/>
              <w:spacing w:before="46"/>
              <w:ind w:left="104"/>
              <w:rPr>
                <w:sz w:val="24"/>
              </w:rPr>
            </w:pPr>
            <w:r>
              <w:rPr>
                <w:color w:val="747678"/>
                <w:sz w:val="24"/>
              </w:rPr>
              <w:t>NÚMERO</w:t>
            </w:r>
            <w:r>
              <w:rPr>
                <w:color w:val="747678"/>
                <w:spacing w:val="-4"/>
                <w:sz w:val="24"/>
              </w:rPr>
              <w:t xml:space="preserve"> </w:t>
            </w:r>
            <w:r>
              <w:rPr>
                <w:color w:val="747678"/>
                <w:spacing w:val="-2"/>
                <w:sz w:val="24"/>
              </w:rPr>
              <w:t>DOCUMENTO:</w:t>
            </w:r>
          </w:p>
        </w:tc>
      </w:tr>
      <w:tr w:rsidR="004C6C31" w14:paraId="10718B14" w14:textId="77777777" w:rsidTr="008A0B3F">
        <w:trPr>
          <w:trHeight w:val="380"/>
        </w:trPr>
        <w:tc>
          <w:tcPr>
            <w:tcW w:w="5529" w:type="dxa"/>
            <w:tcBorders>
              <w:top w:val="single" w:sz="4" w:space="0" w:color="auto"/>
              <w:left w:val="single" w:sz="4" w:space="0" w:color="auto"/>
              <w:bottom w:val="single" w:sz="4" w:space="0" w:color="auto"/>
              <w:right w:val="single" w:sz="4" w:space="0" w:color="auto"/>
            </w:tcBorders>
          </w:tcPr>
          <w:p w14:paraId="67F72C76" w14:textId="77777777" w:rsidR="004C6C31" w:rsidRDefault="004C6C31" w:rsidP="007C1348">
            <w:pPr>
              <w:pStyle w:val="TableParagraph"/>
              <w:spacing w:before="31"/>
              <w:ind w:left="104"/>
              <w:rPr>
                <w:sz w:val="24"/>
              </w:rPr>
            </w:pPr>
            <w:r>
              <w:rPr>
                <w:color w:val="747678"/>
                <w:spacing w:val="-2"/>
                <w:sz w:val="24"/>
              </w:rPr>
              <w:t>FECHA:</w:t>
            </w:r>
          </w:p>
        </w:tc>
      </w:tr>
    </w:tbl>
    <w:p w14:paraId="32CD6095" w14:textId="13C73BB2" w:rsidR="00EC6BC9" w:rsidRDefault="001A4A10" w:rsidP="00563D5D">
      <w:pPr>
        <w:spacing w:before="132" w:line="177" w:lineRule="auto"/>
        <w:ind w:left="169" w:right="203"/>
        <w:rPr>
          <w:rFonts w:asciiTheme="majorHAnsi" w:eastAsiaTheme="majorEastAsia" w:hAnsiTheme="majorHAnsi" w:cstheme="majorHAnsi"/>
          <w:b/>
          <w:bCs/>
          <w:color w:val="FFFFFF" w:themeColor="background1"/>
          <w:sz w:val="26"/>
          <w:szCs w:val="26"/>
          <w:lang w:val="es-CO"/>
        </w:rPr>
      </w:pPr>
      <w:r w:rsidRPr="001A4A10">
        <w:rPr>
          <w:rFonts w:asciiTheme="majorHAnsi" w:hAnsiTheme="majorHAnsi" w:cstheme="majorHAnsi"/>
          <w:color w:val="58595B"/>
          <w:sz w:val="18"/>
          <w:szCs w:val="18"/>
          <w:lang w:val="es-CO"/>
        </w:rPr>
        <w:t>Consulte</w:t>
      </w:r>
      <w:r w:rsidRPr="001A4A10">
        <w:rPr>
          <w:rFonts w:asciiTheme="majorHAnsi" w:hAnsiTheme="majorHAnsi" w:cstheme="majorHAnsi"/>
          <w:color w:val="58595B"/>
          <w:spacing w:val="-7"/>
          <w:sz w:val="18"/>
          <w:szCs w:val="18"/>
          <w:lang w:val="es-CO"/>
        </w:rPr>
        <w:t xml:space="preserve"> </w:t>
      </w:r>
      <w:r w:rsidRPr="001A4A10">
        <w:rPr>
          <w:rFonts w:asciiTheme="majorHAnsi" w:hAnsiTheme="majorHAnsi" w:cstheme="majorHAnsi"/>
          <w:color w:val="58595B"/>
          <w:sz w:val="18"/>
          <w:szCs w:val="18"/>
          <w:lang w:val="es-CO"/>
        </w:rPr>
        <w:t>el</w:t>
      </w:r>
      <w:r w:rsidRPr="001A4A10">
        <w:rPr>
          <w:rFonts w:asciiTheme="majorHAnsi" w:hAnsiTheme="majorHAnsi" w:cstheme="majorHAnsi"/>
          <w:color w:val="58595B"/>
          <w:spacing w:val="-8"/>
          <w:sz w:val="18"/>
          <w:szCs w:val="18"/>
          <w:lang w:val="es-CO"/>
        </w:rPr>
        <w:t xml:space="preserve"> </w:t>
      </w:r>
      <w:r w:rsidRPr="001A4A10">
        <w:rPr>
          <w:rFonts w:asciiTheme="majorHAnsi" w:hAnsiTheme="majorHAnsi" w:cstheme="majorHAnsi"/>
          <w:color w:val="58595B"/>
          <w:sz w:val="18"/>
          <w:szCs w:val="18"/>
          <w:lang w:val="es-CO"/>
        </w:rPr>
        <w:t>régimen</w:t>
      </w:r>
      <w:r w:rsidRPr="001A4A10">
        <w:rPr>
          <w:rFonts w:asciiTheme="majorHAnsi" w:hAnsiTheme="majorHAnsi" w:cstheme="majorHAnsi"/>
          <w:color w:val="58595B"/>
          <w:spacing w:val="-8"/>
          <w:sz w:val="18"/>
          <w:szCs w:val="18"/>
          <w:lang w:val="es-CO"/>
        </w:rPr>
        <w:t xml:space="preserve"> </w:t>
      </w:r>
      <w:r w:rsidRPr="001A4A10">
        <w:rPr>
          <w:rFonts w:asciiTheme="majorHAnsi" w:hAnsiTheme="majorHAnsi" w:cstheme="majorHAnsi"/>
          <w:color w:val="58595B"/>
          <w:sz w:val="18"/>
          <w:szCs w:val="18"/>
          <w:lang w:val="es-CO"/>
        </w:rPr>
        <w:t>de</w:t>
      </w:r>
      <w:r w:rsidRPr="001A4A10">
        <w:rPr>
          <w:rFonts w:asciiTheme="majorHAnsi" w:hAnsiTheme="majorHAnsi" w:cstheme="majorHAnsi"/>
          <w:color w:val="58595B"/>
          <w:spacing w:val="-7"/>
          <w:sz w:val="18"/>
          <w:szCs w:val="18"/>
          <w:lang w:val="es-CO"/>
        </w:rPr>
        <w:t xml:space="preserve"> </w:t>
      </w:r>
      <w:r w:rsidRPr="001A4A10">
        <w:rPr>
          <w:rFonts w:asciiTheme="majorHAnsi" w:hAnsiTheme="majorHAnsi" w:cstheme="majorHAnsi"/>
          <w:color w:val="58595B"/>
          <w:sz w:val="18"/>
          <w:szCs w:val="18"/>
          <w:lang w:val="es-CO"/>
        </w:rPr>
        <w:t>protección</w:t>
      </w:r>
      <w:r w:rsidRPr="001A4A10">
        <w:rPr>
          <w:rFonts w:asciiTheme="majorHAnsi" w:hAnsiTheme="majorHAnsi" w:cstheme="majorHAnsi"/>
          <w:color w:val="58595B"/>
          <w:spacing w:val="-8"/>
          <w:sz w:val="18"/>
          <w:szCs w:val="18"/>
          <w:lang w:val="es-CO"/>
        </w:rPr>
        <w:t xml:space="preserve"> </w:t>
      </w:r>
      <w:r w:rsidRPr="001A4A10">
        <w:rPr>
          <w:rFonts w:asciiTheme="majorHAnsi" w:hAnsiTheme="majorHAnsi" w:cstheme="majorHAnsi"/>
          <w:color w:val="58595B"/>
          <w:sz w:val="18"/>
          <w:szCs w:val="18"/>
          <w:lang w:val="es-CO"/>
        </w:rPr>
        <w:t>de</w:t>
      </w:r>
      <w:r w:rsidRPr="001A4A10">
        <w:rPr>
          <w:rFonts w:asciiTheme="majorHAnsi" w:hAnsiTheme="majorHAnsi" w:cstheme="majorHAnsi"/>
          <w:color w:val="58595B"/>
          <w:spacing w:val="-7"/>
          <w:sz w:val="18"/>
          <w:szCs w:val="18"/>
          <w:lang w:val="es-CO"/>
        </w:rPr>
        <w:t xml:space="preserve"> </w:t>
      </w:r>
      <w:r w:rsidRPr="001A4A10">
        <w:rPr>
          <w:rFonts w:asciiTheme="majorHAnsi" w:hAnsiTheme="majorHAnsi" w:cstheme="majorHAnsi"/>
          <w:color w:val="58595B"/>
          <w:sz w:val="18"/>
          <w:szCs w:val="18"/>
          <w:lang w:val="es-CO"/>
        </w:rPr>
        <w:t>usuarios</w:t>
      </w:r>
      <w:r w:rsidRPr="001A4A10">
        <w:rPr>
          <w:rFonts w:asciiTheme="majorHAnsi" w:hAnsiTheme="majorHAnsi" w:cstheme="majorHAnsi"/>
          <w:color w:val="58595B"/>
          <w:spacing w:val="-8"/>
          <w:sz w:val="18"/>
          <w:szCs w:val="18"/>
          <w:lang w:val="es-CO"/>
        </w:rPr>
        <w:t xml:space="preserve"> </w:t>
      </w:r>
      <w:r w:rsidRPr="001A4A10">
        <w:rPr>
          <w:rFonts w:asciiTheme="majorHAnsi" w:hAnsiTheme="majorHAnsi" w:cstheme="majorHAnsi"/>
          <w:color w:val="58595B"/>
          <w:sz w:val="18"/>
          <w:szCs w:val="18"/>
          <w:lang w:val="es-CO"/>
        </w:rPr>
        <w:t xml:space="preserve">en </w:t>
      </w:r>
      <w:hyperlink r:id="rId11">
        <w:r w:rsidRPr="001A4A10">
          <w:rPr>
            <w:rFonts w:asciiTheme="majorHAnsi" w:hAnsiTheme="majorHAnsi" w:cstheme="majorHAnsi"/>
            <w:color w:val="58595B"/>
            <w:spacing w:val="-2"/>
            <w:sz w:val="18"/>
            <w:szCs w:val="18"/>
            <w:lang w:val="es-CO"/>
          </w:rPr>
          <w:t>www.crcom.gov.co</w:t>
        </w:r>
      </w:hyperlink>
    </w:p>
    <w:sectPr w:rsidR="00EC6BC9" w:rsidSect="00254F65">
      <w:headerReference w:type="even" r:id="rId12"/>
      <w:footerReference w:type="default" r:id="rId13"/>
      <w:headerReference w:type="first" r:id="rId14"/>
      <w:pgSz w:w="12240" w:h="20160" w:code="5"/>
      <w:pgMar w:top="737" w:right="737" w:bottom="737" w:left="737" w:header="720" w:footer="397" w:gutter="0"/>
      <w:cols w:num="2" w:space="39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CDF876" w14:textId="77777777" w:rsidR="003232F1" w:rsidRDefault="003232F1" w:rsidP="00A62E88">
      <w:pPr>
        <w:spacing w:after="0" w:line="240" w:lineRule="auto"/>
      </w:pPr>
      <w:r>
        <w:separator/>
      </w:r>
    </w:p>
  </w:endnote>
  <w:endnote w:type="continuationSeparator" w:id="0">
    <w:p w14:paraId="3EC6825E" w14:textId="77777777" w:rsidR="003232F1" w:rsidRDefault="003232F1" w:rsidP="00A62E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0000000000000000000"/>
    <w:charset w:val="00"/>
    <w:family w:val="modern"/>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FEE81" w14:textId="77777777" w:rsidR="002B0195" w:rsidRPr="002B0195" w:rsidRDefault="002B0195">
    <w:pPr>
      <w:pStyle w:val="Piedepgina"/>
      <w:jc w:val="center"/>
      <w:rPr>
        <w:rFonts w:ascii="Calibri" w:hAnsi="Calibri" w:cs="Calibri"/>
        <w:color w:val="7F7F7F" w:themeColor="text1" w:themeTint="80"/>
        <w:sz w:val="20"/>
        <w:szCs w:val="20"/>
      </w:rPr>
    </w:pPr>
    <w:r w:rsidRPr="002B0195">
      <w:rPr>
        <w:rFonts w:ascii="Calibri" w:hAnsi="Calibri" w:cs="Calibri"/>
        <w:color w:val="7F7F7F" w:themeColor="text1" w:themeTint="80"/>
        <w:sz w:val="20"/>
        <w:szCs w:val="20"/>
        <w:lang w:val="es-ES"/>
      </w:rPr>
      <w:t xml:space="preserve">Página </w:t>
    </w:r>
    <w:r w:rsidRPr="002B0195">
      <w:rPr>
        <w:rFonts w:ascii="Calibri" w:hAnsi="Calibri" w:cs="Calibri"/>
        <w:color w:val="7F7F7F" w:themeColor="text1" w:themeTint="80"/>
        <w:sz w:val="20"/>
        <w:szCs w:val="20"/>
      </w:rPr>
      <w:fldChar w:fldCharType="begin"/>
    </w:r>
    <w:r w:rsidRPr="002B0195">
      <w:rPr>
        <w:rFonts w:ascii="Calibri" w:hAnsi="Calibri" w:cs="Calibri"/>
        <w:color w:val="7F7F7F" w:themeColor="text1" w:themeTint="80"/>
        <w:sz w:val="20"/>
        <w:szCs w:val="20"/>
      </w:rPr>
      <w:instrText>PAGE  \* Arabic  \* MERGEFORMAT</w:instrText>
    </w:r>
    <w:r w:rsidRPr="002B0195">
      <w:rPr>
        <w:rFonts w:ascii="Calibri" w:hAnsi="Calibri" w:cs="Calibri"/>
        <w:color w:val="7F7F7F" w:themeColor="text1" w:themeTint="80"/>
        <w:sz w:val="20"/>
        <w:szCs w:val="20"/>
      </w:rPr>
      <w:fldChar w:fldCharType="separate"/>
    </w:r>
    <w:r w:rsidRPr="002B0195">
      <w:rPr>
        <w:rFonts w:ascii="Calibri" w:hAnsi="Calibri" w:cs="Calibri"/>
        <w:color w:val="7F7F7F" w:themeColor="text1" w:themeTint="80"/>
        <w:sz w:val="20"/>
        <w:szCs w:val="20"/>
        <w:lang w:val="es-ES"/>
      </w:rPr>
      <w:t>2</w:t>
    </w:r>
    <w:r w:rsidRPr="002B0195">
      <w:rPr>
        <w:rFonts w:ascii="Calibri" w:hAnsi="Calibri" w:cs="Calibri"/>
        <w:color w:val="7F7F7F" w:themeColor="text1" w:themeTint="80"/>
        <w:sz w:val="20"/>
        <w:szCs w:val="20"/>
      </w:rPr>
      <w:fldChar w:fldCharType="end"/>
    </w:r>
    <w:r w:rsidRPr="002B0195">
      <w:rPr>
        <w:rFonts w:ascii="Calibri" w:hAnsi="Calibri" w:cs="Calibri"/>
        <w:color w:val="7F7F7F" w:themeColor="text1" w:themeTint="80"/>
        <w:sz w:val="20"/>
        <w:szCs w:val="20"/>
        <w:lang w:val="es-ES"/>
      </w:rPr>
      <w:t xml:space="preserve"> de </w:t>
    </w:r>
    <w:r w:rsidRPr="002B0195">
      <w:rPr>
        <w:rFonts w:ascii="Calibri" w:hAnsi="Calibri" w:cs="Calibri"/>
        <w:color w:val="7F7F7F" w:themeColor="text1" w:themeTint="80"/>
        <w:sz w:val="20"/>
        <w:szCs w:val="20"/>
      </w:rPr>
      <w:fldChar w:fldCharType="begin"/>
    </w:r>
    <w:r w:rsidRPr="002B0195">
      <w:rPr>
        <w:rFonts w:ascii="Calibri" w:hAnsi="Calibri" w:cs="Calibri"/>
        <w:color w:val="7F7F7F" w:themeColor="text1" w:themeTint="80"/>
        <w:sz w:val="20"/>
        <w:szCs w:val="20"/>
      </w:rPr>
      <w:instrText>NUMPAGES  \* Arabic  \* MERGEFORMAT</w:instrText>
    </w:r>
    <w:r w:rsidRPr="002B0195">
      <w:rPr>
        <w:rFonts w:ascii="Calibri" w:hAnsi="Calibri" w:cs="Calibri"/>
        <w:color w:val="7F7F7F" w:themeColor="text1" w:themeTint="80"/>
        <w:sz w:val="20"/>
        <w:szCs w:val="20"/>
      </w:rPr>
      <w:fldChar w:fldCharType="separate"/>
    </w:r>
    <w:r w:rsidRPr="002B0195">
      <w:rPr>
        <w:rFonts w:ascii="Calibri" w:hAnsi="Calibri" w:cs="Calibri"/>
        <w:color w:val="7F7F7F" w:themeColor="text1" w:themeTint="80"/>
        <w:sz w:val="20"/>
        <w:szCs w:val="20"/>
        <w:lang w:val="es-ES"/>
      </w:rPr>
      <w:t>2</w:t>
    </w:r>
    <w:r w:rsidRPr="002B0195">
      <w:rPr>
        <w:rFonts w:ascii="Calibri" w:hAnsi="Calibri" w:cs="Calibri"/>
        <w:color w:val="7F7F7F" w:themeColor="text1" w:themeTint="80"/>
        <w:sz w:val="20"/>
        <w:szCs w:val="20"/>
      </w:rPr>
      <w:fldChar w:fldCharType="end"/>
    </w:r>
  </w:p>
  <w:p w14:paraId="23366E00" w14:textId="77777777" w:rsidR="00C25334" w:rsidRDefault="00C2533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648AE4" w14:textId="77777777" w:rsidR="003232F1" w:rsidRDefault="003232F1" w:rsidP="00A62E88">
      <w:pPr>
        <w:spacing w:after="0" w:line="240" w:lineRule="auto"/>
      </w:pPr>
      <w:r>
        <w:separator/>
      </w:r>
    </w:p>
  </w:footnote>
  <w:footnote w:type="continuationSeparator" w:id="0">
    <w:p w14:paraId="48A364FB" w14:textId="77777777" w:rsidR="003232F1" w:rsidRDefault="003232F1" w:rsidP="00A62E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B7A86" w14:textId="31EC07B7" w:rsidR="00A62E88" w:rsidRDefault="00A62E88">
    <w:pPr>
      <w:pStyle w:val="Encabezado"/>
    </w:pPr>
    <w:r>
      <w:rPr>
        <w:noProof/>
      </w:rPr>
      <mc:AlternateContent>
        <mc:Choice Requires="wps">
          <w:drawing>
            <wp:anchor distT="0" distB="0" distL="0" distR="0" simplePos="0" relativeHeight="251658241" behindDoc="0" locked="0" layoutInCell="1" allowOverlap="1" wp14:anchorId="46F0D5D1" wp14:editId="4C575AEA">
              <wp:simplePos x="635" y="635"/>
              <wp:positionH relativeFrom="page">
                <wp:align>right</wp:align>
              </wp:positionH>
              <wp:positionV relativeFrom="page">
                <wp:align>top</wp:align>
              </wp:positionV>
              <wp:extent cx="1445895" cy="368935"/>
              <wp:effectExtent l="0" t="0" r="0" b="12065"/>
              <wp:wrapNone/>
              <wp:docPr id="2012171852" name="Cuadro de texto 2" descr="Información Reservad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445895" cy="368935"/>
                      </a:xfrm>
                      <a:prstGeom prst="rect">
                        <a:avLst/>
                      </a:prstGeom>
                      <a:noFill/>
                      <a:ln>
                        <a:noFill/>
                      </a:ln>
                    </wps:spPr>
                    <wps:txbx>
                      <w:txbxContent>
                        <w:p w14:paraId="00E22E5F" w14:textId="0019AAC9" w:rsidR="00A62E88" w:rsidRPr="00A62E88" w:rsidRDefault="00A62E88" w:rsidP="00A62E88">
                          <w:pPr>
                            <w:spacing w:after="0"/>
                            <w:rPr>
                              <w:rFonts w:ascii="Calibri" w:eastAsia="Calibri" w:hAnsi="Calibri" w:cs="Calibri"/>
                              <w:noProof/>
                              <w:color w:val="FF0000"/>
                              <w:sz w:val="20"/>
                              <w:szCs w:val="20"/>
                            </w:rPr>
                          </w:pPr>
                          <w:r w:rsidRPr="00A62E88">
                            <w:rPr>
                              <w:rFonts w:ascii="Calibri" w:eastAsia="Calibri" w:hAnsi="Calibri" w:cs="Calibri"/>
                              <w:noProof/>
                              <w:color w:val="FF0000"/>
                              <w:sz w:val="20"/>
                              <w:szCs w:val="20"/>
                            </w:rPr>
                            <w:t>Información Reservada</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w:pict>
            <v:shapetype w14:anchorId="46F0D5D1" id="_x0000_t202" coordsize="21600,21600" o:spt="202" path="m,l,21600r21600,l21600,xe">
              <v:stroke joinstyle="miter"/>
              <v:path gradientshapeok="t" o:connecttype="rect"/>
            </v:shapetype>
            <v:shape id="Cuadro de texto 2" o:spid="_x0000_s1026" type="#_x0000_t202" alt="Información Reservada" style="position:absolute;margin-left:62.65pt;margin-top:0;width:113.85pt;height:29.05pt;z-index:251658241;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" filled="f" stroked="f">
              <v:textbox style="mso-fit-shape-to-text:t" inset="0,15pt,20pt,0">
                <w:txbxContent>
                  <w:p w14:paraId="00E22E5F" w14:textId="0019AAC9" w:rsidR="00A62E88" w:rsidRPr="00A62E88" w:rsidRDefault="00A62E88" w:rsidP="00A62E88">
                    <w:pPr>
                      <w:spacing w:after="0"/>
                      <w:rPr>
                        <w:rFonts w:ascii="Calibri" w:eastAsia="Calibri" w:hAnsi="Calibri" w:cs="Calibri"/>
                        <w:noProof/>
                        <w:color w:val="FF0000"/>
                        <w:sz w:val="20"/>
                        <w:szCs w:val="20"/>
                      </w:rPr>
                    </w:pPr>
                    <w:r w:rsidRPr="00A62E88">
                      <w:rPr>
                        <w:rFonts w:ascii="Calibri" w:eastAsia="Calibri" w:hAnsi="Calibri" w:cs="Calibri"/>
                        <w:noProof/>
                        <w:color w:val="FF0000"/>
                        <w:sz w:val="20"/>
                        <w:szCs w:val="20"/>
                      </w:rPr>
                      <w:t>Información Reservada</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1E1A1" w14:textId="24F5C3A3" w:rsidR="00A62E88" w:rsidRDefault="00A62E88">
    <w:pPr>
      <w:pStyle w:val="Encabezado"/>
    </w:pPr>
    <w:r>
      <w:rPr>
        <w:noProof/>
      </w:rPr>
      <mc:AlternateContent>
        <mc:Choice Requires="wps">
          <w:drawing>
            <wp:anchor distT="0" distB="0" distL="0" distR="0" simplePos="0" relativeHeight="251658240" behindDoc="0" locked="0" layoutInCell="1" allowOverlap="1" wp14:anchorId="035EFF30" wp14:editId="1201F700">
              <wp:simplePos x="635" y="635"/>
              <wp:positionH relativeFrom="page">
                <wp:align>right</wp:align>
              </wp:positionH>
              <wp:positionV relativeFrom="page">
                <wp:align>top</wp:align>
              </wp:positionV>
              <wp:extent cx="1445895" cy="368935"/>
              <wp:effectExtent l="0" t="0" r="0" b="12065"/>
              <wp:wrapNone/>
              <wp:docPr id="1027305000" name="Cuadro de texto 1" descr="Información Reservad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445895" cy="368935"/>
                      </a:xfrm>
                      <a:prstGeom prst="rect">
                        <a:avLst/>
                      </a:prstGeom>
                      <a:noFill/>
                      <a:ln>
                        <a:noFill/>
                      </a:ln>
                    </wps:spPr>
                    <wps:txbx>
                      <w:txbxContent>
                        <w:p w14:paraId="553CAE68" w14:textId="13FBBE0D" w:rsidR="00A62E88" w:rsidRPr="00A62E88" w:rsidRDefault="00A62E88" w:rsidP="00A62E88">
                          <w:pPr>
                            <w:spacing w:after="0"/>
                            <w:rPr>
                              <w:rFonts w:ascii="Calibri" w:eastAsia="Calibri" w:hAnsi="Calibri" w:cs="Calibri"/>
                              <w:noProof/>
                              <w:color w:val="FF0000"/>
                              <w:sz w:val="20"/>
                              <w:szCs w:val="20"/>
                            </w:rPr>
                          </w:pPr>
                          <w:r w:rsidRPr="00A62E88">
                            <w:rPr>
                              <w:rFonts w:ascii="Calibri" w:eastAsia="Calibri" w:hAnsi="Calibri" w:cs="Calibri"/>
                              <w:noProof/>
                              <w:color w:val="FF0000"/>
                              <w:sz w:val="20"/>
                              <w:szCs w:val="20"/>
                            </w:rPr>
                            <w:t>Información Reservada</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w:pict>
            <v:shapetype w14:anchorId="035EFF30" id="_x0000_t202" coordsize="21600,21600" o:spt="202" path="m,l,21600r21600,l21600,xe">
              <v:stroke joinstyle="miter"/>
              <v:path gradientshapeok="t" o:connecttype="rect"/>
            </v:shapetype>
            <v:shape id="Cuadro de texto 1" o:spid="_x0000_s1027" type="#_x0000_t202" alt="Información Reservada" style="position:absolute;margin-left:62.65pt;margin-top:0;width:113.85pt;height:29.0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" filled="f" stroked="f">
              <v:textbox style="mso-fit-shape-to-text:t" inset="0,15pt,20pt,0">
                <w:txbxContent>
                  <w:p w14:paraId="553CAE68" w14:textId="13FBBE0D" w:rsidR="00A62E88" w:rsidRPr="00A62E88" w:rsidRDefault="00A62E88" w:rsidP="00A62E88">
                    <w:pPr>
                      <w:spacing w:after="0"/>
                      <w:rPr>
                        <w:rFonts w:ascii="Calibri" w:eastAsia="Calibri" w:hAnsi="Calibri" w:cs="Calibri"/>
                        <w:noProof/>
                        <w:color w:val="FF0000"/>
                        <w:sz w:val="20"/>
                        <w:szCs w:val="20"/>
                      </w:rPr>
                    </w:pPr>
                    <w:r w:rsidRPr="00A62E88">
                      <w:rPr>
                        <w:rFonts w:ascii="Calibri" w:eastAsia="Calibri" w:hAnsi="Calibri" w:cs="Calibri"/>
                        <w:noProof/>
                        <w:color w:val="FF0000"/>
                        <w:sz w:val="20"/>
                        <w:szCs w:val="20"/>
                      </w:rPr>
                      <w:t>Información Reservada</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aconnme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aconnme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aconvieta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aconvieta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aconnme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aconvietas"/>
      <w:lvlText w:val=""/>
      <w:lvlJc w:val="left"/>
      <w:pPr>
        <w:tabs>
          <w:tab w:val="num" w:pos="360"/>
        </w:tabs>
        <w:ind w:left="360" w:hanging="360"/>
      </w:pPr>
      <w:rPr>
        <w:rFonts w:ascii="Symbol" w:hAnsi="Symbol" w:hint="default"/>
      </w:rPr>
    </w:lvl>
  </w:abstractNum>
  <w:num w:numId="1" w16cid:durableId="1808623062">
    <w:abstractNumId w:val="8"/>
  </w:num>
  <w:num w:numId="2" w16cid:durableId="977536352">
    <w:abstractNumId w:val="6"/>
  </w:num>
  <w:num w:numId="3" w16cid:durableId="863323147">
    <w:abstractNumId w:val="5"/>
  </w:num>
  <w:num w:numId="4" w16cid:durableId="1142189376">
    <w:abstractNumId w:val="4"/>
  </w:num>
  <w:num w:numId="5" w16cid:durableId="488206154">
    <w:abstractNumId w:val="7"/>
  </w:num>
  <w:num w:numId="6" w16cid:durableId="1275139378">
    <w:abstractNumId w:val="3"/>
  </w:num>
  <w:num w:numId="7" w16cid:durableId="620385702">
    <w:abstractNumId w:val="2"/>
  </w:num>
  <w:num w:numId="8" w16cid:durableId="1824544643">
    <w:abstractNumId w:val="1"/>
  </w:num>
  <w:num w:numId="9" w16cid:durableId="2056051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567"/>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0653"/>
    <w:rsid w:val="00001D61"/>
    <w:rsid w:val="00003AE5"/>
    <w:rsid w:val="00006A54"/>
    <w:rsid w:val="00014082"/>
    <w:rsid w:val="00016BA4"/>
    <w:rsid w:val="000174C5"/>
    <w:rsid w:val="00020AE5"/>
    <w:rsid w:val="00022AB4"/>
    <w:rsid w:val="0002344C"/>
    <w:rsid w:val="00025A6F"/>
    <w:rsid w:val="00027AB5"/>
    <w:rsid w:val="000312A9"/>
    <w:rsid w:val="00032420"/>
    <w:rsid w:val="00034616"/>
    <w:rsid w:val="00034E19"/>
    <w:rsid w:val="000367D6"/>
    <w:rsid w:val="00037F56"/>
    <w:rsid w:val="0004120A"/>
    <w:rsid w:val="00042F33"/>
    <w:rsid w:val="00042F79"/>
    <w:rsid w:val="000439CD"/>
    <w:rsid w:val="00044932"/>
    <w:rsid w:val="00044AAD"/>
    <w:rsid w:val="000457D8"/>
    <w:rsid w:val="000467D0"/>
    <w:rsid w:val="000501F4"/>
    <w:rsid w:val="00051F6D"/>
    <w:rsid w:val="00052346"/>
    <w:rsid w:val="00052A8B"/>
    <w:rsid w:val="00055AB5"/>
    <w:rsid w:val="000570D3"/>
    <w:rsid w:val="00057A63"/>
    <w:rsid w:val="0006063C"/>
    <w:rsid w:val="00060FA0"/>
    <w:rsid w:val="00062282"/>
    <w:rsid w:val="00066058"/>
    <w:rsid w:val="00073893"/>
    <w:rsid w:val="00073AE6"/>
    <w:rsid w:val="00073C6C"/>
    <w:rsid w:val="00075EAD"/>
    <w:rsid w:val="00077400"/>
    <w:rsid w:val="00080B38"/>
    <w:rsid w:val="00082C18"/>
    <w:rsid w:val="00082E34"/>
    <w:rsid w:val="0008491B"/>
    <w:rsid w:val="00090633"/>
    <w:rsid w:val="00092238"/>
    <w:rsid w:val="00093D17"/>
    <w:rsid w:val="00096988"/>
    <w:rsid w:val="00096BC4"/>
    <w:rsid w:val="000974A4"/>
    <w:rsid w:val="00097CB9"/>
    <w:rsid w:val="000A3590"/>
    <w:rsid w:val="000A6645"/>
    <w:rsid w:val="000A747A"/>
    <w:rsid w:val="000A7955"/>
    <w:rsid w:val="000B0850"/>
    <w:rsid w:val="000B1907"/>
    <w:rsid w:val="000B31F6"/>
    <w:rsid w:val="000B4332"/>
    <w:rsid w:val="000B5612"/>
    <w:rsid w:val="000B6698"/>
    <w:rsid w:val="000C5366"/>
    <w:rsid w:val="000C720B"/>
    <w:rsid w:val="000D01AC"/>
    <w:rsid w:val="000D2B49"/>
    <w:rsid w:val="000D34E2"/>
    <w:rsid w:val="000D4275"/>
    <w:rsid w:val="000D6BBC"/>
    <w:rsid w:val="000D792C"/>
    <w:rsid w:val="000E1C10"/>
    <w:rsid w:val="000E1F1C"/>
    <w:rsid w:val="000E4F27"/>
    <w:rsid w:val="000E5EB8"/>
    <w:rsid w:val="000E6B83"/>
    <w:rsid w:val="000F0369"/>
    <w:rsid w:val="000F09B1"/>
    <w:rsid w:val="000F193B"/>
    <w:rsid w:val="000F54A9"/>
    <w:rsid w:val="001007D6"/>
    <w:rsid w:val="00101695"/>
    <w:rsid w:val="00101880"/>
    <w:rsid w:val="00101C1F"/>
    <w:rsid w:val="00101CFF"/>
    <w:rsid w:val="001028DD"/>
    <w:rsid w:val="0010347F"/>
    <w:rsid w:val="00103B27"/>
    <w:rsid w:val="00104AD3"/>
    <w:rsid w:val="00105784"/>
    <w:rsid w:val="001057C8"/>
    <w:rsid w:val="0010657D"/>
    <w:rsid w:val="0010740D"/>
    <w:rsid w:val="00107721"/>
    <w:rsid w:val="00110F58"/>
    <w:rsid w:val="00111205"/>
    <w:rsid w:val="0011260D"/>
    <w:rsid w:val="001134CE"/>
    <w:rsid w:val="00114A59"/>
    <w:rsid w:val="001156F5"/>
    <w:rsid w:val="00115A14"/>
    <w:rsid w:val="001177F1"/>
    <w:rsid w:val="00117B25"/>
    <w:rsid w:val="00117E23"/>
    <w:rsid w:val="00121F97"/>
    <w:rsid w:val="0012221A"/>
    <w:rsid w:val="00123C2A"/>
    <w:rsid w:val="00124B05"/>
    <w:rsid w:val="00124E52"/>
    <w:rsid w:val="001257C6"/>
    <w:rsid w:val="00126AF9"/>
    <w:rsid w:val="00126B26"/>
    <w:rsid w:val="0013172F"/>
    <w:rsid w:val="00131E9F"/>
    <w:rsid w:val="00132355"/>
    <w:rsid w:val="00134319"/>
    <w:rsid w:val="00134922"/>
    <w:rsid w:val="00137369"/>
    <w:rsid w:val="00137637"/>
    <w:rsid w:val="00137767"/>
    <w:rsid w:val="001428F9"/>
    <w:rsid w:val="00143E67"/>
    <w:rsid w:val="0014696E"/>
    <w:rsid w:val="00147654"/>
    <w:rsid w:val="0015074B"/>
    <w:rsid w:val="00152F65"/>
    <w:rsid w:val="00154095"/>
    <w:rsid w:val="0015493C"/>
    <w:rsid w:val="0015661B"/>
    <w:rsid w:val="00156B22"/>
    <w:rsid w:val="00161B96"/>
    <w:rsid w:val="00164A95"/>
    <w:rsid w:val="001656E7"/>
    <w:rsid w:val="001702EA"/>
    <w:rsid w:val="0017071A"/>
    <w:rsid w:val="00170822"/>
    <w:rsid w:val="001712A8"/>
    <w:rsid w:val="00171433"/>
    <w:rsid w:val="00171825"/>
    <w:rsid w:val="00173964"/>
    <w:rsid w:val="00173FD7"/>
    <w:rsid w:val="00175427"/>
    <w:rsid w:val="00175AE7"/>
    <w:rsid w:val="001772FF"/>
    <w:rsid w:val="00181926"/>
    <w:rsid w:val="00181EB2"/>
    <w:rsid w:val="001827D0"/>
    <w:rsid w:val="00184A8D"/>
    <w:rsid w:val="00184D22"/>
    <w:rsid w:val="001875D3"/>
    <w:rsid w:val="0019042C"/>
    <w:rsid w:val="0019109C"/>
    <w:rsid w:val="00192D13"/>
    <w:rsid w:val="00193499"/>
    <w:rsid w:val="00193B1E"/>
    <w:rsid w:val="0019459E"/>
    <w:rsid w:val="0019463D"/>
    <w:rsid w:val="001946C0"/>
    <w:rsid w:val="001959D2"/>
    <w:rsid w:val="00197408"/>
    <w:rsid w:val="00197471"/>
    <w:rsid w:val="001A0756"/>
    <w:rsid w:val="001A2C42"/>
    <w:rsid w:val="001A4A10"/>
    <w:rsid w:val="001A4C12"/>
    <w:rsid w:val="001A7305"/>
    <w:rsid w:val="001B1573"/>
    <w:rsid w:val="001B1871"/>
    <w:rsid w:val="001B35E7"/>
    <w:rsid w:val="001B75D8"/>
    <w:rsid w:val="001C299F"/>
    <w:rsid w:val="001C2BA4"/>
    <w:rsid w:val="001C2D51"/>
    <w:rsid w:val="001C31AF"/>
    <w:rsid w:val="001C6551"/>
    <w:rsid w:val="001C6BAB"/>
    <w:rsid w:val="001C7047"/>
    <w:rsid w:val="001C7E15"/>
    <w:rsid w:val="001D1D42"/>
    <w:rsid w:val="001D2E6A"/>
    <w:rsid w:val="001D4819"/>
    <w:rsid w:val="001D5EA1"/>
    <w:rsid w:val="001E020F"/>
    <w:rsid w:val="001E1519"/>
    <w:rsid w:val="001E21BF"/>
    <w:rsid w:val="001E5AA3"/>
    <w:rsid w:val="001E5EEC"/>
    <w:rsid w:val="001F098F"/>
    <w:rsid w:val="001F4842"/>
    <w:rsid w:val="001F61EA"/>
    <w:rsid w:val="002001F7"/>
    <w:rsid w:val="00200452"/>
    <w:rsid w:val="00200888"/>
    <w:rsid w:val="0020107D"/>
    <w:rsid w:val="002012FC"/>
    <w:rsid w:val="00201B47"/>
    <w:rsid w:val="00202EAA"/>
    <w:rsid w:val="002030DD"/>
    <w:rsid w:val="00206861"/>
    <w:rsid w:val="00206B96"/>
    <w:rsid w:val="0021122C"/>
    <w:rsid w:val="00211505"/>
    <w:rsid w:val="00211E05"/>
    <w:rsid w:val="002126D9"/>
    <w:rsid w:val="00221E37"/>
    <w:rsid w:val="002239D8"/>
    <w:rsid w:val="00223C15"/>
    <w:rsid w:val="00223DCB"/>
    <w:rsid w:val="00224245"/>
    <w:rsid w:val="00224E1A"/>
    <w:rsid w:val="00224E57"/>
    <w:rsid w:val="00225BE3"/>
    <w:rsid w:val="00226185"/>
    <w:rsid w:val="00227B30"/>
    <w:rsid w:val="00227C24"/>
    <w:rsid w:val="0023048D"/>
    <w:rsid w:val="002306AA"/>
    <w:rsid w:val="00231980"/>
    <w:rsid w:val="0023228A"/>
    <w:rsid w:val="0023246D"/>
    <w:rsid w:val="0023367C"/>
    <w:rsid w:val="00233A7E"/>
    <w:rsid w:val="00235FDB"/>
    <w:rsid w:val="0023631F"/>
    <w:rsid w:val="0023633D"/>
    <w:rsid w:val="00237909"/>
    <w:rsid w:val="00245EA7"/>
    <w:rsid w:val="00250ED6"/>
    <w:rsid w:val="00250EFB"/>
    <w:rsid w:val="00251352"/>
    <w:rsid w:val="00251434"/>
    <w:rsid w:val="002523AB"/>
    <w:rsid w:val="00252656"/>
    <w:rsid w:val="00252E0C"/>
    <w:rsid w:val="00254CC4"/>
    <w:rsid w:val="00254DC7"/>
    <w:rsid w:val="00254F65"/>
    <w:rsid w:val="00256316"/>
    <w:rsid w:val="00256635"/>
    <w:rsid w:val="002600AC"/>
    <w:rsid w:val="00260B4D"/>
    <w:rsid w:val="002618BF"/>
    <w:rsid w:val="002624BE"/>
    <w:rsid w:val="00263445"/>
    <w:rsid w:val="00263986"/>
    <w:rsid w:val="00264DD3"/>
    <w:rsid w:val="00265F44"/>
    <w:rsid w:val="00270AEF"/>
    <w:rsid w:val="00270EFD"/>
    <w:rsid w:val="002728D9"/>
    <w:rsid w:val="00273E18"/>
    <w:rsid w:val="00275432"/>
    <w:rsid w:val="002758AD"/>
    <w:rsid w:val="00275C63"/>
    <w:rsid w:val="002760DB"/>
    <w:rsid w:val="002763EB"/>
    <w:rsid w:val="00276898"/>
    <w:rsid w:val="0028019F"/>
    <w:rsid w:val="00280579"/>
    <w:rsid w:val="002812FA"/>
    <w:rsid w:val="00281D91"/>
    <w:rsid w:val="00282D54"/>
    <w:rsid w:val="00290FCB"/>
    <w:rsid w:val="002917F3"/>
    <w:rsid w:val="002919AF"/>
    <w:rsid w:val="00293782"/>
    <w:rsid w:val="0029504C"/>
    <w:rsid w:val="00295F21"/>
    <w:rsid w:val="0029639D"/>
    <w:rsid w:val="00296ADE"/>
    <w:rsid w:val="00297C1A"/>
    <w:rsid w:val="002A0B9E"/>
    <w:rsid w:val="002A108B"/>
    <w:rsid w:val="002A183A"/>
    <w:rsid w:val="002A226C"/>
    <w:rsid w:val="002A261E"/>
    <w:rsid w:val="002A553E"/>
    <w:rsid w:val="002A6573"/>
    <w:rsid w:val="002A6C09"/>
    <w:rsid w:val="002A7471"/>
    <w:rsid w:val="002A7AE9"/>
    <w:rsid w:val="002A7DA0"/>
    <w:rsid w:val="002B0195"/>
    <w:rsid w:val="002B0A58"/>
    <w:rsid w:val="002B1550"/>
    <w:rsid w:val="002B2296"/>
    <w:rsid w:val="002B2CDA"/>
    <w:rsid w:val="002B41E1"/>
    <w:rsid w:val="002B5DC7"/>
    <w:rsid w:val="002B7F96"/>
    <w:rsid w:val="002C02E9"/>
    <w:rsid w:val="002C087D"/>
    <w:rsid w:val="002C2974"/>
    <w:rsid w:val="002C30FE"/>
    <w:rsid w:val="002C46E0"/>
    <w:rsid w:val="002C6107"/>
    <w:rsid w:val="002C7AD9"/>
    <w:rsid w:val="002D0F89"/>
    <w:rsid w:val="002D23FD"/>
    <w:rsid w:val="002D4547"/>
    <w:rsid w:val="002E5268"/>
    <w:rsid w:val="002E57A7"/>
    <w:rsid w:val="002E7F43"/>
    <w:rsid w:val="002F17D9"/>
    <w:rsid w:val="002F3B3A"/>
    <w:rsid w:val="002F620B"/>
    <w:rsid w:val="002F6947"/>
    <w:rsid w:val="002F777D"/>
    <w:rsid w:val="00304988"/>
    <w:rsid w:val="00304F3E"/>
    <w:rsid w:val="00306C48"/>
    <w:rsid w:val="00310E2E"/>
    <w:rsid w:val="0031312E"/>
    <w:rsid w:val="00313307"/>
    <w:rsid w:val="00314606"/>
    <w:rsid w:val="003166A0"/>
    <w:rsid w:val="003176DC"/>
    <w:rsid w:val="00317E7D"/>
    <w:rsid w:val="00320BD0"/>
    <w:rsid w:val="003215B9"/>
    <w:rsid w:val="0032191F"/>
    <w:rsid w:val="00321AB7"/>
    <w:rsid w:val="00321CB2"/>
    <w:rsid w:val="003232F1"/>
    <w:rsid w:val="00324394"/>
    <w:rsid w:val="003251D8"/>
    <w:rsid w:val="00325703"/>
    <w:rsid w:val="00325C9A"/>
    <w:rsid w:val="00326F90"/>
    <w:rsid w:val="003302C3"/>
    <w:rsid w:val="003305AD"/>
    <w:rsid w:val="00333977"/>
    <w:rsid w:val="0033498B"/>
    <w:rsid w:val="00335A72"/>
    <w:rsid w:val="00335B33"/>
    <w:rsid w:val="003456C1"/>
    <w:rsid w:val="0035066A"/>
    <w:rsid w:val="00350932"/>
    <w:rsid w:val="0035269E"/>
    <w:rsid w:val="00353052"/>
    <w:rsid w:val="00353D4E"/>
    <w:rsid w:val="003555EC"/>
    <w:rsid w:val="00357EE7"/>
    <w:rsid w:val="00361B32"/>
    <w:rsid w:val="003632EF"/>
    <w:rsid w:val="00365ABD"/>
    <w:rsid w:val="00366233"/>
    <w:rsid w:val="00367B1E"/>
    <w:rsid w:val="0037003A"/>
    <w:rsid w:val="003727B7"/>
    <w:rsid w:val="003728AC"/>
    <w:rsid w:val="003751A2"/>
    <w:rsid w:val="003758C6"/>
    <w:rsid w:val="00375979"/>
    <w:rsid w:val="0037615A"/>
    <w:rsid w:val="0037657A"/>
    <w:rsid w:val="00376585"/>
    <w:rsid w:val="00376B29"/>
    <w:rsid w:val="00377F34"/>
    <w:rsid w:val="00381971"/>
    <w:rsid w:val="00384D70"/>
    <w:rsid w:val="00386B24"/>
    <w:rsid w:val="00387D26"/>
    <w:rsid w:val="00387F3F"/>
    <w:rsid w:val="00390A3C"/>
    <w:rsid w:val="00392E97"/>
    <w:rsid w:val="0039376C"/>
    <w:rsid w:val="0039389C"/>
    <w:rsid w:val="003944C2"/>
    <w:rsid w:val="00394A72"/>
    <w:rsid w:val="00396980"/>
    <w:rsid w:val="003A084C"/>
    <w:rsid w:val="003A24CB"/>
    <w:rsid w:val="003A30DF"/>
    <w:rsid w:val="003A454E"/>
    <w:rsid w:val="003A5080"/>
    <w:rsid w:val="003A6800"/>
    <w:rsid w:val="003A6B11"/>
    <w:rsid w:val="003B0A86"/>
    <w:rsid w:val="003B0DDF"/>
    <w:rsid w:val="003B17D6"/>
    <w:rsid w:val="003B3A1D"/>
    <w:rsid w:val="003B3C67"/>
    <w:rsid w:val="003B57C8"/>
    <w:rsid w:val="003B58E6"/>
    <w:rsid w:val="003B5ADB"/>
    <w:rsid w:val="003B7879"/>
    <w:rsid w:val="003C140B"/>
    <w:rsid w:val="003C1A39"/>
    <w:rsid w:val="003C4979"/>
    <w:rsid w:val="003C65C2"/>
    <w:rsid w:val="003C7734"/>
    <w:rsid w:val="003D18B4"/>
    <w:rsid w:val="003D1925"/>
    <w:rsid w:val="003D32B3"/>
    <w:rsid w:val="003D3791"/>
    <w:rsid w:val="003D6E68"/>
    <w:rsid w:val="003D7C50"/>
    <w:rsid w:val="003E49A2"/>
    <w:rsid w:val="003E4BAD"/>
    <w:rsid w:val="003E513E"/>
    <w:rsid w:val="003E52C4"/>
    <w:rsid w:val="003E5BD3"/>
    <w:rsid w:val="003E6539"/>
    <w:rsid w:val="003E671C"/>
    <w:rsid w:val="003E7D35"/>
    <w:rsid w:val="003F28A9"/>
    <w:rsid w:val="003F3AAB"/>
    <w:rsid w:val="003F4E19"/>
    <w:rsid w:val="003F5FB6"/>
    <w:rsid w:val="003F676B"/>
    <w:rsid w:val="00402012"/>
    <w:rsid w:val="00402557"/>
    <w:rsid w:val="00402D43"/>
    <w:rsid w:val="0040313B"/>
    <w:rsid w:val="00405CAF"/>
    <w:rsid w:val="004067A1"/>
    <w:rsid w:val="00406FEA"/>
    <w:rsid w:val="00407EB7"/>
    <w:rsid w:val="00410E7B"/>
    <w:rsid w:val="00410FE0"/>
    <w:rsid w:val="00411466"/>
    <w:rsid w:val="004123BE"/>
    <w:rsid w:val="00412D10"/>
    <w:rsid w:val="00413099"/>
    <w:rsid w:val="00413BE6"/>
    <w:rsid w:val="004149F3"/>
    <w:rsid w:val="00414EE9"/>
    <w:rsid w:val="004152DE"/>
    <w:rsid w:val="00415AF4"/>
    <w:rsid w:val="00416B48"/>
    <w:rsid w:val="0042056F"/>
    <w:rsid w:val="00423BEE"/>
    <w:rsid w:val="00426F06"/>
    <w:rsid w:val="004325F5"/>
    <w:rsid w:val="004329B5"/>
    <w:rsid w:val="00432D11"/>
    <w:rsid w:val="00444387"/>
    <w:rsid w:val="00444C39"/>
    <w:rsid w:val="004456DB"/>
    <w:rsid w:val="00445B19"/>
    <w:rsid w:val="00446E30"/>
    <w:rsid w:val="00452DE3"/>
    <w:rsid w:val="0045390D"/>
    <w:rsid w:val="00453948"/>
    <w:rsid w:val="00454B17"/>
    <w:rsid w:val="00457561"/>
    <w:rsid w:val="0046301A"/>
    <w:rsid w:val="00463785"/>
    <w:rsid w:val="004644CE"/>
    <w:rsid w:val="00465D4B"/>
    <w:rsid w:val="00467CCA"/>
    <w:rsid w:val="00473218"/>
    <w:rsid w:val="00473D44"/>
    <w:rsid w:val="004740E0"/>
    <w:rsid w:val="004749A1"/>
    <w:rsid w:val="00474AC1"/>
    <w:rsid w:val="004762A1"/>
    <w:rsid w:val="004812E5"/>
    <w:rsid w:val="0048296A"/>
    <w:rsid w:val="00483B3A"/>
    <w:rsid w:val="00483E5E"/>
    <w:rsid w:val="004850AA"/>
    <w:rsid w:val="00487116"/>
    <w:rsid w:val="00487903"/>
    <w:rsid w:val="00491334"/>
    <w:rsid w:val="00491A26"/>
    <w:rsid w:val="00491C06"/>
    <w:rsid w:val="00494635"/>
    <w:rsid w:val="00495B97"/>
    <w:rsid w:val="00496024"/>
    <w:rsid w:val="004A0F2C"/>
    <w:rsid w:val="004A2887"/>
    <w:rsid w:val="004A4A00"/>
    <w:rsid w:val="004A4E2F"/>
    <w:rsid w:val="004A56DC"/>
    <w:rsid w:val="004A650B"/>
    <w:rsid w:val="004A7EED"/>
    <w:rsid w:val="004B1131"/>
    <w:rsid w:val="004B376D"/>
    <w:rsid w:val="004B6496"/>
    <w:rsid w:val="004C1121"/>
    <w:rsid w:val="004C139D"/>
    <w:rsid w:val="004C1BB7"/>
    <w:rsid w:val="004C20F2"/>
    <w:rsid w:val="004C2956"/>
    <w:rsid w:val="004C3D54"/>
    <w:rsid w:val="004C3E69"/>
    <w:rsid w:val="004C6345"/>
    <w:rsid w:val="004C6C31"/>
    <w:rsid w:val="004D057E"/>
    <w:rsid w:val="004D19D7"/>
    <w:rsid w:val="004D2E54"/>
    <w:rsid w:val="004D5072"/>
    <w:rsid w:val="004D5446"/>
    <w:rsid w:val="004D622E"/>
    <w:rsid w:val="004E1D47"/>
    <w:rsid w:val="004E4AA2"/>
    <w:rsid w:val="004E4E35"/>
    <w:rsid w:val="004E51B2"/>
    <w:rsid w:val="004E656B"/>
    <w:rsid w:val="004E7777"/>
    <w:rsid w:val="004F1342"/>
    <w:rsid w:val="004F2865"/>
    <w:rsid w:val="004F4407"/>
    <w:rsid w:val="004F5C41"/>
    <w:rsid w:val="004F5C6C"/>
    <w:rsid w:val="00500233"/>
    <w:rsid w:val="00500AC1"/>
    <w:rsid w:val="00500B04"/>
    <w:rsid w:val="00500E12"/>
    <w:rsid w:val="00504F78"/>
    <w:rsid w:val="00510D6F"/>
    <w:rsid w:val="005121BD"/>
    <w:rsid w:val="0051285A"/>
    <w:rsid w:val="005133A8"/>
    <w:rsid w:val="00515408"/>
    <w:rsid w:val="0052115D"/>
    <w:rsid w:val="005213CD"/>
    <w:rsid w:val="00522370"/>
    <w:rsid w:val="00526A60"/>
    <w:rsid w:val="00527218"/>
    <w:rsid w:val="0053177F"/>
    <w:rsid w:val="0053277D"/>
    <w:rsid w:val="00536457"/>
    <w:rsid w:val="00540FDF"/>
    <w:rsid w:val="00541A87"/>
    <w:rsid w:val="00542118"/>
    <w:rsid w:val="005428AA"/>
    <w:rsid w:val="0054399B"/>
    <w:rsid w:val="00543DB5"/>
    <w:rsid w:val="00544EFE"/>
    <w:rsid w:val="005457BE"/>
    <w:rsid w:val="00546891"/>
    <w:rsid w:val="00546E87"/>
    <w:rsid w:val="005476CA"/>
    <w:rsid w:val="00547B56"/>
    <w:rsid w:val="00550688"/>
    <w:rsid w:val="005525FE"/>
    <w:rsid w:val="00552AD7"/>
    <w:rsid w:val="00554128"/>
    <w:rsid w:val="00554521"/>
    <w:rsid w:val="00554D17"/>
    <w:rsid w:val="005558B7"/>
    <w:rsid w:val="00560F3A"/>
    <w:rsid w:val="0056168B"/>
    <w:rsid w:val="00561CED"/>
    <w:rsid w:val="00563210"/>
    <w:rsid w:val="00563D5D"/>
    <w:rsid w:val="005642FA"/>
    <w:rsid w:val="00564920"/>
    <w:rsid w:val="005667A7"/>
    <w:rsid w:val="00566EEB"/>
    <w:rsid w:val="005700B6"/>
    <w:rsid w:val="00571946"/>
    <w:rsid w:val="0057269E"/>
    <w:rsid w:val="005759EA"/>
    <w:rsid w:val="00576919"/>
    <w:rsid w:val="005778E5"/>
    <w:rsid w:val="0058186D"/>
    <w:rsid w:val="005838DB"/>
    <w:rsid w:val="00583D9C"/>
    <w:rsid w:val="0058587A"/>
    <w:rsid w:val="00586186"/>
    <w:rsid w:val="00586C84"/>
    <w:rsid w:val="005907E8"/>
    <w:rsid w:val="00590859"/>
    <w:rsid w:val="005910D4"/>
    <w:rsid w:val="00591C0D"/>
    <w:rsid w:val="0059250D"/>
    <w:rsid w:val="00593BF8"/>
    <w:rsid w:val="00594E9C"/>
    <w:rsid w:val="00596E99"/>
    <w:rsid w:val="00597513"/>
    <w:rsid w:val="005A3D72"/>
    <w:rsid w:val="005A4256"/>
    <w:rsid w:val="005B0FCC"/>
    <w:rsid w:val="005B4665"/>
    <w:rsid w:val="005B5EB1"/>
    <w:rsid w:val="005B6213"/>
    <w:rsid w:val="005B62E6"/>
    <w:rsid w:val="005B67ED"/>
    <w:rsid w:val="005B7BD3"/>
    <w:rsid w:val="005C00D1"/>
    <w:rsid w:val="005C1AA2"/>
    <w:rsid w:val="005D0E48"/>
    <w:rsid w:val="005D1F75"/>
    <w:rsid w:val="005D24AC"/>
    <w:rsid w:val="005D2641"/>
    <w:rsid w:val="005D2CE7"/>
    <w:rsid w:val="005D32B5"/>
    <w:rsid w:val="005D39BE"/>
    <w:rsid w:val="005D4458"/>
    <w:rsid w:val="005E24AA"/>
    <w:rsid w:val="005E3905"/>
    <w:rsid w:val="005E3B5F"/>
    <w:rsid w:val="005E3CD9"/>
    <w:rsid w:val="005E478D"/>
    <w:rsid w:val="005E5A6D"/>
    <w:rsid w:val="005E65C9"/>
    <w:rsid w:val="005E6CDD"/>
    <w:rsid w:val="005F0543"/>
    <w:rsid w:val="005F2E30"/>
    <w:rsid w:val="005F329D"/>
    <w:rsid w:val="005F5192"/>
    <w:rsid w:val="0060159B"/>
    <w:rsid w:val="0060529E"/>
    <w:rsid w:val="006064EF"/>
    <w:rsid w:val="0061051B"/>
    <w:rsid w:val="00611D8D"/>
    <w:rsid w:val="00611FEF"/>
    <w:rsid w:val="006120D6"/>
    <w:rsid w:val="006140A1"/>
    <w:rsid w:val="006145C7"/>
    <w:rsid w:val="00617700"/>
    <w:rsid w:val="0062051C"/>
    <w:rsid w:val="00622EAE"/>
    <w:rsid w:val="00624975"/>
    <w:rsid w:val="00625E1C"/>
    <w:rsid w:val="00627604"/>
    <w:rsid w:val="00627E74"/>
    <w:rsid w:val="00631169"/>
    <w:rsid w:val="00632823"/>
    <w:rsid w:val="00632F56"/>
    <w:rsid w:val="006337CE"/>
    <w:rsid w:val="006340AD"/>
    <w:rsid w:val="006360EC"/>
    <w:rsid w:val="00636DC2"/>
    <w:rsid w:val="0063706E"/>
    <w:rsid w:val="0064093F"/>
    <w:rsid w:val="00640EEB"/>
    <w:rsid w:val="0064166C"/>
    <w:rsid w:val="00642CC1"/>
    <w:rsid w:val="006453EB"/>
    <w:rsid w:val="00646380"/>
    <w:rsid w:val="0065009F"/>
    <w:rsid w:val="0065139A"/>
    <w:rsid w:val="006523D3"/>
    <w:rsid w:val="00652AA3"/>
    <w:rsid w:val="00656754"/>
    <w:rsid w:val="00657BDE"/>
    <w:rsid w:val="00663D41"/>
    <w:rsid w:val="0066489C"/>
    <w:rsid w:val="0067013E"/>
    <w:rsid w:val="00670D67"/>
    <w:rsid w:val="00672EB3"/>
    <w:rsid w:val="00673A23"/>
    <w:rsid w:val="00675173"/>
    <w:rsid w:val="006757DB"/>
    <w:rsid w:val="00677624"/>
    <w:rsid w:val="006776CC"/>
    <w:rsid w:val="00680CA0"/>
    <w:rsid w:val="0068251D"/>
    <w:rsid w:val="006832F5"/>
    <w:rsid w:val="0068384E"/>
    <w:rsid w:val="00683944"/>
    <w:rsid w:val="006842FD"/>
    <w:rsid w:val="0068492C"/>
    <w:rsid w:val="0068562B"/>
    <w:rsid w:val="00686647"/>
    <w:rsid w:val="00691103"/>
    <w:rsid w:val="0069253C"/>
    <w:rsid w:val="0069286D"/>
    <w:rsid w:val="0069451E"/>
    <w:rsid w:val="00694EC9"/>
    <w:rsid w:val="00694F8E"/>
    <w:rsid w:val="006955F8"/>
    <w:rsid w:val="006960F9"/>
    <w:rsid w:val="00697C28"/>
    <w:rsid w:val="00697D64"/>
    <w:rsid w:val="006A281D"/>
    <w:rsid w:val="006A4E3F"/>
    <w:rsid w:val="006A545A"/>
    <w:rsid w:val="006A6D32"/>
    <w:rsid w:val="006B2E10"/>
    <w:rsid w:val="006B4473"/>
    <w:rsid w:val="006B6384"/>
    <w:rsid w:val="006B713B"/>
    <w:rsid w:val="006C0249"/>
    <w:rsid w:val="006C1867"/>
    <w:rsid w:val="006C246F"/>
    <w:rsid w:val="006C2C1E"/>
    <w:rsid w:val="006C5348"/>
    <w:rsid w:val="006C6FA3"/>
    <w:rsid w:val="006D069B"/>
    <w:rsid w:val="006D18A3"/>
    <w:rsid w:val="006D3978"/>
    <w:rsid w:val="006D4367"/>
    <w:rsid w:val="006D689D"/>
    <w:rsid w:val="006D74C2"/>
    <w:rsid w:val="006D7E95"/>
    <w:rsid w:val="006E0C86"/>
    <w:rsid w:val="006E1F3E"/>
    <w:rsid w:val="006E3C04"/>
    <w:rsid w:val="006E4511"/>
    <w:rsid w:val="006E5100"/>
    <w:rsid w:val="006E58FF"/>
    <w:rsid w:val="006E5CD2"/>
    <w:rsid w:val="006F013A"/>
    <w:rsid w:val="006F10B6"/>
    <w:rsid w:val="006F1458"/>
    <w:rsid w:val="006F4B62"/>
    <w:rsid w:val="006F5410"/>
    <w:rsid w:val="006F7644"/>
    <w:rsid w:val="006F78A0"/>
    <w:rsid w:val="00701BBD"/>
    <w:rsid w:val="00701D73"/>
    <w:rsid w:val="00703330"/>
    <w:rsid w:val="0070343C"/>
    <w:rsid w:val="0070493E"/>
    <w:rsid w:val="00704C0F"/>
    <w:rsid w:val="00706221"/>
    <w:rsid w:val="007067A1"/>
    <w:rsid w:val="00707E51"/>
    <w:rsid w:val="0071142B"/>
    <w:rsid w:val="00712EF3"/>
    <w:rsid w:val="0071326E"/>
    <w:rsid w:val="00714921"/>
    <w:rsid w:val="00716E95"/>
    <w:rsid w:val="007170D8"/>
    <w:rsid w:val="00717106"/>
    <w:rsid w:val="00717427"/>
    <w:rsid w:val="00721752"/>
    <w:rsid w:val="007220D1"/>
    <w:rsid w:val="00722AE1"/>
    <w:rsid w:val="0072363E"/>
    <w:rsid w:val="00727A65"/>
    <w:rsid w:val="00730C0D"/>
    <w:rsid w:val="00730D16"/>
    <w:rsid w:val="00731CA0"/>
    <w:rsid w:val="00731F87"/>
    <w:rsid w:val="00733610"/>
    <w:rsid w:val="00737417"/>
    <w:rsid w:val="00741838"/>
    <w:rsid w:val="00743A62"/>
    <w:rsid w:val="00743DC7"/>
    <w:rsid w:val="007444C8"/>
    <w:rsid w:val="007451E7"/>
    <w:rsid w:val="007465B0"/>
    <w:rsid w:val="00747938"/>
    <w:rsid w:val="00747EF1"/>
    <w:rsid w:val="00750178"/>
    <w:rsid w:val="007503EC"/>
    <w:rsid w:val="007508D7"/>
    <w:rsid w:val="0075115E"/>
    <w:rsid w:val="00751DA0"/>
    <w:rsid w:val="00752982"/>
    <w:rsid w:val="007532C6"/>
    <w:rsid w:val="0075394A"/>
    <w:rsid w:val="00755F57"/>
    <w:rsid w:val="0075627F"/>
    <w:rsid w:val="00756FBC"/>
    <w:rsid w:val="0075700F"/>
    <w:rsid w:val="0076094D"/>
    <w:rsid w:val="007622D6"/>
    <w:rsid w:val="007652E2"/>
    <w:rsid w:val="00765582"/>
    <w:rsid w:val="00766019"/>
    <w:rsid w:val="0077011E"/>
    <w:rsid w:val="0078256E"/>
    <w:rsid w:val="00782E2F"/>
    <w:rsid w:val="00787035"/>
    <w:rsid w:val="007871B1"/>
    <w:rsid w:val="00787559"/>
    <w:rsid w:val="00791706"/>
    <w:rsid w:val="00791BE7"/>
    <w:rsid w:val="007921E6"/>
    <w:rsid w:val="00792934"/>
    <w:rsid w:val="00793101"/>
    <w:rsid w:val="007945EB"/>
    <w:rsid w:val="0079523E"/>
    <w:rsid w:val="007952EF"/>
    <w:rsid w:val="00795F16"/>
    <w:rsid w:val="0079662A"/>
    <w:rsid w:val="00796720"/>
    <w:rsid w:val="00796A1D"/>
    <w:rsid w:val="00797AB6"/>
    <w:rsid w:val="00797B9E"/>
    <w:rsid w:val="007A24B6"/>
    <w:rsid w:val="007A45EC"/>
    <w:rsid w:val="007A54F9"/>
    <w:rsid w:val="007A7BDB"/>
    <w:rsid w:val="007A7CB1"/>
    <w:rsid w:val="007B06CF"/>
    <w:rsid w:val="007B200D"/>
    <w:rsid w:val="007B2AB0"/>
    <w:rsid w:val="007B6D76"/>
    <w:rsid w:val="007B6F0D"/>
    <w:rsid w:val="007C1348"/>
    <w:rsid w:val="007C19E6"/>
    <w:rsid w:val="007C1F26"/>
    <w:rsid w:val="007C4B20"/>
    <w:rsid w:val="007C5073"/>
    <w:rsid w:val="007C55D2"/>
    <w:rsid w:val="007C58AE"/>
    <w:rsid w:val="007C5D00"/>
    <w:rsid w:val="007C7B04"/>
    <w:rsid w:val="007D030C"/>
    <w:rsid w:val="007D068E"/>
    <w:rsid w:val="007D341A"/>
    <w:rsid w:val="007D7483"/>
    <w:rsid w:val="007E2ED2"/>
    <w:rsid w:val="007E3CB4"/>
    <w:rsid w:val="007E3E99"/>
    <w:rsid w:val="007E4DAA"/>
    <w:rsid w:val="007E5171"/>
    <w:rsid w:val="007E55C6"/>
    <w:rsid w:val="007E6541"/>
    <w:rsid w:val="007E7527"/>
    <w:rsid w:val="007F189C"/>
    <w:rsid w:val="007F18AA"/>
    <w:rsid w:val="007F1F52"/>
    <w:rsid w:val="007F22A6"/>
    <w:rsid w:val="007F417E"/>
    <w:rsid w:val="007F6B3E"/>
    <w:rsid w:val="007F6F71"/>
    <w:rsid w:val="007F72A8"/>
    <w:rsid w:val="00801FC2"/>
    <w:rsid w:val="00802F29"/>
    <w:rsid w:val="0080306B"/>
    <w:rsid w:val="00805C6C"/>
    <w:rsid w:val="008121D5"/>
    <w:rsid w:val="00813881"/>
    <w:rsid w:val="0081558E"/>
    <w:rsid w:val="008157FA"/>
    <w:rsid w:val="008162B7"/>
    <w:rsid w:val="0081670C"/>
    <w:rsid w:val="00816F08"/>
    <w:rsid w:val="0081707E"/>
    <w:rsid w:val="008211E5"/>
    <w:rsid w:val="0082183A"/>
    <w:rsid w:val="00823481"/>
    <w:rsid w:val="00823706"/>
    <w:rsid w:val="00823BC0"/>
    <w:rsid w:val="00824679"/>
    <w:rsid w:val="00824868"/>
    <w:rsid w:val="0082793F"/>
    <w:rsid w:val="008304AC"/>
    <w:rsid w:val="00830903"/>
    <w:rsid w:val="00831624"/>
    <w:rsid w:val="008324BB"/>
    <w:rsid w:val="00834274"/>
    <w:rsid w:val="008344B6"/>
    <w:rsid w:val="00834C5B"/>
    <w:rsid w:val="00835A03"/>
    <w:rsid w:val="008362E4"/>
    <w:rsid w:val="00836483"/>
    <w:rsid w:val="00837EFE"/>
    <w:rsid w:val="00842572"/>
    <w:rsid w:val="00842CCA"/>
    <w:rsid w:val="00842DEB"/>
    <w:rsid w:val="008438C3"/>
    <w:rsid w:val="008460BD"/>
    <w:rsid w:val="00852164"/>
    <w:rsid w:val="00852394"/>
    <w:rsid w:val="00856339"/>
    <w:rsid w:val="00856B94"/>
    <w:rsid w:val="00856DBF"/>
    <w:rsid w:val="00857420"/>
    <w:rsid w:val="00860837"/>
    <w:rsid w:val="008609EF"/>
    <w:rsid w:val="00861EF9"/>
    <w:rsid w:val="00862FA4"/>
    <w:rsid w:val="008634D3"/>
    <w:rsid w:val="00864208"/>
    <w:rsid w:val="008648A7"/>
    <w:rsid w:val="008652FF"/>
    <w:rsid w:val="00867788"/>
    <w:rsid w:val="00867C93"/>
    <w:rsid w:val="008715C4"/>
    <w:rsid w:val="00872724"/>
    <w:rsid w:val="00874BE5"/>
    <w:rsid w:val="00876B77"/>
    <w:rsid w:val="00877223"/>
    <w:rsid w:val="00877BEF"/>
    <w:rsid w:val="00880184"/>
    <w:rsid w:val="00881614"/>
    <w:rsid w:val="00881E77"/>
    <w:rsid w:val="0088274C"/>
    <w:rsid w:val="00885176"/>
    <w:rsid w:val="008854F8"/>
    <w:rsid w:val="00887DE8"/>
    <w:rsid w:val="00887E9A"/>
    <w:rsid w:val="008913E0"/>
    <w:rsid w:val="0089143B"/>
    <w:rsid w:val="008916CA"/>
    <w:rsid w:val="00895E17"/>
    <w:rsid w:val="0089630F"/>
    <w:rsid w:val="008A0B3F"/>
    <w:rsid w:val="008A158B"/>
    <w:rsid w:val="008A1697"/>
    <w:rsid w:val="008A6A88"/>
    <w:rsid w:val="008B1641"/>
    <w:rsid w:val="008B1A14"/>
    <w:rsid w:val="008B372E"/>
    <w:rsid w:val="008B45B6"/>
    <w:rsid w:val="008B484C"/>
    <w:rsid w:val="008B5087"/>
    <w:rsid w:val="008B54B9"/>
    <w:rsid w:val="008B61E8"/>
    <w:rsid w:val="008B72ED"/>
    <w:rsid w:val="008C073A"/>
    <w:rsid w:val="008C2639"/>
    <w:rsid w:val="008C2E01"/>
    <w:rsid w:val="008C2F80"/>
    <w:rsid w:val="008C33A2"/>
    <w:rsid w:val="008C393E"/>
    <w:rsid w:val="008C3DF0"/>
    <w:rsid w:val="008C46F9"/>
    <w:rsid w:val="008C5B9D"/>
    <w:rsid w:val="008D0096"/>
    <w:rsid w:val="008D09A9"/>
    <w:rsid w:val="008D1685"/>
    <w:rsid w:val="008D2E62"/>
    <w:rsid w:val="008D6830"/>
    <w:rsid w:val="008D7071"/>
    <w:rsid w:val="008E3385"/>
    <w:rsid w:val="008E41BC"/>
    <w:rsid w:val="008E41CB"/>
    <w:rsid w:val="008E53F5"/>
    <w:rsid w:val="008E6305"/>
    <w:rsid w:val="008F1177"/>
    <w:rsid w:val="008F1910"/>
    <w:rsid w:val="008F472E"/>
    <w:rsid w:val="008F5918"/>
    <w:rsid w:val="008F5A35"/>
    <w:rsid w:val="008F7EAC"/>
    <w:rsid w:val="00901B53"/>
    <w:rsid w:val="00901CC5"/>
    <w:rsid w:val="00902FA9"/>
    <w:rsid w:val="00903E89"/>
    <w:rsid w:val="00905F59"/>
    <w:rsid w:val="00907353"/>
    <w:rsid w:val="00907E12"/>
    <w:rsid w:val="00910E46"/>
    <w:rsid w:val="00911ED1"/>
    <w:rsid w:val="00914D39"/>
    <w:rsid w:val="009154E5"/>
    <w:rsid w:val="00920837"/>
    <w:rsid w:val="00925A72"/>
    <w:rsid w:val="009274BF"/>
    <w:rsid w:val="00931B5D"/>
    <w:rsid w:val="00932CDD"/>
    <w:rsid w:val="009333B4"/>
    <w:rsid w:val="009358F3"/>
    <w:rsid w:val="00936456"/>
    <w:rsid w:val="009370E3"/>
    <w:rsid w:val="009378E5"/>
    <w:rsid w:val="009405CD"/>
    <w:rsid w:val="00940E29"/>
    <w:rsid w:val="00942287"/>
    <w:rsid w:val="00946554"/>
    <w:rsid w:val="0095283D"/>
    <w:rsid w:val="00954F9C"/>
    <w:rsid w:val="00955F65"/>
    <w:rsid w:val="009560D3"/>
    <w:rsid w:val="00956A8A"/>
    <w:rsid w:val="00956D95"/>
    <w:rsid w:val="00957208"/>
    <w:rsid w:val="00960C95"/>
    <w:rsid w:val="00963618"/>
    <w:rsid w:val="00964A26"/>
    <w:rsid w:val="00965DA7"/>
    <w:rsid w:val="00967FA7"/>
    <w:rsid w:val="00970134"/>
    <w:rsid w:val="009701B3"/>
    <w:rsid w:val="009702F7"/>
    <w:rsid w:val="0097031E"/>
    <w:rsid w:val="00977F5E"/>
    <w:rsid w:val="0098300C"/>
    <w:rsid w:val="009847AB"/>
    <w:rsid w:val="00984D6E"/>
    <w:rsid w:val="00985DAD"/>
    <w:rsid w:val="0099346B"/>
    <w:rsid w:val="009947B7"/>
    <w:rsid w:val="00994993"/>
    <w:rsid w:val="009966A1"/>
    <w:rsid w:val="00996913"/>
    <w:rsid w:val="00996B9B"/>
    <w:rsid w:val="00996EFF"/>
    <w:rsid w:val="00997BC6"/>
    <w:rsid w:val="009A0468"/>
    <w:rsid w:val="009A062B"/>
    <w:rsid w:val="009A13ED"/>
    <w:rsid w:val="009A1C28"/>
    <w:rsid w:val="009A2041"/>
    <w:rsid w:val="009A2534"/>
    <w:rsid w:val="009A363C"/>
    <w:rsid w:val="009A385E"/>
    <w:rsid w:val="009A3EF9"/>
    <w:rsid w:val="009A4813"/>
    <w:rsid w:val="009A4A2F"/>
    <w:rsid w:val="009A5266"/>
    <w:rsid w:val="009A585E"/>
    <w:rsid w:val="009A5C6F"/>
    <w:rsid w:val="009A7288"/>
    <w:rsid w:val="009A7666"/>
    <w:rsid w:val="009B02F3"/>
    <w:rsid w:val="009B090D"/>
    <w:rsid w:val="009B145F"/>
    <w:rsid w:val="009B69FF"/>
    <w:rsid w:val="009B778D"/>
    <w:rsid w:val="009C08A4"/>
    <w:rsid w:val="009C1703"/>
    <w:rsid w:val="009C1D5E"/>
    <w:rsid w:val="009C2A1D"/>
    <w:rsid w:val="009C385B"/>
    <w:rsid w:val="009C463D"/>
    <w:rsid w:val="009C6596"/>
    <w:rsid w:val="009C7DDA"/>
    <w:rsid w:val="009D0339"/>
    <w:rsid w:val="009D3EFB"/>
    <w:rsid w:val="009D75B9"/>
    <w:rsid w:val="009D784E"/>
    <w:rsid w:val="009E03C3"/>
    <w:rsid w:val="009E06FB"/>
    <w:rsid w:val="009E0DEB"/>
    <w:rsid w:val="009E0E68"/>
    <w:rsid w:val="009E1461"/>
    <w:rsid w:val="009E190D"/>
    <w:rsid w:val="009E1E0E"/>
    <w:rsid w:val="009E1EB5"/>
    <w:rsid w:val="009E220B"/>
    <w:rsid w:val="009E25F2"/>
    <w:rsid w:val="009E2CBE"/>
    <w:rsid w:val="009E30E4"/>
    <w:rsid w:val="009E4671"/>
    <w:rsid w:val="009E4924"/>
    <w:rsid w:val="009E696C"/>
    <w:rsid w:val="009E6AE4"/>
    <w:rsid w:val="009E71D6"/>
    <w:rsid w:val="009E7942"/>
    <w:rsid w:val="009F1A2D"/>
    <w:rsid w:val="009F20E9"/>
    <w:rsid w:val="009F4228"/>
    <w:rsid w:val="009F5CF9"/>
    <w:rsid w:val="009F5EC2"/>
    <w:rsid w:val="009F64A0"/>
    <w:rsid w:val="009F6B4D"/>
    <w:rsid w:val="00A001CE"/>
    <w:rsid w:val="00A0198D"/>
    <w:rsid w:val="00A0264C"/>
    <w:rsid w:val="00A03C68"/>
    <w:rsid w:val="00A05FB7"/>
    <w:rsid w:val="00A0662C"/>
    <w:rsid w:val="00A10E30"/>
    <w:rsid w:val="00A1250A"/>
    <w:rsid w:val="00A1364B"/>
    <w:rsid w:val="00A1400C"/>
    <w:rsid w:val="00A14FAB"/>
    <w:rsid w:val="00A15162"/>
    <w:rsid w:val="00A1518B"/>
    <w:rsid w:val="00A16956"/>
    <w:rsid w:val="00A16EAB"/>
    <w:rsid w:val="00A1747B"/>
    <w:rsid w:val="00A20494"/>
    <w:rsid w:val="00A20E1B"/>
    <w:rsid w:val="00A24FB2"/>
    <w:rsid w:val="00A25727"/>
    <w:rsid w:val="00A2684B"/>
    <w:rsid w:val="00A3011B"/>
    <w:rsid w:val="00A30BEA"/>
    <w:rsid w:val="00A31196"/>
    <w:rsid w:val="00A3133E"/>
    <w:rsid w:val="00A31E8B"/>
    <w:rsid w:val="00A324F6"/>
    <w:rsid w:val="00A331E6"/>
    <w:rsid w:val="00A35000"/>
    <w:rsid w:val="00A35576"/>
    <w:rsid w:val="00A36D91"/>
    <w:rsid w:val="00A46BCD"/>
    <w:rsid w:val="00A46E0F"/>
    <w:rsid w:val="00A473CC"/>
    <w:rsid w:val="00A50B5A"/>
    <w:rsid w:val="00A50D36"/>
    <w:rsid w:val="00A51A05"/>
    <w:rsid w:val="00A52D39"/>
    <w:rsid w:val="00A52D54"/>
    <w:rsid w:val="00A52E4E"/>
    <w:rsid w:val="00A5787F"/>
    <w:rsid w:val="00A579B2"/>
    <w:rsid w:val="00A60693"/>
    <w:rsid w:val="00A62A28"/>
    <w:rsid w:val="00A62E88"/>
    <w:rsid w:val="00A62F36"/>
    <w:rsid w:val="00A64421"/>
    <w:rsid w:val="00A64B33"/>
    <w:rsid w:val="00A64E62"/>
    <w:rsid w:val="00A669C0"/>
    <w:rsid w:val="00A704D1"/>
    <w:rsid w:val="00A71720"/>
    <w:rsid w:val="00A71FA1"/>
    <w:rsid w:val="00A724A8"/>
    <w:rsid w:val="00A72502"/>
    <w:rsid w:val="00A72A9B"/>
    <w:rsid w:val="00A72EC9"/>
    <w:rsid w:val="00A73E7A"/>
    <w:rsid w:val="00A740F4"/>
    <w:rsid w:val="00A74580"/>
    <w:rsid w:val="00A74AE9"/>
    <w:rsid w:val="00A74FAB"/>
    <w:rsid w:val="00A76167"/>
    <w:rsid w:val="00A76848"/>
    <w:rsid w:val="00A80074"/>
    <w:rsid w:val="00A80389"/>
    <w:rsid w:val="00A803F2"/>
    <w:rsid w:val="00A805CB"/>
    <w:rsid w:val="00A81A14"/>
    <w:rsid w:val="00A8440D"/>
    <w:rsid w:val="00A84D27"/>
    <w:rsid w:val="00A9123B"/>
    <w:rsid w:val="00A92B50"/>
    <w:rsid w:val="00A93865"/>
    <w:rsid w:val="00A9413D"/>
    <w:rsid w:val="00A945E2"/>
    <w:rsid w:val="00AA0BE3"/>
    <w:rsid w:val="00AA1D8D"/>
    <w:rsid w:val="00AA28F7"/>
    <w:rsid w:val="00AA4BD0"/>
    <w:rsid w:val="00AA7FE6"/>
    <w:rsid w:val="00AB0206"/>
    <w:rsid w:val="00AB04E0"/>
    <w:rsid w:val="00AB051E"/>
    <w:rsid w:val="00AB0BD0"/>
    <w:rsid w:val="00AB12B0"/>
    <w:rsid w:val="00AB16D1"/>
    <w:rsid w:val="00AB255E"/>
    <w:rsid w:val="00AB32B7"/>
    <w:rsid w:val="00AB3A08"/>
    <w:rsid w:val="00AB4C96"/>
    <w:rsid w:val="00AB5EA8"/>
    <w:rsid w:val="00AB6AF7"/>
    <w:rsid w:val="00AC33ED"/>
    <w:rsid w:val="00AC4260"/>
    <w:rsid w:val="00AC5AB5"/>
    <w:rsid w:val="00AC6281"/>
    <w:rsid w:val="00AC6958"/>
    <w:rsid w:val="00AD174C"/>
    <w:rsid w:val="00AD2190"/>
    <w:rsid w:val="00AD36C4"/>
    <w:rsid w:val="00AD45EC"/>
    <w:rsid w:val="00AD46B1"/>
    <w:rsid w:val="00AD48E6"/>
    <w:rsid w:val="00AD5002"/>
    <w:rsid w:val="00AE00AD"/>
    <w:rsid w:val="00AE2730"/>
    <w:rsid w:val="00AE4FBF"/>
    <w:rsid w:val="00AE53BA"/>
    <w:rsid w:val="00AF0116"/>
    <w:rsid w:val="00AF089A"/>
    <w:rsid w:val="00AF1DA4"/>
    <w:rsid w:val="00AF24D9"/>
    <w:rsid w:val="00AF2512"/>
    <w:rsid w:val="00AF3575"/>
    <w:rsid w:val="00AF3745"/>
    <w:rsid w:val="00AF4EFC"/>
    <w:rsid w:val="00AF6E22"/>
    <w:rsid w:val="00AF6E2B"/>
    <w:rsid w:val="00AF74A5"/>
    <w:rsid w:val="00AF7B83"/>
    <w:rsid w:val="00B014F9"/>
    <w:rsid w:val="00B02543"/>
    <w:rsid w:val="00B0386C"/>
    <w:rsid w:val="00B049D3"/>
    <w:rsid w:val="00B077A8"/>
    <w:rsid w:val="00B12314"/>
    <w:rsid w:val="00B15948"/>
    <w:rsid w:val="00B162C7"/>
    <w:rsid w:val="00B1724E"/>
    <w:rsid w:val="00B20707"/>
    <w:rsid w:val="00B229A6"/>
    <w:rsid w:val="00B233A0"/>
    <w:rsid w:val="00B247D8"/>
    <w:rsid w:val="00B25EFB"/>
    <w:rsid w:val="00B27182"/>
    <w:rsid w:val="00B31CD8"/>
    <w:rsid w:val="00B37768"/>
    <w:rsid w:val="00B37C58"/>
    <w:rsid w:val="00B401A4"/>
    <w:rsid w:val="00B412CC"/>
    <w:rsid w:val="00B459CD"/>
    <w:rsid w:val="00B46584"/>
    <w:rsid w:val="00B4705A"/>
    <w:rsid w:val="00B47730"/>
    <w:rsid w:val="00B52594"/>
    <w:rsid w:val="00B526E2"/>
    <w:rsid w:val="00B52766"/>
    <w:rsid w:val="00B52EC5"/>
    <w:rsid w:val="00B538EA"/>
    <w:rsid w:val="00B5741C"/>
    <w:rsid w:val="00B60BD4"/>
    <w:rsid w:val="00B61DFF"/>
    <w:rsid w:val="00B657E9"/>
    <w:rsid w:val="00B70437"/>
    <w:rsid w:val="00B70878"/>
    <w:rsid w:val="00B72C0E"/>
    <w:rsid w:val="00B72EC0"/>
    <w:rsid w:val="00B750FD"/>
    <w:rsid w:val="00B81B2C"/>
    <w:rsid w:val="00B82E17"/>
    <w:rsid w:val="00B82E5B"/>
    <w:rsid w:val="00B831BD"/>
    <w:rsid w:val="00B831D8"/>
    <w:rsid w:val="00B848BA"/>
    <w:rsid w:val="00B85160"/>
    <w:rsid w:val="00B859C3"/>
    <w:rsid w:val="00B93346"/>
    <w:rsid w:val="00B945D5"/>
    <w:rsid w:val="00B94BD9"/>
    <w:rsid w:val="00B94CDA"/>
    <w:rsid w:val="00B95795"/>
    <w:rsid w:val="00B95951"/>
    <w:rsid w:val="00B9612E"/>
    <w:rsid w:val="00B96E97"/>
    <w:rsid w:val="00B971BF"/>
    <w:rsid w:val="00BA079B"/>
    <w:rsid w:val="00BA280A"/>
    <w:rsid w:val="00BA3265"/>
    <w:rsid w:val="00BA4751"/>
    <w:rsid w:val="00BA5DE6"/>
    <w:rsid w:val="00BA68CF"/>
    <w:rsid w:val="00BB23EF"/>
    <w:rsid w:val="00BB47F5"/>
    <w:rsid w:val="00BB625A"/>
    <w:rsid w:val="00BB65F5"/>
    <w:rsid w:val="00BB69A4"/>
    <w:rsid w:val="00BB7132"/>
    <w:rsid w:val="00BC2107"/>
    <w:rsid w:val="00BC45CC"/>
    <w:rsid w:val="00BC6557"/>
    <w:rsid w:val="00BC71CA"/>
    <w:rsid w:val="00BD067C"/>
    <w:rsid w:val="00BD0F69"/>
    <w:rsid w:val="00BD1E82"/>
    <w:rsid w:val="00BD3A81"/>
    <w:rsid w:val="00BD5336"/>
    <w:rsid w:val="00BD6066"/>
    <w:rsid w:val="00BD61AD"/>
    <w:rsid w:val="00BD6B44"/>
    <w:rsid w:val="00BE13CB"/>
    <w:rsid w:val="00BE2A9D"/>
    <w:rsid w:val="00BE321B"/>
    <w:rsid w:val="00BE44C5"/>
    <w:rsid w:val="00BE6575"/>
    <w:rsid w:val="00BE7175"/>
    <w:rsid w:val="00BE74E3"/>
    <w:rsid w:val="00BF0AD9"/>
    <w:rsid w:val="00BF2DC4"/>
    <w:rsid w:val="00BF2FCD"/>
    <w:rsid w:val="00BF534A"/>
    <w:rsid w:val="00C006BF"/>
    <w:rsid w:val="00C0136F"/>
    <w:rsid w:val="00C01D42"/>
    <w:rsid w:val="00C03A34"/>
    <w:rsid w:val="00C043C1"/>
    <w:rsid w:val="00C0605C"/>
    <w:rsid w:val="00C101E1"/>
    <w:rsid w:val="00C13EC0"/>
    <w:rsid w:val="00C15B9F"/>
    <w:rsid w:val="00C16BFE"/>
    <w:rsid w:val="00C17882"/>
    <w:rsid w:val="00C2226B"/>
    <w:rsid w:val="00C22349"/>
    <w:rsid w:val="00C23B45"/>
    <w:rsid w:val="00C25334"/>
    <w:rsid w:val="00C27A51"/>
    <w:rsid w:val="00C27D7D"/>
    <w:rsid w:val="00C30306"/>
    <w:rsid w:val="00C30969"/>
    <w:rsid w:val="00C31A91"/>
    <w:rsid w:val="00C418A8"/>
    <w:rsid w:val="00C437A3"/>
    <w:rsid w:val="00C44A9D"/>
    <w:rsid w:val="00C46C27"/>
    <w:rsid w:val="00C46CD7"/>
    <w:rsid w:val="00C4724F"/>
    <w:rsid w:val="00C5222C"/>
    <w:rsid w:val="00C52754"/>
    <w:rsid w:val="00C54A86"/>
    <w:rsid w:val="00C554E2"/>
    <w:rsid w:val="00C55E99"/>
    <w:rsid w:val="00C56DF1"/>
    <w:rsid w:val="00C60D69"/>
    <w:rsid w:val="00C620D1"/>
    <w:rsid w:val="00C63FC8"/>
    <w:rsid w:val="00C65DDD"/>
    <w:rsid w:val="00C66094"/>
    <w:rsid w:val="00C66D30"/>
    <w:rsid w:val="00C67BCC"/>
    <w:rsid w:val="00C67FB2"/>
    <w:rsid w:val="00C71F0B"/>
    <w:rsid w:val="00C73916"/>
    <w:rsid w:val="00C74F13"/>
    <w:rsid w:val="00C75C6C"/>
    <w:rsid w:val="00C76843"/>
    <w:rsid w:val="00C76874"/>
    <w:rsid w:val="00C827BE"/>
    <w:rsid w:val="00C855A7"/>
    <w:rsid w:val="00C86BD9"/>
    <w:rsid w:val="00C871D2"/>
    <w:rsid w:val="00C87E4E"/>
    <w:rsid w:val="00C9000F"/>
    <w:rsid w:val="00C90B9F"/>
    <w:rsid w:val="00C915CA"/>
    <w:rsid w:val="00C92FC8"/>
    <w:rsid w:val="00C94544"/>
    <w:rsid w:val="00C94652"/>
    <w:rsid w:val="00C96601"/>
    <w:rsid w:val="00C96A4C"/>
    <w:rsid w:val="00C9759E"/>
    <w:rsid w:val="00CA0FBA"/>
    <w:rsid w:val="00CA36E3"/>
    <w:rsid w:val="00CA37E4"/>
    <w:rsid w:val="00CA43D2"/>
    <w:rsid w:val="00CA471C"/>
    <w:rsid w:val="00CA48B5"/>
    <w:rsid w:val="00CA5796"/>
    <w:rsid w:val="00CA5968"/>
    <w:rsid w:val="00CB0664"/>
    <w:rsid w:val="00CB0B3E"/>
    <w:rsid w:val="00CB1B37"/>
    <w:rsid w:val="00CB1ECE"/>
    <w:rsid w:val="00CB2E06"/>
    <w:rsid w:val="00CB32AC"/>
    <w:rsid w:val="00CB39CC"/>
    <w:rsid w:val="00CB3FDF"/>
    <w:rsid w:val="00CB5B64"/>
    <w:rsid w:val="00CB602B"/>
    <w:rsid w:val="00CB666E"/>
    <w:rsid w:val="00CC03A2"/>
    <w:rsid w:val="00CC05F2"/>
    <w:rsid w:val="00CC1868"/>
    <w:rsid w:val="00CC7CB4"/>
    <w:rsid w:val="00CC7EBA"/>
    <w:rsid w:val="00CC7FAA"/>
    <w:rsid w:val="00CD1910"/>
    <w:rsid w:val="00CD2F69"/>
    <w:rsid w:val="00CD4227"/>
    <w:rsid w:val="00CD53DE"/>
    <w:rsid w:val="00CD5D97"/>
    <w:rsid w:val="00CD623D"/>
    <w:rsid w:val="00CD7C98"/>
    <w:rsid w:val="00CE02A4"/>
    <w:rsid w:val="00CE0D80"/>
    <w:rsid w:val="00CE65C9"/>
    <w:rsid w:val="00CE7C27"/>
    <w:rsid w:val="00CF0BF2"/>
    <w:rsid w:val="00CF1574"/>
    <w:rsid w:val="00CF1D33"/>
    <w:rsid w:val="00CF234F"/>
    <w:rsid w:val="00CF3FB8"/>
    <w:rsid w:val="00CF7778"/>
    <w:rsid w:val="00D008FF"/>
    <w:rsid w:val="00D00B68"/>
    <w:rsid w:val="00D01733"/>
    <w:rsid w:val="00D01CF9"/>
    <w:rsid w:val="00D02977"/>
    <w:rsid w:val="00D02E25"/>
    <w:rsid w:val="00D030FF"/>
    <w:rsid w:val="00D03501"/>
    <w:rsid w:val="00D0451C"/>
    <w:rsid w:val="00D0498E"/>
    <w:rsid w:val="00D102A1"/>
    <w:rsid w:val="00D106D5"/>
    <w:rsid w:val="00D111AD"/>
    <w:rsid w:val="00D12159"/>
    <w:rsid w:val="00D13331"/>
    <w:rsid w:val="00D1445B"/>
    <w:rsid w:val="00D1667A"/>
    <w:rsid w:val="00D17C64"/>
    <w:rsid w:val="00D30E67"/>
    <w:rsid w:val="00D31C16"/>
    <w:rsid w:val="00D31C89"/>
    <w:rsid w:val="00D3214F"/>
    <w:rsid w:val="00D34950"/>
    <w:rsid w:val="00D37138"/>
    <w:rsid w:val="00D41216"/>
    <w:rsid w:val="00D426B7"/>
    <w:rsid w:val="00D432E0"/>
    <w:rsid w:val="00D44151"/>
    <w:rsid w:val="00D4504F"/>
    <w:rsid w:val="00D457CE"/>
    <w:rsid w:val="00D45F43"/>
    <w:rsid w:val="00D47646"/>
    <w:rsid w:val="00D479A9"/>
    <w:rsid w:val="00D51F83"/>
    <w:rsid w:val="00D57BAD"/>
    <w:rsid w:val="00D60041"/>
    <w:rsid w:val="00D6062B"/>
    <w:rsid w:val="00D620E4"/>
    <w:rsid w:val="00D66202"/>
    <w:rsid w:val="00D72853"/>
    <w:rsid w:val="00D72978"/>
    <w:rsid w:val="00D72EA0"/>
    <w:rsid w:val="00D7320E"/>
    <w:rsid w:val="00D7413F"/>
    <w:rsid w:val="00D74E92"/>
    <w:rsid w:val="00D77363"/>
    <w:rsid w:val="00D77819"/>
    <w:rsid w:val="00D80366"/>
    <w:rsid w:val="00D80767"/>
    <w:rsid w:val="00D80934"/>
    <w:rsid w:val="00D82E14"/>
    <w:rsid w:val="00D83955"/>
    <w:rsid w:val="00D84274"/>
    <w:rsid w:val="00D848F2"/>
    <w:rsid w:val="00D8536F"/>
    <w:rsid w:val="00D854FE"/>
    <w:rsid w:val="00D91204"/>
    <w:rsid w:val="00D91F6B"/>
    <w:rsid w:val="00D92CE0"/>
    <w:rsid w:val="00D94BAA"/>
    <w:rsid w:val="00D962D8"/>
    <w:rsid w:val="00D971AC"/>
    <w:rsid w:val="00D97759"/>
    <w:rsid w:val="00D97FB6"/>
    <w:rsid w:val="00DA0E14"/>
    <w:rsid w:val="00DA1E81"/>
    <w:rsid w:val="00DA2B3A"/>
    <w:rsid w:val="00DA2B63"/>
    <w:rsid w:val="00DA4ABA"/>
    <w:rsid w:val="00DA4AD2"/>
    <w:rsid w:val="00DA4E7F"/>
    <w:rsid w:val="00DA62F5"/>
    <w:rsid w:val="00DA7D45"/>
    <w:rsid w:val="00DB17B6"/>
    <w:rsid w:val="00DB2D35"/>
    <w:rsid w:val="00DB41B5"/>
    <w:rsid w:val="00DB447B"/>
    <w:rsid w:val="00DB5243"/>
    <w:rsid w:val="00DB532C"/>
    <w:rsid w:val="00DB59BB"/>
    <w:rsid w:val="00DB6D4A"/>
    <w:rsid w:val="00DB73FF"/>
    <w:rsid w:val="00DC51EC"/>
    <w:rsid w:val="00DC5305"/>
    <w:rsid w:val="00DC5FC3"/>
    <w:rsid w:val="00DD127A"/>
    <w:rsid w:val="00DD13B3"/>
    <w:rsid w:val="00DD184A"/>
    <w:rsid w:val="00DD2304"/>
    <w:rsid w:val="00DD2784"/>
    <w:rsid w:val="00DD6AAA"/>
    <w:rsid w:val="00DD6B37"/>
    <w:rsid w:val="00DD74DC"/>
    <w:rsid w:val="00DD7C64"/>
    <w:rsid w:val="00DE210B"/>
    <w:rsid w:val="00DE31AE"/>
    <w:rsid w:val="00DE49AA"/>
    <w:rsid w:val="00DE7D30"/>
    <w:rsid w:val="00DE7DC7"/>
    <w:rsid w:val="00DF03B2"/>
    <w:rsid w:val="00DF0473"/>
    <w:rsid w:val="00DF0B73"/>
    <w:rsid w:val="00DF1C90"/>
    <w:rsid w:val="00DF2AB2"/>
    <w:rsid w:val="00DF33FC"/>
    <w:rsid w:val="00DF4906"/>
    <w:rsid w:val="00DF58AF"/>
    <w:rsid w:val="00DF7761"/>
    <w:rsid w:val="00E00DDA"/>
    <w:rsid w:val="00E0231A"/>
    <w:rsid w:val="00E02420"/>
    <w:rsid w:val="00E02B73"/>
    <w:rsid w:val="00E0355E"/>
    <w:rsid w:val="00E039E5"/>
    <w:rsid w:val="00E05906"/>
    <w:rsid w:val="00E07C5F"/>
    <w:rsid w:val="00E1107D"/>
    <w:rsid w:val="00E11CF8"/>
    <w:rsid w:val="00E1235F"/>
    <w:rsid w:val="00E12501"/>
    <w:rsid w:val="00E13CF4"/>
    <w:rsid w:val="00E15494"/>
    <w:rsid w:val="00E17F02"/>
    <w:rsid w:val="00E214A2"/>
    <w:rsid w:val="00E23F4D"/>
    <w:rsid w:val="00E25807"/>
    <w:rsid w:val="00E26078"/>
    <w:rsid w:val="00E27931"/>
    <w:rsid w:val="00E32242"/>
    <w:rsid w:val="00E347AF"/>
    <w:rsid w:val="00E35412"/>
    <w:rsid w:val="00E357E3"/>
    <w:rsid w:val="00E35D1B"/>
    <w:rsid w:val="00E36CCE"/>
    <w:rsid w:val="00E37639"/>
    <w:rsid w:val="00E420ED"/>
    <w:rsid w:val="00E43609"/>
    <w:rsid w:val="00E43701"/>
    <w:rsid w:val="00E43D2A"/>
    <w:rsid w:val="00E465CD"/>
    <w:rsid w:val="00E46BF6"/>
    <w:rsid w:val="00E57FFA"/>
    <w:rsid w:val="00E60447"/>
    <w:rsid w:val="00E616EA"/>
    <w:rsid w:val="00E62567"/>
    <w:rsid w:val="00E63111"/>
    <w:rsid w:val="00E63AAC"/>
    <w:rsid w:val="00E660F9"/>
    <w:rsid w:val="00E67C1F"/>
    <w:rsid w:val="00E71D4F"/>
    <w:rsid w:val="00E72884"/>
    <w:rsid w:val="00E73F9D"/>
    <w:rsid w:val="00E75583"/>
    <w:rsid w:val="00E76141"/>
    <w:rsid w:val="00E7720A"/>
    <w:rsid w:val="00E8166F"/>
    <w:rsid w:val="00E83897"/>
    <w:rsid w:val="00E84E15"/>
    <w:rsid w:val="00E86A72"/>
    <w:rsid w:val="00E86EAF"/>
    <w:rsid w:val="00E871FD"/>
    <w:rsid w:val="00E87E53"/>
    <w:rsid w:val="00E902CB"/>
    <w:rsid w:val="00E9081A"/>
    <w:rsid w:val="00E93CC9"/>
    <w:rsid w:val="00E94EC8"/>
    <w:rsid w:val="00E95700"/>
    <w:rsid w:val="00E959FB"/>
    <w:rsid w:val="00E96AF2"/>
    <w:rsid w:val="00E96D18"/>
    <w:rsid w:val="00E97713"/>
    <w:rsid w:val="00EA1225"/>
    <w:rsid w:val="00EA19D2"/>
    <w:rsid w:val="00EA2E5D"/>
    <w:rsid w:val="00EA3284"/>
    <w:rsid w:val="00EA4C80"/>
    <w:rsid w:val="00EA4DC6"/>
    <w:rsid w:val="00EA592F"/>
    <w:rsid w:val="00EA5D48"/>
    <w:rsid w:val="00EA6CE3"/>
    <w:rsid w:val="00EB0667"/>
    <w:rsid w:val="00EB2B46"/>
    <w:rsid w:val="00EB3FA8"/>
    <w:rsid w:val="00EB3FB0"/>
    <w:rsid w:val="00EB5DCE"/>
    <w:rsid w:val="00EB7635"/>
    <w:rsid w:val="00EC0568"/>
    <w:rsid w:val="00EC2652"/>
    <w:rsid w:val="00EC28FC"/>
    <w:rsid w:val="00EC2BA9"/>
    <w:rsid w:val="00EC316E"/>
    <w:rsid w:val="00EC593D"/>
    <w:rsid w:val="00EC5D61"/>
    <w:rsid w:val="00EC5E57"/>
    <w:rsid w:val="00EC6BC9"/>
    <w:rsid w:val="00EC773C"/>
    <w:rsid w:val="00EC7A1F"/>
    <w:rsid w:val="00ED0CF7"/>
    <w:rsid w:val="00ED406E"/>
    <w:rsid w:val="00ED498E"/>
    <w:rsid w:val="00ED5087"/>
    <w:rsid w:val="00ED5688"/>
    <w:rsid w:val="00ED6EF4"/>
    <w:rsid w:val="00ED7169"/>
    <w:rsid w:val="00EE07BE"/>
    <w:rsid w:val="00EE1C70"/>
    <w:rsid w:val="00EE4734"/>
    <w:rsid w:val="00EE64F6"/>
    <w:rsid w:val="00EE6ADD"/>
    <w:rsid w:val="00EE6DB9"/>
    <w:rsid w:val="00EE70B4"/>
    <w:rsid w:val="00EE789C"/>
    <w:rsid w:val="00EF01D2"/>
    <w:rsid w:val="00EF1C25"/>
    <w:rsid w:val="00EF3A30"/>
    <w:rsid w:val="00EF4A54"/>
    <w:rsid w:val="00EF505D"/>
    <w:rsid w:val="00EF5A70"/>
    <w:rsid w:val="00EF705F"/>
    <w:rsid w:val="00EF7D16"/>
    <w:rsid w:val="00F00489"/>
    <w:rsid w:val="00F01F8A"/>
    <w:rsid w:val="00F071D0"/>
    <w:rsid w:val="00F10BE6"/>
    <w:rsid w:val="00F15634"/>
    <w:rsid w:val="00F1643F"/>
    <w:rsid w:val="00F20E22"/>
    <w:rsid w:val="00F20F70"/>
    <w:rsid w:val="00F21628"/>
    <w:rsid w:val="00F23367"/>
    <w:rsid w:val="00F2390A"/>
    <w:rsid w:val="00F23B0F"/>
    <w:rsid w:val="00F2496B"/>
    <w:rsid w:val="00F24B65"/>
    <w:rsid w:val="00F31C8B"/>
    <w:rsid w:val="00F325A2"/>
    <w:rsid w:val="00F32AD6"/>
    <w:rsid w:val="00F33650"/>
    <w:rsid w:val="00F3453D"/>
    <w:rsid w:val="00F37C51"/>
    <w:rsid w:val="00F40401"/>
    <w:rsid w:val="00F41B54"/>
    <w:rsid w:val="00F41F9E"/>
    <w:rsid w:val="00F427D0"/>
    <w:rsid w:val="00F4358C"/>
    <w:rsid w:val="00F44AB8"/>
    <w:rsid w:val="00F44C4B"/>
    <w:rsid w:val="00F45074"/>
    <w:rsid w:val="00F458AF"/>
    <w:rsid w:val="00F45A3B"/>
    <w:rsid w:val="00F533CA"/>
    <w:rsid w:val="00F54892"/>
    <w:rsid w:val="00F55F1C"/>
    <w:rsid w:val="00F56BF6"/>
    <w:rsid w:val="00F60451"/>
    <w:rsid w:val="00F65A92"/>
    <w:rsid w:val="00F6626C"/>
    <w:rsid w:val="00F66D03"/>
    <w:rsid w:val="00F708B2"/>
    <w:rsid w:val="00F72340"/>
    <w:rsid w:val="00F72879"/>
    <w:rsid w:val="00F753B7"/>
    <w:rsid w:val="00F7644C"/>
    <w:rsid w:val="00F766E8"/>
    <w:rsid w:val="00F76F96"/>
    <w:rsid w:val="00F77261"/>
    <w:rsid w:val="00F7736E"/>
    <w:rsid w:val="00F80011"/>
    <w:rsid w:val="00F82997"/>
    <w:rsid w:val="00F82CAE"/>
    <w:rsid w:val="00F8395C"/>
    <w:rsid w:val="00F84A52"/>
    <w:rsid w:val="00F86B91"/>
    <w:rsid w:val="00F8768C"/>
    <w:rsid w:val="00F90F92"/>
    <w:rsid w:val="00F93A73"/>
    <w:rsid w:val="00F94979"/>
    <w:rsid w:val="00F94E81"/>
    <w:rsid w:val="00F95FE9"/>
    <w:rsid w:val="00F9602A"/>
    <w:rsid w:val="00F97917"/>
    <w:rsid w:val="00FA068F"/>
    <w:rsid w:val="00FA1F74"/>
    <w:rsid w:val="00FA6230"/>
    <w:rsid w:val="00FB2DC1"/>
    <w:rsid w:val="00FB35C4"/>
    <w:rsid w:val="00FB3BD9"/>
    <w:rsid w:val="00FB597A"/>
    <w:rsid w:val="00FB6526"/>
    <w:rsid w:val="00FC1945"/>
    <w:rsid w:val="00FC3E35"/>
    <w:rsid w:val="00FC693F"/>
    <w:rsid w:val="00FD0C74"/>
    <w:rsid w:val="00FD0F73"/>
    <w:rsid w:val="00FD15C6"/>
    <w:rsid w:val="00FD506B"/>
    <w:rsid w:val="00FD5F76"/>
    <w:rsid w:val="00FD629B"/>
    <w:rsid w:val="00FD6A76"/>
    <w:rsid w:val="00FD6E93"/>
    <w:rsid w:val="00FD75EA"/>
    <w:rsid w:val="00FD7E96"/>
    <w:rsid w:val="00FE1648"/>
    <w:rsid w:val="00FE1992"/>
    <w:rsid w:val="00FE1A12"/>
    <w:rsid w:val="00FE1BE3"/>
    <w:rsid w:val="00FE22D7"/>
    <w:rsid w:val="00FE27E1"/>
    <w:rsid w:val="00FE4939"/>
    <w:rsid w:val="00FE4A73"/>
    <w:rsid w:val="00FE5925"/>
    <w:rsid w:val="00FE64CC"/>
    <w:rsid w:val="00FE66E0"/>
    <w:rsid w:val="00FE6898"/>
    <w:rsid w:val="00FE6CC5"/>
    <w:rsid w:val="00FF2012"/>
    <w:rsid w:val="00FF2BE3"/>
    <w:rsid w:val="00FF2D75"/>
    <w:rsid w:val="00FF2FCF"/>
    <w:rsid w:val="00FF507A"/>
    <w:rsid w:val="00FF551C"/>
    <w:rsid w:val="29044E0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A12AF94"/>
  <w14:defaultImageDpi w14:val="330"/>
  <w15:docId w15:val="{CCE2C08B-830A-46F9-B4D7-A5993A53E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3BEE"/>
  </w:style>
  <w:style w:type="paragraph" w:styleId="Ttulo1">
    <w:name w:val="heading 1"/>
    <w:basedOn w:val="Normal"/>
    <w:next w:val="Normal"/>
    <w:link w:val="Ttulo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618BF"/>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E618BF"/>
  </w:style>
  <w:style w:type="paragraph" w:styleId="Piedepgina">
    <w:name w:val="footer"/>
    <w:basedOn w:val="Normal"/>
    <w:link w:val="PiedepginaCar"/>
    <w:uiPriority w:val="99"/>
    <w:unhideWhenUsed/>
    <w:rsid w:val="00E618BF"/>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E618BF"/>
  </w:style>
  <w:style w:type="paragraph" w:styleId="Sinespaciado">
    <w:name w:val="No Spacing"/>
    <w:uiPriority w:val="1"/>
    <w:qFormat/>
    <w:rsid w:val="00FC693F"/>
    <w:pPr>
      <w:spacing w:after="0" w:line="240" w:lineRule="auto"/>
    </w:pPr>
  </w:style>
  <w:style w:type="character" w:customStyle="1" w:styleId="Ttulo1Car">
    <w:name w:val="Título 1 Car"/>
    <w:basedOn w:val="Fuentedeprrafopredeter"/>
    <w:link w:val="Ttu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FC693F"/>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FC693F"/>
    <w:rPr>
      <w:rFonts w:asciiTheme="majorHAnsi" w:eastAsiaTheme="majorEastAsia" w:hAnsiTheme="majorHAnsi" w:cstheme="majorBidi"/>
      <w:b/>
      <w:bCs/>
      <w:color w:val="4F81BD" w:themeColor="accent1"/>
    </w:rPr>
  </w:style>
  <w:style w:type="paragraph" w:styleId="Ttulo">
    <w:name w:val="Title"/>
    <w:basedOn w:val="Normal"/>
    <w:next w:val="Normal"/>
    <w:link w:val="Ttulo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FC693F"/>
    <w:rPr>
      <w:rFonts w:asciiTheme="majorHAnsi" w:eastAsiaTheme="majorEastAsia" w:hAnsiTheme="majorHAnsi" w:cstheme="majorBidi"/>
      <w:i/>
      <w:iCs/>
      <w:color w:val="4F81BD" w:themeColor="accent1"/>
      <w:spacing w:val="15"/>
      <w:sz w:val="24"/>
      <w:szCs w:val="24"/>
    </w:rPr>
  </w:style>
  <w:style w:type="paragraph" w:styleId="Prrafodelista">
    <w:name w:val="List Paragraph"/>
    <w:basedOn w:val="Normal"/>
    <w:uiPriority w:val="34"/>
    <w:qFormat/>
    <w:rsid w:val="00FC693F"/>
    <w:pPr>
      <w:ind w:left="720"/>
      <w:contextualSpacing/>
    </w:pPr>
  </w:style>
  <w:style w:type="paragraph" w:styleId="Textoindependiente">
    <w:name w:val="Body Text"/>
    <w:basedOn w:val="Normal"/>
    <w:link w:val="TextoindependienteCar"/>
    <w:uiPriority w:val="99"/>
    <w:unhideWhenUsed/>
    <w:rsid w:val="00AA1D8D"/>
    <w:pPr>
      <w:spacing w:after="120"/>
    </w:pPr>
  </w:style>
  <w:style w:type="character" w:customStyle="1" w:styleId="TextoindependienteCar">
    <w:name w:val="Texto independiente Car"/>
    <w:basedOn w:val="Fuentedeprrafopredeter"/>
    <w:link w:val="Textoindependiente"/>
    <w:uiPriority w:val="99"/>
    <w:rsid w:val="00AA1D8D"/>
  </w:style>
  <w:style w:type="paragraph" w:styleId="Textoindependiente2">
    <w:name w:val="Body Text 2"/>
    <w:basedOn w:val="Normal"/>
    <w:link w:val="Textoindependiente2Car"/>
    <w:uiPriority w:val="99"/>
    <w:unhideWhenUsed/>
    <w:rsid w:val="00AA1D8D"/>
    <w:pPr>
      <w:spacing w:after="120" w:line="480" w:lineRule="auto"/>
    </w:pPr>
  </w:style>
  <w:style w:type="character" w:customStyle="1" w:styleId="Textoindependiente2Car">
    <w:name w:val="Texto independiente 2 Car"/>
    <w:basedOn w:val="Fuentedeprrafopredeter"/>
    <w:link w:val="Textoindependiente2"/>
    <w:uiPriority w:val="99"/>
    <w:rsid w:val="00AA1D8D"/>
  </w:style>
  <w:style w:type="paragraph" w:styleId="Textoindependiente3">
    <w:name w:val="Body Text 3"/>
    <w:basedOn w:val="Normal"/>
    <w:link w:val="Textoindependiente3Car"/>
    <w:uiPriority w:val="99"/>
    <w:unhideWhenUsed/>
    <w:rsid w:val="00AA1D8D"/>
    <w:pPr>
      <w:spacing w:after="120"/>
    </w:pPr>
    <w:rPr>
      <w:sz w:val="16"/>
      <w:szCs w:val="16"/>
    </w:rPr>
  </w:style>
  <w:style w:type="character" w:customStyle="1" w:styleId="Textoindependiente3Car">
    <w:name w:val="Texto independiente 3 Car"/>
    <w:basedOn w:val="Fuentedeprrafopredeter"/>
    <w:link w:val="Textoindependiente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Listaconvietas">
    <w:name w:val="List Bullet"/>
    <w:basedOn w:val="Normal"/>
    <w:uiPriority w:val="99"/>
    <w:unhideWhenUsed/>
    <w:rsid w:val="00326F90"/>
    <w:pPr>
      <w:numPr>
        <w:numId w:val="1"/>
      </w:numPr>
      <w:contextualSpacing/>
    </w:pPr>
  </w:style>
  <w:style w:type="paragraph" w:styleId="Listaconvietas2">
    <w:name w:val="List Bullet 2"/>
    <w:basedOn w:val="Normal"/>
    <w:uiPriority w:val="99"/>
    <w:unhideWhenUsed/>
    <w:rsid w:val="00326F90"/>
    <w:pPr>
      <w:numPr>
        <w:numId w:val="2"/>
      </w:numPr>
      <w:contextualSpacing/>
    </w:pPr>
  </w:style>
  <w:style w:type="paragraph" w:styleId="Listaconvietas3">
    <w:name w:val="List Bullet 3"/>
    <w:basedOn w:val="Normal"/>
    <w:uiPriority w:val="99"/>
    <w:unhideWhenUsed/>
    <w:rsid w:val="00326F90"/>
    <w:pPr>
      <w:numPr>
        <w:numId w:val="3"/>
      </w:numPr>
      <w:contextualSpacing/>
    </w:pPr>
  </w:style>
  <w:style w:type="paragraph" w:styleId="Listaconnmeros">
    <w:name w:val="List Number"/>
    <w:basedOn w:val="Normal"/>
    <w:uiPriority w:val="99"/>
    <w:unhideWhenUsed/>
    <w:rsid w:val="00326F90"/>
    <w:pPr>
      <w:numPr>
        <w:numId w:val="5"/>
      </w:numPr>
      <w:contextualSpacing/>
    </w:pPr>
  </w:style>
  <w:style w:type="paragraph" w:styleId="Listaconnmeros2">
    <w:name w:val="List Number 2"/>
    <w:basedOn w:val="Normal"/>
    <w:uiPriority w:val="99"/>
    <w:unhideWhenUsed/>
    <w:rsid w:val="0029639D"/>
    <w:pPr>
      <w:numPr>
        <w:numId w:val="6"/>
      </w:numPr>
      <w:contextualSpacing/>
    </w:pPr>
  </w:style>
  <w:style w:type="paragraph" w:styleId="Listaconnmeros3">
    <w:name w:val="List Number 3"/>
    <w:basedOn w:val="Normal"/>
    <w:uiPriority w:val="99"/>
    <w:unhideWhenUsed/>
    <w:rsid w:val="0029639D"/>
    <w:pPr>
      <w:numPr>
        <w:numId w:val="7"/>
      </w:numPr>
      <w:contextualSpacing/>
    </w:pPr>
  </w:style>
  <w:style w:type="paragraph" w:styleId="Continuarlista">
    <w:name w:val="List Continue"/>
    <w:basedOn w:val="Normal"/>
    <w:uiPriority w:val="99"/>
    <w:unhideWhenUsed/>
    <w:rsid w:val="0029639D"/>
    <w:pPr>
      <w:spacing w:after="120"/>
      <w:ind w:left="360"/>
      <w:contextualSpacing/>
    </w:pPr>
  </w:style>
  <w:style w:type="paragraph" w:styleId="Continuarlista2">
    <w:name w:val="List Continue 2"/>
    <w:basedOn w:val="Normal"/>
    <w:uiPriority w:val="99"/>
    <w:unhideWhenUsed/>
    <w:rsid w:val="0029639D"/>
    <w:pPr>
      <w:spacing w:after="120"/>
      <w:ind w:left="720"/>
      <w:contextualSpacing/>
    </w:pPr>
  </w:style>
  <w:style w:type="paragraph" w:styleId="Continuarlista3">
    <w:name w:val="List Continue 3"/>
    <w:basedOn w:val="Normal"/>
    <w:uiPriority w:val="99"/>
    <w:unhideWhenUsed/>
    <w:rsid w:val="0029639D"/>
    <w:pPr>
      <w:spacing w:after="120"/>
      <w:ind w:left="1080"/>
      <w:contextualSpacing/>
    </w:pPr>
  </w:style>
  <w:style w:type="paragraph" w:styleId="Textomacro">
    <w:name w:val="macro"/>
    <w:link w:val="Texto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omacroCar">
    <w:name w:val="Texto macro Car"/>
    <w:basedOn w:val="Fuentedeprrafopredeter"/>
    <w:link w:val="Textomacro"/>
    <w:uiPriority w:val="99"/>
    <w:rsid w:val="0029639D"/>
    <w:rPr>
      <w:rFonts w:ascii="Courier" w:hAnsi="Courier"/>
      <w:sz w:val="20"/>
      <w:szCs w:val="20"/>
    </w:rPr>
  </w:style>
  <w:style w:type="paragraph" w:styleId="Cita">
    <w:name w:val="Quote"/>
    <w:basedOn w:val="Normal"/>
    <w:next w:val="Normal"/>
    <w:link w:val="CitaCar"/>
    <w:uiPriority w:val="29"/>
    <w:qFormat/>
    <w:rsid w:val="00FC693F"/>
    <w:rPr>
      <w:i/>
      <w:iCs/>
      <w:color w:val="000000" w:themeColor="text1"/>
    </w:rPr>
  </w:style>
  <w:style w:type="character" w:customStyle="1" w:styleId="CitaCar">
    <w:name w:val="Cita Car"/>
    <w:basedOn w:val="Fuentedeprrafopredeter"/>
    <w:link w:val="Cita"/>
    <w:uiPriority w:val="29"/>
    <w:rsid w:val="00FC693F"/>
    <w:rPr>
      <w:i/>
      <w:iCs/>
      <w:color w:val="000000" w:themeColor="text1"/>
    </w:rPr>
  </w:style>
  <w:style w:type="character" w:customStyle="1" w:styleId="Ttulo4Car">
    <w:name w:val="Título 4 Car"/>
    <w:basedOn w:val="Fuentedeprrafopredeter"/>
    <w:link w:val="Ttulo4"/>
    <w:uiPriority w:val="9"/>
    <w:semiHidden/>
    <w:rsid w:val="00FC693F"/>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sid w:val="00FC693F"/>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rsid w:val="00FC693F"/>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FC693F"/>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C693F"/>
    <w:rPr>
      <w:rFonts w:asciiTheme="majorHAnsi" w:eastAsiaTheme="majorEastAsia" w:hAnsiTheme="majorHAnsi" w:cstheme="majorBidi"/>
      <w:color w:val="4F81BD" w:themeColor="accent1"/>
      <w:sz w:val="20"/>
      <w:szCs w:val="20"/>
    </w:rPr>
  </w:style>
  <w:style w:type="character" w:customStyle="1" w:styleId="Ttulo9Car">
    <w:name w:val="Título 9 Car"/>
    <w:basedOn w:val="Fuentedeprrafopredeter"/>
    <w:link w:val="Ttulo9"/>
    <w:uiPriority w:val="9"/>
    <w:semiHidden/>
    <w:rsid w:val="00FC693F"/>
    <w:rPr>
      <w:rFonts w:asciiTheme="majorHAnsi" w:eastAsiaTheme="majorEastAsia" w:hAnsiTheme="majorHAnsi" w:cstheme="majorBidi"/>
      <w:i/>
      <w:iCs/>
      <w:color w:val="404040" w:themeColor="text1" w:themeTint="BF"/>
      <w:sz w:val="20"/>
      <w:szCs w:val="20"/>
    </w:rPr>
  </w:style>
  <w:style w:type="paragraph" w:styleId="Descripci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Textoennegrita">
    <w:name w:val="Strong"/>
    <w:basedOn w:val="Fuentedeprrafopredeter"/>
    <w:uiPriority w:val="22"/>
    <w:qFormat/>
    <w:rsid w:val="00FC693F"/>
    <w:rPr>
      <w:b/>
      <w:bCs/>
    </w:rPr>
  </w:style>
  <w:style w:type="character" w:styleId="nfasis">
    <w:name w:val="Emphasis"/>
    <w:basedOn w:val="Fuentedeprrafopredeter"/>
    <w:uiPriority w:val="20"/>
    <w:qFormat/>
    <w:rsid w:val="00FC693F"/>
    <w:rPr>
      <w:i/>
      <w:iCs/>
    </w:rPr>
  </w:style>
  <w:style w:type="paragraph" w:styleId="Citadestacada">
    <w:name w:val="Intense Quote"/>
    <w:basedOn w:val="Normal"/>
    <w:next w:val="Normal"/>
    <w:link w:val="Citadestacada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FC693F"/>
    <w:rPr>
      <w:b/>
      <w:bCs/>
      <w:i/>
      <w:iCs/>
      <w:color w:val="4F81BD" w:themeColor="accent1"/>
    </w:rPr>
  </w:style>
  <w:style w:type="character" w:styleId="nfasissutil">
    <w:name w:val="Subtle Emphasis"/>
    <w:basedOn w:val="Fuentedeprrafopredeter"/>
    <w:uiPriority w:val="19"/>
    <w:qFormat/>
    <w:rsid w:val="00FC693F"/>
    <w:rPr>
      <w:i/>
      <w:iCs/>
      <w:color w:val="808080" w:themeColor="text1" w:themeTint="7F"/>
    </w:rPr>
  </w:style>
  <w:style w:type="character" w:styleId="nfasisintenso">
    <w:name w:val="Intense Emphasis"/>
    <w:basedOn w:val="Fuentedeprrafopredeter"/>
    <w:uiPriority w:val="21"/>
    <w:qFormat/>
    <w:rsid w:val="00FC693F"/>
    <w:rPr>
      <w:b/>
      <w:bCs/>
      <w:i/>
      <w:iCs/>
      <w:color w:val="4F81BD" w:themeColor="accent1"/>
    </w:rPr>
  </w:style>
  <w:style w:type="character" w:styleId="Referenciasutil">
    <w:name w:val="Subtle Reference"/>
    <w:basedOn w:val="Fuentedeprrafopredeter"/>
    <w:uiPriority w:val="31"/>
    <w:qFormat/>
    <w:rsid w:val="00FC693F"/>
    <w:rPr>
      <w:smallCaps/>
      <w:color w:val="C0504D" w:themeColor="accent2"/>
      <w:u w:val="single"/>
    </w:rPr>
  </w:style>
  <w:style w:type="character" w:styleId="Referenciaintensa">
    <w:name w:val="Intense Reference"/>
    <w:basedOn w:val="Fuentedeprrafopredeter"/>
    <w:uiPriority w:val="32"/>
    <w:qFormat/>
    <w:rsid w:val="00FC693F"/>
    <w:rPr>
      <w:b/>
      <w:bCs/>
      <w:smallCaps/>
      <w:color w:val="C0504D" w:themeColor="accent2"/>
      <w:spacing w:val="5"/>
      <w:u w:val="single"/>
    </w:rPr>
  </w:style>
  <w:style w:type="character" w:styleId="Ttulodellibro">
    <w:name w:val="Book Title"/>
    <w:basedOn w:val="Fuentedeprrafopredeter"/>
    <w:uiPriority w:val="33"/>
    <w:qFormat/>
    <w:rsid w:val="00FC693F"/>
    <w:rPr>
      <w:b/>
      <w:bCs/>
      <w:smallCaps/>
      <w:spacing w:val="5"/>
    </w:rPr>
  </w:style>
  <w:style w:type="paragraph" w:styleId="TtuloTDC">
    <w:name w:val="TOC Heading"/>
    <w:basedOn w:val="Ttulo1"/>
    <w:next w:val="Normal"/>
    <w:uiPriority w:val="39"/>
    <w:semiHidden/>
    <w:unhideWhenUsed/>
    <w:qFormat/>
    <w:rsid w:val="00FC693F"/>
    <w:pPr>
      <w:outlineLvl w:val="9"/>
    </w:pPr>
  </w:style>
  <w:style w:type="table" w:styleId="Tablaconcuadrcula">
    <w:name w:val="Table Grid"/>
    <w:basedOn w:val="Tabla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
    <w:name w:val="Light Shading"/>
    <w:basedOn w:val="Tabla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doclaro-nfasis2">
    <w:name w:val="Light Shading Accent 2"/>
    <w:basedOn w:val="Tabla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doclaro-nfasis3">
    <w:name w:val="Light Shading Accent 3"/>
    <w:basedOn w:val="Tabla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doclaro-nfasis4">
    <w:name w:val="Light Shading Accent 4"/>
    <w:basedOn w:val="Tabla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doclaro-nfasis5">
    <w:name w:val="Light Shading Accent 5"/>
    <w:basedOn w:val="Tabla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claro-nfasis6">
    <w:name w:val="Light Shading Accent 6"/>
    <w:basedOn w:val="Tabla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
    <w:name w:val="Light List"/>
    <w:basedOn w:val="Tabla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is1">
    <w:name w:val="Light List Accent 1"/>
    <w:basedOn w:val="Tabla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is2">
    <w:name w:val="Light List Accent 2"/>
    <w:basedOn w:val="Tabla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is3">
    <w:name w:val="Light List Accent 3"/>
    <w:basedOn w:val="Tabla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is4">
    <w:name w:val="Light List Accent 4"/>
    <w:basedOn w:val="Tabla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is5">
    <w:name w:val="Light List Accent 5"/>
    <w:basedOn w:val="Tabla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is6">
    <w:name w:val="Light List Accent 6"/>
    <w:basedOn w:val="Tabla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Cuadrculaclara">
    <w:name w:val="Light Grid"/>
    <w:basedOn w:val="Tabla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uadrculaclara-nfasis2">
    <w:name w:val="Light Grid Accent 2"/>
    <w:basedOn w:val="Tabla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Cuadrculaclara-nfasis3">
    <w:name w:val="Light Grid Accent 3"/>
    <w:basedOn w:val="Tabla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Cuadrculaclara-nfasis4">
    <w:name w:val="Light Grid Accent 4"/>
    <w:basedOn w:val="Tabla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Cuadrculaclara-nfasis5">
    <w:name w:val="Light Grid Accent 5"/>
    <w:basedOn w:val="Tabla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Cuadrculaclara-nfasis6">
    <w:name w:val="Light Grid Accent 6"/>
    <w:basedOn w:val="Tabla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ombreadomedio1">
    <w:name w:val="Medium Shading 1"/>
    <w:basedOn w:val="Tabla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1">
    <w:name w:val="Medium Shading 1 Accent 1"/>
    <w:basedOn w:val="Tabla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domedio1-nfasis4">
    <w:name w:val="Medium Shading 1 Accent 4"/>
    <w:basedOn w:val="Tabla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domedio1-nfasis6">
    <w:name w:val="Medium Shading 1 Accent 6"/>
    <w:basedOn w:val="Tabla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medio2">
    <w:name w:val="Medium Shading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1">
    <w:name w:val="Medium Shading 2 Accent 1"/>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4">
    <w:name w:val="Medium Shading 2 Accent 4"/>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5">
    <w:name w:val="Medium Shading 2 Accent 5"/>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6">
    <w:name w:val="Medium Shading 2 Accent 6"/>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
    <w:name w:val="Medium List 1"/>
    <w:basedOn w:val="Tabla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1-nfasis1">
    <w:name w:val="Medium List 1 Accent 1"/>
    <w:basedOn w:val="Tabla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edia1-nfasis2">
    <w:name w:val="Medium List 1 Accent 2"/>
    <w:basedOn w:val="Tabla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edia1-nfasis3">
    <w:name w:val="Medium List 1 Accent 3"/>
    <w:basedOn w:val="Tabla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edia1-nfasis4">
    <w:name w:val="Medium List 1 Accent 4"/>
    <w:basedOn w:val="Tabla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edia1-nfasis5">
    <w:name w:val="Medium List 1 Accent 5"/>
    <w:basedOn w:val="Tabla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edia1-nfasis6">
    <w:name w:val="Medium List 1 Accent 6"/>
    <w:basedOn w:val="Tabla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edia2">
    <w:name w:val="Medium Lis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1">
    <w:name w:val="Medium List 2 Accent 1"/>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2">
    <w:name w:val="Medium List 2 Accen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Cuadrculamedia1">
    <w:name w:val="Medium Grid 1"/>
    <w:basedOn w:val="Tabla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1-nfasis1">
    <w:name w:val="Medium Grid 1 Accent 1"/>
    <w:basedOn w:val="Tabla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media1-nfasis2">
    <w:name w:val="Medium Grid 1 Accent 2"/>
    <w:basedOn w:val="Tabla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media1-nfasis3">
    <w:name w:val="Medium Grid 1 Accent 3"/>
    <w:basedOn w:val="Tabla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media1-nfasis4">
    <w:name w:val="Medium Grid 1 Accent 4"/>
    <w:basedOn w:val="Tabla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media1-nfasis5">
    <w:name w:val="Medium Grid 1 Accent 5"/>
    <w:basedOn w:val="Tabla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media1-nfasis6">
    <w:name w:val="Medium Grid 1 Accent 6"/>
    <w:basedOn w:val="Tabla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uadrculamedia2">
    <w:name w:val="Medium Grid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2-nfasis1">
    <w:name w:val="Medium Grid 2 Accent 1"/>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Cuadrculamedia2-nfasis5">
    <w:name w:val="Medium Grid 2 Accent 5"/>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Cuadrculamedia2-nfasis6">
    <w:name w:val="Medium Grid 2 Accent 6"/>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Cuadrculamedia3">
    <w:name w:val="Medium Grid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1">
    <w:name w:val="Medium Grid 3 Accent 1"/>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Cuadrculamedia3-nfasis2">
    <w:name w:val="Medium Grid 3 Accent 2"/>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Cuadrculamedia3-nfasis3">
    <w:name w:val="Medium Grid 3 Accent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Cuadrculamedia3-nfasis4">
    <w:name w:val="Medium Grid 3 Accent 4"/>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uadrculamedia3-nfasis5">
    <w:name w:val="Medium Grid 3 Accent 5"/>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media3-nfasis6">
    <w:name w:val="Medium Grid 3 Accent 6"/>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oscura">
    <w:name w:val="Dark List"/>
    <w:basedOn w:val="Tabla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oscura-nfasis1">
    <w:name w:val="Dark List Accent 1"/>
    <w:basedOn w:val="Tabla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oscura-nfasis2">
    <w:name w:val="Dark List Accent 2"/>
    <w:basedOn w:val="Tabla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oscura-nfasis3">
    <w:name w:val="Dark List Accent 3"/>
    <w:basedOn w:val="Tabla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oscura-nfasis4">
    <w:name w:val="Dark List Accent 4"/>
    <w:basedOn w:val="Tabla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oscura-nfasis5">
    <w:name w:val="Dark List Accent 5"/>
    <w:basedOn w:val="Tabla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oscura-nfasis6">
    <w:name w:val="Dark List Accent 6"/>
    <w:basedOn w:val="Tabla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ombreadovistoso">
    <w:name w:val="Colorful Shading"/>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vistoso-nfasis1">
    <w:name w:val="Colorful Shading Accent 1"/>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dovistoso-nfasis2">
    <w:name w:val="Colorful Shading Accent 2"/>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dovistoso-nfasis3">
    <w:name w:val="Colorful Shading Accent 3"/>
    <w:basedOn w:val="Tabla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dovistoso-nfasis4">
    <w:name w:val="Colorful Shading Accent 4"/>
    <w:basedOn w:val="Tabla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dovistoso-nfasis6">
    <w:name w:val="Colorful Shading Accent 6"/>
    <w:basedOn w:val="Tabla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vistosa">
    <w:name w:val="Colorful List"/>
    <w:basedOn w:val="Tabla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vistosa-nfasis1">
    <w:name w:val="Colorful List Accent 1"/>
    <w:basedOn w:val="Tabla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vistosa-nfasis2">
    <w:name w:val="Colorful List Accent 2"/>
    <w:basedOn w:val="Tabla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vistosa-nfasis3">
    <w:name w:val="Colorful List Accent 3"/>
    <w:basedOn w:val="Tabla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vistosa-nfasis4">
    <w:name w:val="Colorful List Accent 4"/>
    <w:basedOn w:val="Tabla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vistosa-nfasis5">
    <w:name w:val="Colorful List Accent 5"/>
    <w:basedOn w:val="Tabla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vistosa-nfasis6">
    <w:name w:val="Colorful List Accent 6"/>
    <w:basedOn w:val="Tabla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uadrculavistosa">
    <w:name w:val="Colorful Grid"/>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vistosa-nfasis1">
    <w:name w:val="Colorful Grid Accent 1"/>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vistosa-nfasis2">
    <w:name w:val="Colorful Grid Accent 2"/>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vistosa-nfasis3">
    <w:name w:val="Colorful Grid Accent 3"/>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vistosa-nfasis4">
    <w:name w:val="Colorful Grid Accent 4"/>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vistosa-nfasis5">
    <w:name w:val="Colorful Grid Accent 5"/>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vistosa-nfasis6">
    <w:name w:val="Colorful Grid Accent 6"/>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ipervnculo">
    <w:name w:val="Hyperlink"/>
    <w:basedOn w:val="Fuentedeprrafopredeter"/>
    <w:uiPriority w:val="99"/>
    <w:unhideWhenUsed/>
    <w:rsid w:val="00A62E88"/>
    <w:rPr>
      <w:color w:val="0000FF" w:themeColor="hyperlink"/>
      <w:u w:val="single"/>
    </w:rPr>
  </w:style>
  <w:style w:type="character" w:styleId="Mencinsinresolver">
    <w:name w:val="Unresolved Mention"/>
    <w:basedOn w:val="Fuentedeprrafopredeter"/>
    <w:uiPriority w:val="99"/>
    <w:semiHidden/>
    <w:unhideWhenUsed/>
    <w:rsid w:val="00A62E88"/>
    <w:rPr>
      <w:color w:val="605E5C"/>
      <w:shd w:val="clear" w:color="auto" w:fill="E1DFDD"/>
    </w:rPr>
  </w:style>
  <w:style w:type="character" w:styleId="Refdecomentario">
    <w:name w:val="annotation reference"/>
    <w:basedOn w:val="Fuentedeprrafopredeter"/>
    <w:uiPriority w:val="99"/>
    <w:semiHidden/>
    <w:unhideWhenUsed/>
    <w:rsid w:val="00032420"/>
    <w:rPr>
      <w:sz w:val="16"/>
      <w:szCs w:val="16"/>
    </w:rPr>
  </w:style>
  <w:style w:type="paragraph" w:styleId="Textocomentario">
    <w:name w:val="annotation text"/>
    <w:basedOn w:val="Normal"/>
    <w:link w:val="TextocomentarioCar"/>
    <w:uiPriority w:val="99"/>
    <w:unhideWhenUsed/>
    <w:rsid w:val="00032420"/>
    <w:pPr>
      <w:spacing w:line="240" w:lineRule="auto"/>
    </w:pPr>
    <w:rPr>
      <w:sz w:val="20"/>
      <w:szCs w:val="20"/>
    </w:rPr>
  </w:style>
  <w:style w:type="character" w:customStyle="1" w:styleId="TextocomentarioCar">
    <w:name w:val="Texto comentario Car"/>
    <w:basedOn w:val="Fuentedeprrafopredeter"/>
    <w:link w:val="Textocomentario"/>
    <w:uiPriority w:val="99"/>
    <w:rsid w:val="00032420"/>
    <w:rPr>
      <w:sz w:val="20"/>
      <w:szCs w:val="20"/>
    </w:rPr>
  </w:style>
  <w:style w:type="paragraph" w:styleId="Asuntodelcomentario">
    <w:name w:val="annotation subject"/>
    <w:basedOn w:val="Textocomentario"/>
    <w:next w:val="Textocomentario"/>
    <w:link w:val="AsuntodelcomentarioCar"/>
    <w:uiPriority w:val="99"/>
    <w:semiHidden/>
    <w:unhideWhenUsed/>
    <w:rsid w:val="00032420"/>
    <w:rPr>
      <w:b/>
      <w:bCs/>
    </w:rPr>
  </w:style>
  <w:style w:type="character" w:customStyle="1" w:styleId="AsuntodelcomentarioCar">
    <w:name w:val="Asunto del comentario Car"/>
    <w:basedOn w:val="TextocomentarioCar"/>
    <w:link w:val="Asuntodelcomentario"/>
    <w:uiPriority w:val="99"/>
    <w:semiHidden/>
    <w:rsid w:val="00032420"/>
    <w:rPr>
      <w:b/>
      <w:bCs/>
      <w:sz w:val="20"/>
      <w:szCs w:val="20"/>
    </w:rPr>
  </w:style>
  <w:style w:type="paragraph" w:customStyle="1" w:styleId="TableParagraph">
    <w:name w:val="Table Paragraph"/>
    <w:basedOn w:val="Normal"/>
    <w:uiPriority w:val="1"/>
    <w:qFormat/>
    <w:rsid w:val="00D31C16"/>
    <w:pPr>
      <w:widowControl w:val="0"/>
      <w:autoSpaceDE w:val="0"/>
      <w:autoSpaceDN w:val="0"/>
      <w:spacing w:after="0" w:line="240" w:lineRule="auto"/>
    </w:pPr>
    <w:rPr>
      <w:rFonts w:ascii="Calibri" w:eastAsia="Calibri" w:hAnsi="Calibri" w:cs="Calibri"/>
      <w:lang w:val="es-ES"/>
    </w:rPr>
  </w:style>
  <w:style w:type="table" w:customStyle="1" w:styleId="TableNormal1">
    <w:name w:val="Table Normal1"/>
    <w:uiPriority w:val="2"/>
    <w:semiHidden/>
    <w:unhideWhenUsed/>
    <w:qFormat/>
    <w:rsid w:val="00D31C16"/>
    <w:pPr>
      <w:widowControl w:val="0"/>
      <w:autoSpaceDE w:val="0"/>
      <w:autoSpaceDN w:val="0"/>
      <w:spacing w:after="0" w:line="240" w:lineRule="auto"/>
    </w:pPr>
    <w:rPr>
      <w:rFonts w:eastAsiaTheme="minorHAnsi"/>
    </w:rPr>
    <w:tblPr>
      <w:tblInd w:w="0" w:type="dxa"/>
      <w:tblCellMar>
        <w:top w:w="0" w:type="dxa"/>
        <w:left w:w="0" w:type="dxa"/>
        <w:bottom w:w="0" w:type="dxa"/>
        <w:right w:w="0" w:type="dxa"/>
      </w:tblCellMar>
    </w:tblPr>
  </w:style>
  <w:style w:type="paragraph" w:styleId="Revisin">
    <w:name w:val="Revision"/>
    <w:hidden/>
    <w:uiPriority w:val="99"/>
    <w:semiHidden/>
    <w:rsid w:val="001959D2"/>
    <w:pPr>
      <w:spacing w:after="0" w:line="240" w:lineRule="auto"/>
    </w:pPr>
  </w:style>
  <w:style w:type="character" w:styleId="Hipervnculovisitado">
    <w:name w:val="FollowedHyperlink"/>
    <w:basedOn w:val="Fuentedeprrafopredeter"/>
    <w:uiPriority w:val="99"/>
    <w:semiHidden/>
    <w:unhideWhenUsed/>
    <w:rsid w:val="00BA280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433120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rcom.gov.co/"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grafenocomunicaciones@gmail.com" TargetMode="External"/><Relationship Id="rId4" Type="http://schemas.openxmlformats.org/officeDocument/2006/relationships/settings" Target="settings.xml"/><Relationship Id="rId9" Type="http://schemas.openxmlformats.org/officeDocument/2006/relationships/hyperlink" Target="http://www.crcom.gov.co"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4</Pages>
  <Words>3162</Words>
  <Characters>17394</Characters>
  <Application>Microsoft Office Word</Application>
  <DocSecurity>0</DocSecurity>
  <Lines>144</Lines>
  <Paragraphs>41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20515</CharactersWithSpaces>
  <SharedDoc>false</SharedDoc>
  <HyperlinkBase/>
  <HLinks>
    <vt:vector size="12" baseType="variant">
      <vt:variant>
        <vt:i4>1769549</vt:i4>
      </vt:variant>
      <vt:variant>
        <vt:i4>3</vt:i4>
      </vt:variant>
      <vt:variant>
        <vt:i4>0</vt:i4>
      </vt:variant>
      <vt:variant>
        <vt:i4>5</vt:i4>
      </vt:variant>
      <vt:variant>
        <vt:lpwstr>http://www.crcom.gov.co/</vt:lpwstr>
      </vt:variant>
      <vt:variant>
        <vt:lpwstr/>
      </vt:variant>
      <vt:variant>
        <vt:i4>5570655</vt:i4>
      </vt:variant>
      <vt:variant>
        <vt:i4>0</vt:i4>
      </vt:variant>
      <vt:variant>
        <vt:i4>0</vt:i4>
      </vt:variant>
      <vt:variant>
        <vt:i4>5</vt:i4>
      </vt:variant>
      <vt:variant>
        <vt:lpwstr>https://www.crcom.gov.co/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Publio Buitrago</cp:lastModifiedBy>
  <cp:revision>3</cp:revision>
  <cp:lastPrinted>2025-06-13T19:48:00Z</cp:lastPrinted>
  <dcterms:created xsi:type="dcterms:W3CDTF">2026-02-05T21:00:00Z</dcterms:created>
  <dcterms:modified xsi:type="dcterms:W3CDTF">2026-02-05T21:13:00Z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3d3b6e28,77ef4e4c,29df3789</vt:lpwstr>
  </property>
  <property fmtid="{D5CDD505-2E9C-101B-9397-08002B2CF9AE}" pid="3" name="ClassificationContentMarkingHeaderFontProps">
    <vt:lpwstr>#ff0000,10,Calibri</vt:lpwstr>
  </property>
  <property fmtid="{D5CDD505-2E9C-101B-9397-08002B2CF9AE}" pid="4" name="ClassificationContentMarkingHeaderText">
    <vt:lpwstr>Información Reservada</vt:lpwstr>
  </property>
  <property fmtid="{D5CDD505-2E9C-101B-9397-08002B2CF9AE}" pid="5" name="MSIP_Label_ce89a776-8422-4d6b-a265-c94f317ab498_Enabled">
    <vt:lpwstr>true</vt:lpwstr>
  </property>
  <property fmtid="{D5CDD505-2E9C-101B-9397-08002B2CF9AE}" pid="6" name="MSIP_Label_ce89a776-8422-4d6b-a265-c94f317ab498_SetDate">
    <vt:lpwstr>2025-05-30T00:40:35Z</vt:lpwstr>
  </property>
  <property fmtid="{D5CDD505-2E9C-101B-9397-08002B2CF9AE}" pid="7" name="MSIP_Label_ce89a776-8422-4d6b-a265-c94f317ab498_Method">
    <vt:lpwstr>Privileged</vt:lpwstr>
  </property>
  <property fmtid="{D5CDD505-2E9C-101B-9397-08002B2CF9AE}" pid="8" name="MSIP_Label_ce89a776-8422-4d6b-a265-c94f317ab498_Name">
    <vt:lpwstr>Pru_Reservada</vt:lpwstr>
  </property>
  <property fmtid="{D5CDD505-2E9C-101B-9397-08002B2CF9AE}" pid="9" name="MSIP_Label_ce89a776-8422-4d6b-a265-c94f317ab498_SiteId">
    <vt:lpwstr>2cdab013-7b2d-4428-b384-326c870248c1</vt:lpwstr>
  </property>
  <property fmtid="{D5CDD505-2E9C-101B-9397-08002B2CF9AE}" pid="10" name="MSIP_Label_ce89a776-8422-4d6b-a265-c94f317ab498_ActionId">
    <vt:lpwstr>4efa0e53-f5b6-45a5-b58f-98f1b92a46e3</vt:lpwstr>
  </property>
  <property fmtid="{D5CDD505-2E9C-101B-9397-08002B2CF9AE}" pid="11" name="MSIP_Label_ce89a776-8422-4d6b-a265-c94f317ab498_ContentBits">
    <vt:lpwstr>1</vt:lpwstr>
  </property>
  <property fmtid="{D5CDD505-2E9C-101B-9397-08002B2CF9AE}" pid="12" name="MSIP_Label_ce89a776-8422-4d6b-a265-c94f317ab498_Tag">
    <vt:lpwstr>10, 0, 1, 1</vt:lpwstr>
  </property>
</Properties>
</file>