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Modèle de Mandat de Protection Future – Par acte notarié</w:t>
      </w:r>
    </w:p>
    <w:p>
      <w:r>
        <w:t>Ce modèle est à titre informatif uniquement. Le mandat par acte notarié doit être rédigé et signé devant un notaire, qui en assure la validité et l’enregistrement.</w:t>
      </w:r>
    </w:p>
    <w:p/>
    <w:p>
      <w:pPr>
        <w:pStyle w:val="Heading2"/>
      </w:pPr>
      <w:r>
        <w:t>Informations concernant le mandant</w:t>
      </w:r>
    </w:p>
    <w:p>
      <w:r>
        <w:t>Nom : [Nom du mandant]</w:t>
      </w:r>
    </w:p>
    <w:p>
      <w:r>
        <w:t>Prénom : [Prénom du mandant]</w:t>
      </w:r>
    </w:p>
    <w:p>
      <w:r>
        <w:t>Date et lieu de naissance : [Date et lieu]</w:t>
      </w:r>
    </w:p>
    <w:p>
      <w:r>
        <w:t>Adresse : [Adresse complète]</w:t>
      </w:r>
    </w:p>
    <w:p>
      <w:pPr>
        <w:pStyle w:val="Heading2"/>
      </w:pPr>
      <w:r>
        <w:t>Informations concernant le ou les mandataires</w:t>
      </w:r>
    </w:p>
    <w:p>
      <w:r>
        <w:t>Nom : [Nom du mandataire]</w:t>
      </w:r>
    </w:p>
    <w:p>
      <w:r>
        <w:t>Prénom : [Prénom du mandataire]</w:t>
      </w:r>
    </w:p>
    <w:p>
      <w:r>
        <w:t>Lien avec le mandant : [Ex : enfant, frère/sœur, ami(e)...]</w:t>
      </w:r>
    </w:p>
    <w:p>
      <w:r>
        <w:t>Adresse : [Adresse complète]</w:t>
      </w:r>
    </w:p>
    <w:p>
      <w:pPr>
        <w:pStyle w:val="Heading2"/>
      </w:pPr>
      <w:r>
        <w:t>Objet du mandat</w:t>
      </w:r>
    </w:p>
    <w:p>
      <w:r>
        <w:t>Le présent mandat a pour but de permettre au mandataire d’assurer la protection de la personne et/ou des biens du mandant, dans l’hypothèse où ce dernier ne serait plus en état de pourvoir seul à ses intérêts, du fait d'une altération médicalement constatée de ses facultés mentales ou physiques.</w:t>
      </w:r>
    </w:p>
    <w:p>
      <w:pPr>
        <w:pStyle w:val="Heading2"/>
      </w:pPr>
      <w:r>
        <w:t>Pouvoirs confiés</w:t>
      </w:r>
    </w:p>
    <w:p>
      <w:r>
        <w:t>Le mandataire est autorisé à :</w:t>
      </w:r>
    </w:p>
    <w:p>
      <w:r>
        <w:t>- Représenter le mandant dans tous les actes de la vie civile ;</w:t>
        <w:br/>
        <w:t>- Gérer les comptes bancaires et placements ;</w:t>
        <w:br/>
        <w:t>- Payer les charges, factures et impôts ;</w:t>
        <w:br/>
        <w:t>- Conclure, résilier ou modifier tout contrat lié au logement ou à la vie quotidienne ;</w:t>
        <w:br/>
        <w:t>- Demander, suivre et gérer les aides sociales ou médicales ;</w:t>
        <w:br/>
        <w:t>- Prendre les décisions nécessaires en matière de soins, d’accompagnement et d’hébergement.</w:t>
      </w:r>
    </w:p>
    <w:p>
      <w:r>
        <w:t>Les pouvoirs relatifs à la gestion du patrimoine peuvent inclure des actes de disposition (vente de biens immobiliers, donations...), à condition que cela soit expressément prévu dans le mandat et que le notaire le valide.</w:t>
      </w:r>
    </w:p>
    <w:p>
      <w:pPr>
        <w:pStyle w:val="Heading2"/>
      </w:pPr>
      <w:r>
        <w:t>Clause de soins et de personne</w:t>
      </w:r>
    </w:p>
    <w:p>
      <w:r>
        <w:t>Le mandataire est autorisé à intervenir dans les décisions concernant la personne du mandant, notamment :</w:t>
      </w:r>
    </w:p>
    <w:p>
      <w:r>
        <w:t>- Le choix du lieu de vie (maintien à domicile ou établissement) ;</w:t>
        <w:br/>
        <w:t>- L'organisation des soins médicaux et paramédicaux ;</w:t>
        <w:br/>
        <w:t>- L’expression ou le respect des volontés anticipées si elles ont été rédigées.</w:t>
      </w:r>
    </w:p>
    <w:p>
      <w:pPr>
        <w:pStyle w:val="Heading2"/>
      </w:pPr>
      <w:r>
        <w:t>Conditions d’entrée en vigueur</w:t>
      </w:r>
    </w:p>
    <w:p>
      <w:r>
        <w:t>Le mandat prend effet à compter de la remise d’un certificat médical établi par un médecin inscrit sur la liste du procureur de la République, attestant que le mandant est dans l’incapacité de pourvoir seul à ses intérêts.</w:t>
      </w:r>
    </w:p>
    <w:p>
      <w:pPr>
        <w:pStyle w:val="Heading2"/>
      </w:pPr>
      <w:r>
        <w:t>Remarques</w:t>
      </w:r>
    </w:p>
    <w:p>
      <w:r>
        <w:t>Ce mandat notarié est enregistré au fichier central des dispositions de dernières volontés, et une copie peut être conservée par le mandataire.</w:t>
      </w:r>
    </w:p>
    <w:p>
      <w:r>
        <w:br/>
        <w:t>Ce document doit impérativement être validé, signé et conservé par le notaire.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