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A" w:rsidRPr="00BA52DE" w:rsidRDefault="00BA52DE">
      <w:pPr>
        <w:pStyle w:val="Titre1"/>
        <w:rPr>
          <w:rFonts w:ascii="Garamond" w:hAnsi="Garamond"/>
          <w:color w:val="auto"/>
          <w:sz w:val="24"/>
          <w:szCs w:val="24"/>
        </w:rPr>
      </w:pPr>
      <w:r w:rsidRPr="00BA52DE">
        <w:rPr>
          <w:rFonts w:ascii="Garamond" w:hAnsi="Garamond"/>
          <w:color w:val="auto"/>
          <w:sz w:val="24"/>
          <w:szCs w:val="24"/>
        </w:rPr>
        <w:t>Checkl</w:t>
      </w:r>
      <w:r>
        <w:rPr>
          <w:rFonts w:ascii="Garamond" w:hAnsi="Garamond"/>
          <w:color w:val="auto"/>
          <w:sz w:val="24"/>
          <w:szCs w:val="24"/>
        </w:rPr>
        <w:t xml:space="preserve">ist : </w:t>
      </w:r>
      <w:proofErr w:type="spellStart"/>
      <w:r>
        <w:rPr>
          <w:rFonts w:ascii="Garamond" w:hAnsi="Garamond"/>
          <w:color w:val="auto"/>
          <w:sz w:val="24"/>
          <w:szCs w:val="24"/>
        </w:rPr>
        <w:t>Sécuris</w:t>
      </w:r>
      <w:bookmarkStart w:id="0" w:name="_GoBack"/>
      <w:bookmarkEnd w:id="0"/>
      <w:r>
        <w:rPr>
          <w:rFonts w:ascii="Garamond" w:hAnsi="Garamond"/>
          <w:color w:val="auto"/>
          <w:sz w:val="24"/>
          <w:szCs w:val="24"/>
        </w:rPr>
        <w:t>ation</w:t>
      </w:r>
      <w:proofErr w:type="spellEnd"/>
      <w:r>
        <w:rPr>
          <w:rFonts w:ascii="Garamond" w:hAnsi="Garamond"/>
          <w:color w:val="auto"/>
          <w:sz w:val="24"/>
          <w:szCs w:val="24"/>
        </w:rPr>
        <w:t xml:space="preserve"> du </w:t>
      </w:r>
      <w:r w:rsidRPr="00BA52DE">
        <w:rPr>
          <w:rFonts w:ascii="Garamond" w:hAnsi="Garamond"/>
          <w:color w:val="auto"/>
          <w:sz w:val="24"/>
          <w:szCs w:val="24"/>
        </w:rPr>
        <w:t>domicile</w:t>
      </w:r>
    </w:p>
    <w:p w:rsidR="00221B3A" w:rsidRPr="00BA52DE" w:rsidRDefault="00BA52DE">
      <w:pPr>
        <w:pStyle w:val="Titre2"/>
        <w:rPr>
          <w:rFonts w:ascii="Garamond" w:hAnsi="Garamond"/>
          <w:color w:val="auto"/>
          <w:sz w:val="24"/>
          <w:szCs w:val="24"/>
        </w:rPr>
      </w:pPr>
      <w:r w:rsidRPr="00BA52DE">
        <w:rPr>
          <w:rFonts w:ascii="Garamond" w:hAnsi="Garamond"/>
          <w:color w:val="auto"/>
          <w:sz w:val="24"/>
          <w:szCs w:val="24"/>
        </w:rPr>
        <w:t>Entrée / Couloirs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</w:t>
      </w:r>
      <w:r w:rsidRPr="00BA52DE">
        <w:rPr>
          <w:rFonts w:ascii="Garamond" w:hAnsi="Garamond"/>
          <w:sz w:val="24"/>
          <w:szCs w:val="24"/>
        </w:rPr>
        <w:t>Éclairage suffisant et détecteurs de mouvement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Tapis antidérapants ou retirés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Barres d’appui ou mains courantes installées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Absence d’obstacles ou de meubles encombrants</w:t>
      </w:r>
    </w:p>
    <w:p w:rsidR="00221B3A" w:rsidRPr="00BA52DE" w:rsidRDefault="00BA52DE">
      <w:pPr>
        <w:pStyle w:val="Titre2"/>
        <w:rPr>
          <w:rFonts w:ascii="Garamond" w:hAnsi="Garamond"/>
          <w:color w:val="auto"/>
          <w:sz w:val="24"/>
          <w:szCs w:val="24"/>
        </w:rPr>
      </w:pPr>
      <w:r w:rsidRPr="00BA52DE">
        <w:rPr>
          <w:rFonts w:ascii="Garamond" w:hAnsi="Garamond"/>
          <w:color w:val="auto"/>
          <w:sz w:val="24"/>
          <w:szCs w:val="24"/>
        </w:rPr>
        <w:t>Salon / Pièce de vie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Fils électriques rangés et fixés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Mobilier stable et sans</w:t>
      </w:r>
      <w:r w:rsidRPr="00BA52DE">
        <w:rPr>
          <w:rFonts w:ascii="Garamond" w:hAnsi="Garamond"/>
          <w:sz w:val="24"/>
          <w:szCs w:val="24"/>
        </w:rPr>
        <w:t xml:space="preserve"> angles saillants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Chaise ou fauteuil avec accoudoirs pour se relever facilement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Télécommande et téléphone accessibles facilement</w:t>
      </w:r>
    </w:p>
    <w:p w:rsidR="00221B3A" w:rsidRPr="00BA52DE" w:rsidRDefault="00BA52DE">
      <w:pPr>
        <w:pStyle w:val="Titre2"/>
        <w:rPr>
          <w:rFonts w:ascii="Garamond" w:hAnsi="Garamond"/>
          <w:color w:val="auto"/>
          <w:sz w:val="24"/>
          <w:szCs w:val="24"/>
        </w:rPr>
      </w:pPr>
      <w:r w:rsidRPr="00BA52DE">
        <w:rPr>
          <w:rFonts w:ascii="Garamond" w:hAnsi="Garamond"/>
          <w:color w:val="auto"/>
          <w:sz w:val="24"/>
          <w:szCs w:val="24"/>
        </w:rPr>
        <w:t>Cuisine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Plaques de cuisson sécurisées (avec arrêt automatique si possible)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Objets coupants rangés hors de portée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Prod</w:t>
      </w:r>
      <w:r w:rsidRPr="00BA52DE">
        <w:rPr>
          <w:rFonts w:ascii="Garamond" w:hAnsi="Garamond"/>
          <w:sz w:val="24"/>
          <w:szCs w:val="24"/>
        </w:rPr>
        <w:t>uits ménagers stockés en hauteur ou fermés à clé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Détecteur de fumée fonctionnel</w:t>
      </w:r>
    </w:p>
    <w:p w:rsidR="00221B3A" w:rsidRPr="00BA52DE" w:rsidRDefault="00BA52DE">
      <w:pPr>
        <w:pStyle w:val="Titre2"/>
        <w:rPr>
          <w:rFonts w:ascii="Garamond" w:hAnsi="Garamond"/>
          <w:color w:val="auto"/>
          <w:sz w:val="24"/>
          <w:szCs w:val="24"/>
        </w:rPr>
      </w:pPr>
      <w:r w:rsidRPr="00BA52DE">
        <w:rPr>
          <w:rFonts w:ascii="Garamond" w:hAnsi="Garamond"/>
          <w:color w:val="auto"/>
          <w:sz w:val="24"/>
          <w:szCs w:val="24"/>
        </w:rPr>
        <w:t>Salle de bain / WC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Sol antidérapant ou tapis sécurisés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Barres d’appui à côté des WC et dans la douche ou baignoire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Siège de douche ou douche à l’italienne accessible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</w:t>
      </w:r>
      <w:r w:rsidRPr="00BA52DE">
        <w:rPr>
          <w:rFonts w:ascii="Garamond" w:hAnsi="Garamond"/>
          <w:sz w:val="24"/>
          <w:szCs w:val="24"/>
        </w:rPr>
        <w:t>Mitigeur thermostatique pour éviter les brûlures</w:t>
      </w:r>
    </w:p>
    <w:p w:rsidR="00221B3A" w:rsidRPr="00BA52DE" w:rsidRDefault="00BA52DE">
      <w:pPr>
        <w:pStyle w:val="Titre2"/>
        <w:rPr>
          <w:rFonts w:ascii="Garamond" w:hAnsi="Garamond"/>
          <w:color w:val="auto"/>
          <w:sz w:val="24"/>
          <w:szCs w:val="24"/>
        </w:rPr>
      </w:pPr>
      <w:r w:rsidRPr="00BA52DE">
        <w:rPr>
          <w:rFonts w:ascii="Garamond" w:hAnsi="Garamond"/>
          <w:color w:val="auto"/>
          <w:sz w:val="24"/>
          <w:szCs w:val="24"/>
        </w:rPr>
        <w:t>Chambre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Espace de circulation dégagé autour du lit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Lampe accessible depuis le lit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Téléphone ou sonnette d’appel à portée de main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Lit à bonne hauteur (ni trop bas ni trop haut)</w:t>
      </w:r>
    </w:p>
    <w:p w:rsidR="00221B3A" w:rsidRPr="00BA52DE" w:rsidRDefault="00BA52DE">
      <w:pPr>
        <w:pStyle w:val="Titre2"/>
        <w:rPr>
          <w:rFonts w:ascii="Garamond" w:hAnsi="Garamond"/>
          <w:color w:val="auto"/>
          <w:sz w:val="24"/>
          <w:szCs w:val="24"/>
        </w:rPr>
      </w:pPr>
      <w:r w:rsidRPr="00BA52DE">
        <w:rPr>
          <w:rFonts w:ascii="Garamond" w:hAnsi="Garamond"/>
          <w:color w:val="auto"/>
          <w:sz w:val="24"/>
          <w:szCs w:val="24"/>
        </w:rPr>
        <w:t>Extérieurs (si présents</w:t>
      </w:r>
      <w:r w:rsidRPr="00BA52DE">
        <w:rPr>
          <w:rFonts w:ascii="Garamond" w:hAnsi="Garamond"/>
          <w:color w:val="auto"/>
          <w:sz w:val="24"/>
          <w:szCs w:val="24"/>
        </w:rPr>
        <w:t>)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Marches sécurisées avec rampe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Éclairage extérieur suffisant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Sol antidérapant ou stabilisé</w:t>
      </w:r>
    </w:p>
    <w:p w:rsidR="00221B3A" w:rsidRPr="00BA52DE" w:rsidRDefault="00BA52DE">
      <w:pPr>
        <w:pStyle w:val="Listepuces"/>
        <w:rPr>
          <w:rFonts w:ascii="Garamond" w:hAnsi="Garamond"/>
          <w:sz w:val="24"/>
          <w:szCs w:val="24"/>
        </w:rPr>
      </w:pPr>
      <w:r w:rsidRPr="00BA52DE">
        <w:rPr>
          <w:rFonts w:ascii="Segoe UI Symbol" w:hAnsi="Segoe UI Symbol" w:cs="Segoe UI Symbol"/>
          <w:sz w:val="24"/>
          <w:szCs w:val="24"/>
        </w:rPr>
        <w:t>☐</w:t>
      </w:r>
      <w:r w:rsidRPr="00BA52DE">
        <w:rPr>
          <w:rFonts w:ascii="Garamond" w:hAnsi="Garamond"/>
          <w:sz w:val="24"/>
          <w:szCs w:val="24"/>
        </w:rPr>
        <w:t xml:space="preserve"> Clôtures ou portillons fermés pour éviter les fugues</w:t>
      </w:r>
    </w:p>
    <w:sectPr w:rsidR="00221B3A" w:rsidRPr="00BA52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21B3A"/>
    <w:rsid w:val="0029639D"/>
    <w:rsid w:val="00326F90"/>
    <w:rsid w:val="00AA1D8D"/>
    <w:rsid w:val="00B47730"/>
    <w:rsid w:val="00BA52D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FAD112C-B3B2-436C-8D49-60DE69E1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02F0E-D300-4063-9B62-99222EF5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Compte Microsoft</cp:lastModifiedBy>
  <cp:revision>2</cp:revision>
  <dcterms:created xsi:type="dcterms:W3CDTF">2025-05-25T15:11:00Z</dcterms:created>
  <dcterms:modified xsi:type="dcterms:W3CDTF">2025-05-25T15:11:00Z</dcterms:modified>
  <cp:category/>
</cp:coreProperties>
</file>