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B8FF" w14:textId="2ADAD725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TORYGLEN COMMUNITY COUNCIL</w:t>
      </w:r>
    </w:p>
    <w:p w14:paraId="5F3CF510" w14:textId="77777777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0924C57" w14:textId="17A967DE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Date: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 xml:space="preserve">Thursday </w:t>
      </w:r>
      <w:r w:rsidR="00CD196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1</w:t>
      </w:r>
      <w:r w:rsidR="009E47BC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0</w:t>
      </w:r>
      <w:r w:rsidR="009E47BC" w:rsidRPr="009E47BC">
        <w:rPr>
          <w:rFonts w:ascii="Arial" w:eastAsia="Times New Roman" w:hAnsi="Arial" w:cs="Arial"/>
          <w:b/>
          <w:bCs/>
          <w:color w:val="000000"/>
          <w:szCs w:val="22"/>
          <w:vertAlign w:val="superscript"/>
          <w:lang w:val="en-GB" w:eastAsia="en-GB"/>
        </w:rPr>
        <w:t>th</w:t>
      </w:r>
      <w:r w:rsidR="009E47BC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 xml:space="preserve"> April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 xml:space="preserve"> 202</w:t>
      </w:r>
      <w:r w:rsidR="00BE69D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5</w:t>
      </w:r>
    </w:p>
    <w:p w14:paraId="4787842A" w14:textId="58F79E1F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Time: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>7pm – 9pm</w:t>
      </w:r>
    </w:p>
    <w:p w14:paraId="34E621F0" w14:textId="77777777" w:rsidR="00EA0124" w:rsidRPr="00493788" w:rsidRDefault="00EA0124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Venue: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 xml:space="preserve">Toryglen Community Hall, 199 </w:t>
      </w:r>
      <w:proofErr w:type="spellStart"/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Prospecthill</w:t>
      </w:r>
      <w:proofErr w:type="spellEnd"/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 xml:space="preserve"> Circus, G</w:t>
      </w:r>
      <w:r w:rsidRPr="0049378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lasgow G42 0LA</w:t>
      </w:r>
    </w:p>
    <w:p w14:paraId="7BB0D67D" w14:textId="77777777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A21859A" w14:textId="5A2EE6AA" w:rsidR="00EA0124" w:rsidRPr="00CF4DD2" w:rsidRDefault="00EA0124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CF4DD2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Minutes</w:t>
      </w:r>
    </w:p>
    <w:p w14:paraId="030F3918" w14:textId="4CA83CB6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0E0084" w14:textId="694AB64D" w:rsidR="00EA0124" w:rsidRDefault="00EA0124" w:rsidP="006C47EC">
      <w:pPr>
        <w:numPr>
          <w:ilvl w:val="0"/>
          <w:numId w:val="11"/>
        </w:numPr>
        <w:spacing w:before="0" w:after="0"/>
        <w:ind w:left="36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 w:rsidRPr="00EA0124">
        <w:rPr>
          <w:rFonts w:ascii="Arial" w:eastAsia="Times New Roman" w:hAnsi="Arial" w:cs="Arial"/>
          <w:color w:val="000000"/>
          <w:szCs w:val="22"/>
          <w:lang w:val="en-GB" w:eastAsia="en-GB"/>
        </w:rPr>
        <w:t>Attendance &amp; Apologies</w:t>
      </w:r>
    </w:p>
    <w:p w14:paraId="7240948A" w14:textId="328F79E7" w:rsidR="00882A39" w:rsidRDefault="00882A39" w:rsidP="006B3D3E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6DD0975A" w14:textId="77777777" w:rsidR="00882A39" w:rsidRDefault="00882A39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Present:</w:t>
      </w:r>
    </w:p>
    <w:p w14:paraId="6E7252C0" w14:textId="77777777" w:rsidR="006A5914" w:rsidRDefault="00576B17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Kevin Watson, Suzanne McDermott, Steven Henderson, </w:t>
      </w:r>
      <w:r w:rsidR="002B0E1D">
        <w:rPr>
          <w:rFonts w:ascii="Arial" w:eastAsia="Times New Roman" w:hAnsi="Arial" w:cs="Arial"/>
          <w:color w:val="000000"/>
          <w:szCs w:val="22"/>
          <w:lang w:val="en-GB" w:eastAsia="en-GB"/>
        </w:rPr>
        <w:t>Linda Wilson, Clare Curry, Councillor Paul Le</w:t>
      </w:r>
      <w:r w:rsidR="006A5914">
        <w:rPr>
          <w:rFonts w:ascii="Arial" w:eastAsia="Times New Roman" w:hAnsi="Arial" w:cs="Arial"/>
          <w:color w:val="000000"/>
          <w:szCs w:val="22"/>
          <w:lang w:val="en-GB" w:eastAsia="en-GB"/>
        </w:rPr>
        <w:t>in</w:t>
      </w:r>
      <w:r w:rsidR="002B0E1D">
        <w:rPr>
          <w:rFonts w:ascii="Arial" w:eastAsia="Times New Roman" w:hAnsi="Arial" w:cs="Arial"/>
          <w:color w:val="000000"/>
          <w:szCs w:val="22"/>
          <w:lang w:val="en-GB" w:eastAsia="en-GB"/>
        </w:rPr>
        <w:t>ster</w:t>
      </w:r>
    </w:p>
    <w:p w14:paraId="3CA70672" w14:textId="6F35624E" w:rsidR="00BD76D1" w:rsidRDefault="006A5914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Police Scotland</w:t>
      </w:r>
      <w:r w:rsidR="00DD7BF7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</w:p>
    <w:p w14:paraId="76752D7A" w14:textId="77777777" w:rsidR="00C80BA8" w:rsidRDefault="00C80BA8" w:rsidP="006B3D3E">
      <w:pPr>
        <w:spacing w:before="0" w:after="0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2F453C00" w14:textId="1571D2F4" w:rsidR="00C80BA8" w:rsidRPr="00C80BA8" w:rsidRDefault="00C80BA8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C80BA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Apologies</w:t>
      </w:r>
    </w:p>
    <w:p w14:paraId="7B8F9749" w14:textId="5241FB4C" w:rsidR="00BE69D4" w:rsidRDefault="00D2077A" w:rsidP="00D01B0B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Pamela Little, Dominic </w:t>
      </w: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Falone</w:t>
      </w:r>
      <w:proofErr w:type="spell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, Adam Curry, </w:t>
      </w:r>
      <w:proofErr w:type="spellStart"/>
      <w:r w:rsidR="00D50E53">
        <w:rPr>
          <w:rFonts w:ascii="Arial" w:eastAsia="Times New Roman" w:hAnsi="Arial" w:cs="Arial"/>
          <w:color w:val="000000"/>
          <w:szCs w:val="22"/>
          <w:lang w:val="en-GB" w:eastAsia="en-GB"/>
        </w:rPr>
        <w:t>Hardev</w:t>
      </w:r>
      <w:proofErr w:type="spellEnd"/>
      <w:r w:rsidR="00D50E53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Singh</w:t>
      </w:r>
    </w:p>
    <w:p w14:paraId="3000E68A" w14:textId="77777777" w:rsidR="00BE69D4" w:rsidRPr="00BE69D4" w:rsidRDefault="00BE69D4" w:rsidP="00D01B0B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</w:p>
    <w:p w14:paraId="65A0A56B" w14:textId="5025D075" w:rsidR="00B41C47" w:rsidRPr="00B368E7" w:rsidRDefault="00B41C47" w:rsidP="00B368E7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E2F4F04" w14:textId="07C2065B" w:rsidR="00EA0124" w:rsidRPr="001B05CC" w:rsidRDefault="00B368E7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1B05C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Previous Minutes</w:t>
      </w:r>
    </w:p>
    <w:p w14:paraId="17F0FEF0" w14:textId="102EACD0" w:rsidR="00F55E6C" w:rsidRDefault="00B368E7" w:rsidP="00F55E6C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Approved, proposed by</w:t>
      </w:r>
      <w:r w:rsidR="00CD1968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82184C">
        <w:rPr>
          <w:rFonts w:ascii="Arial" w:eastAsia="Times New Roman" w:hAnsi="Arial" w:cs="Arial"/>
          <w:color w:val="000000"/>
          <w:szCs w:val="22"/>
          <w:lang w:val="en-GB" w:eastAsia="en-GB"/>
        </w:rPr>
        <w:t>Kevin Watson</w:t>
      </w:r>
      <w:r w:rsidR="00BD76D1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>and seconded by</w:t>
      </w:r>
      <w:r w:rsidR="00BD76D1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BE69D4">
        <w:rPr>
          <w:rFonts w:ascii="Arial" w:eastAsia="Times New Roman" w:hAnsi="Arial" w:cs="Arial"/>
          <w:color w:val="000000"/>
          <w:szCs w:val="22"/>
          <w:lang w:val="en-GB" w:eastAsia="en-GB"/>
        </w:rPr>
        <w:t>Linda Wilson</w:t>
      </w:r>
      <w:r w:rsidR="00C80BA8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3C0A4256" w14:textId="77777777" w:rsidR="00F55E6C" w:rsidRDefault="00F55E6C" w:rsidP="00F55E6C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5F725F2" w14:textId="4EFBC22D" w:rsidR="00F55E6C" w:rsidRPr="001B05CC" w:rsidRDefault="00F55E6C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Correspondence</w:t>
      </w:r>
    </w:p>
    <w:p w14:paraId="694101B0" w14:textId="219EAB82" w:rsidR="00BE69D4" w:rsidRDefault="00BE69D4" w:rsidP="00EB650B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Holly Bruce has contacted First Bus to discuss services in the area, </w:t>
      </w:r>
      <w:r w:rsidR="0001036F">
        <w:rPr>
          <w:rFonts w:ascii="Arial" w:eastAsia="Times New Roman" w:hAnsi="Arial" w:cs="Arial"/>
          <w:color w:val="000000"/>
          <w:szCs w:val="22"/>
          <w:lang w:val="en-GB" w:eastAsia="en-GB"/>
        </w:rPr>
        <w:t>they have confirmed attendance to our May meeting.</w:t>
      </w:r>
    </w:p>
    <w:p w14:paraId="5D2AE504" w14:textId="51A0BD78" w:rsidR="006B3D3E" w:rsidRDefault="006B3D3E" w:rsidP="006B3D3E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1F60BB2" w14:textId="301E91EA" w:rsidR="00135648" w:rsidRPr="001B05CC" w:rsidRDefault="00B368E7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1B05C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Reports</w:t>
      </w:r>
    </w:p>
    <w:p w14:paraId="2D401E41" w14:textId="77777777" w:rsidR="00D01B0B" w:rsidRDefault="00D01B0B" w:rsidP="00D01B0B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u w:val="single"/>
          <w:lang w:val="en-GB" w:eastAsia="en-GB"/>
        </w:rPr>
      </w:pPr>
    </w:p>
    <w:p w14:paraId="0AB68109" w14:textId="77777777" w:rsidR="00D01B0B" w:rsidRDefault="00D01B0B" w:rsidP="006C47EC">
      <w:pPr>
        <w:numPr>
          <w:ilvl w:val="0"/>
          <w:numId w:val="13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F1A1B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Elected members </w:t>
      </w:r>
    </w:p>
    <w:p w14:paraId="46258023" w14:textId="32434201" w:rsidR="00E35EBF" w:rsidRDefault="00EB650B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Councillor Paul Leinster </w:t>
      </w:r>
      <w:r w:rsidR="00AC601D">
        <w:rPr>
          <w:rFonts w:ascii="Arial" w:eastAsia="Times New Roman" w:hAnsi="Arial" w:cs="Arial"/>
          <w:color w:val="000000"/>
          <w:szCs w:val="22"/>
          <w:lang w:val="en-GB" w:eastAsia="en-GB"/>
        </w:rPr>
        <w:t>–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AC601D">
        <w:rPr>
          <w:rFonts w:ascii="Arial" w:eastAsia="Times New Roman" w:hAnsi="Arial" w:cs="Arial"/>
          <w:color w:val="000000"/>
          <w:szCs w:val="22"/>
          <w:lang w:val="en-GB" w:eastAsia="en-GB"/>
        </w:rPr>
        <w:t>council was in recess beginning of April and Paul did not attend the AP meeting.</w:t>
      </w:r>
    </w:p>
    <w:p w14:paraId="4F13FEE5" w14:textId="79B0E98D" w:rsidR="00571A61" w:rsidRDefault="00571A61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Recruitment started for 400 new staff over Cleansing, Parks and Traffic Enforcement</w:t>
      </w:r>
      <w:r w:rsidR="008B1FD6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041BEEF4" w14:textId="3A525D66" w:rsidR="008B1FD6" w:rsidRDefault="008B1FD6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There is funding for Glasgow 850 events, we don’t have anything planned yet.</w:t>
      </w:r>
      <w:r w:rsidR="00C91BCE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 This can be at any time of year.</w:t>
      </w:r>
    </w:p>
    <w:p w14:paraId="1EC7565B" w14:textId="271DBB88" w:rsidR="00C91BCE" w:rsidRDefault="00A214BB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Budget passed in February – invest in problem areas,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pot holes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>, 100 extra parking enforcement officers.</w:t>
      </w:r>
    </w:p>
    <w:p w14:paraId="10D92103" w14:textId="1BF15935" w:rsidR="00A214BB" w:rsidRDefault="005974B4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Looking at specific shift patterns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similar to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7F48F1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Health &amp; Social Care Partnership, in discussions with then to get idea of shifts.  </w:t>
      </w:r>
      <w:r w:rsidR="00D16944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Staff will be able to pick own shifts with </w:t>
      </w:r>
      <w:proofErr w:type="gramStart"/>
      <w:r w:rsidR="00D16944">
        <w:rPr>
          <w:rFonts w:ascii="Arial" w:eastAsia="Times New Roman" w:hAnsi="Arial" w:cs="Arial"/>
          <w:color w:val="000000"/>
          <w:szCs w:val="22"/>
          <w:lang w:val="en-GB" w:eastAsia="en-GB"/>
        </w:rPr>
        <w:t>various different</w:t>
      </w:r>
      <w:proofErr w:type="gramEnd"/>
      <w:r w:rsidR="00D16944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times.</w:t>
      </w:r>
    </w:p>
    <w:p w14:paraId="149A8A1C" w14:textId="4F8F0628" w:rsidR="003F5011" w:rsidRDefault="003F5011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Extra investment in parks, SIMD basis.</w:t>
      </w:r>
    </w:p>
    <w:p w14:paraId="48DF381A" w14:textId="3A3435E9" w:rsidR="003F5011" w:rsidRDefault="003F5011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Active travel </w:t>
      </w:r>
      <w:r w:rsidR="0069498D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investment </w:t>
      </w:r>
      <w:r w:rsidR="009D7FF0">
        <w:rPr>
          <w:rFonts w:ascii="Arial" w:eastAsia="Times New Roman" w:hAnsi="Arial" w:cs="Arial"/>
          <w:color w:val="000000"/>
          <w:szCs w:val="22"/>
          <w:lang w:val="en-GB" w:eastAsia="en-GB"/>
        </w:rPr>
        <w:t>–</w:t>
      </w:r>
      <w:r w:rsidR="0069498D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9D7FF0">
        <w:rPr>
          <w:rFonts w:ascii="Arial" w:eastAsia="Times New Roman" w:hAnsi="Arial" w:cs="Arial"/>
          <w:color w:val="000000"/>
          <w:szCs w:val="22"/>
          <w:lang w:val="en-GB" w:eastAsia="en-GB"/>
        </w:rPr>
        <w:t>joining Battlefield cycle lane to Cathcart Road</w:t>
      </w:r>
    </w:p>
    <w:p w14:paraId="7227DD9E" w14:textId="77777777" w:rsidR="000C6B29" w:rsidRPr="006D2E2B" w:rsidRDefault="000C6B29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1680DC1C" w14:textId="77777777" w:rsidR="00D01B0B" w:rsidRDefault="00D01B0B" w:rsidP="006C47EC">
      <w:pPr>
        <w:numPr>
          <w:ilvl w:val="0"/>
          <w:numId w:val="14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5979E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Police</w:t>
      </w:r>
    </w:p>
    <w:p w14:paraId="1F2FD519" w14:textId="2BBD75EE" w:rsidR="00D303E5" w:rsidRDefault="00BE69D4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30EDF298" w14:textId="77777777" w:rsidR="00BE69D4" w:rsidRDefault="00BE69D4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680FCEBC" w14:textId="77777777" w:rsidR="00D01B0B" w:rsidRDefault="00D01B0B" w:rsidP="006C47EC">
      <w:pPr>
        <w:numPr>
          <w:ilvl w:val="0"/>
          <w:numId w:val="15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F1A1B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Licensing</w:t>
      </w:r>
    </w:p>
    <w:p w14:paraId="6EEF4553" w14:textId="0F815ED6" w:rsidR="00041BB4" w:rsidRDefault="00041BB4" w:rsidP="00041BB4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 w:rsidRPr="00041BB4"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1EF56399" w14:textId="77777777" w:rsidR="00BE69D4" w:rsidRPr="00041BB4" w:rsidRDefault="00BE69D4" w:rsidP="00041BB4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D9F399F" w14:textId="0AC9DAE3" w:rsidR="00025A62" w:rsidRDefault="00025A62" w:rsidP="006C47EC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041BB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Accounts</w:t>
      </w:r>
    </w:p>
    <w:p w14:paraId="2E9DCAD9" w14:textId="08016B86" w:rsidR="005D7239" w:rsidRDefault="008C50A3" w:rsidP="000C6B29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Hall rental paid for the rest of the year.</w:t>
      </w:r>
    </w:p>
    <w:p w14:paraId="7D20C2B3" w14:textId="5446527B" w:rsidR="008C50A3" w:rsidRDefault="00C63339" w:rsidP="000C6B29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£1192.34 current balance</w:t>
      </w:r>
    </w:p>
    <w:p w14:paraId="5F8C5DBA" w14:textId="29BBA5FA" w:rsidR="00C63339" w:rsidRDefault="00C63339" w:rsidP="00DA5939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Currently being charged £4.75 for account from bank, </w:t>
      </w:r>
      <w:r w:rsidR="00DA5939">
        <w:rPr>
          <w:rFonts w:ascii="Arial" w:eastAsia="Times New Roman" w:hAnsi="Arial" w:cs="Arial"/>
          <w:color w:val="000000"/>
          <w:szCs w:val="22"/>
          <w:lang w:val="en-GB" w:eastAsia="en-GB"/>
        </w:rPr>
        <w:t>could claim back through discretionary fund or look at other account options.</w:t>
      </w:r>
    </w:p>
    <w:p w14:paraId="439619C1" w14:textId="77777777" w:rsidR="000C6B29" w:rsidRPr="000C6B29" w:rsidRDefault="000C6B29" w:rsidP="000C6B29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1AF95FB2" w14:textId="3B258E7F" w:rsidR="005D7239" w:rsidRPr="005D7239" w:rsidRDefault="005D7239" w:rsidP="006C47EC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5D7239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Planning</w:t>
      </w:r>
    </w:p>
    <w:p w14:paraId="4E45DA91" w14:textId="3B4AFD78" w:rsidR="005D7239" w:rsidRDefault="005D7239" w:rsidP="005D7239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34357C76" w14:textId="77777777" w:rsidR="000C6B29" w:rsidRDefault="000C6B29" w:rsidP="000C6B29">
      <w:pPr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030C938F" w14:textId="42218AE6" w:rsidR="001B05CC" w:rsidRPr="00DA5939" w:rsidRDefault="000C6B29" w:rsidP="002735CD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 w:rsidRPr="00DA5939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lastRenderedPageBreak/>
        <w:t>Area Partnership</w:t>
      </w:r>
    </w:p>
    <w:p w14:paraId="24B53072" w14:textId="11491D25" w:rsidR="00DA5939" w:rsidRDefault="00CA28BB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Meeting on Tuesday 1</w:t>
      </w:r>
      <w:r w:rsidRPr="00CA28BB">
        <w:rPr>
          <w:rFonts w:ascii="Arial" w:eastAsia="Times New Roman" w:hAnsi="Arial" w:cs="Arial"/>
          <w:color w:val="000000"/>
          <w:szCs w:val="22"/>
          <w:vertAlign w:val="superscript"/>
          <w:lang w:val="en-GB" w:eastAsia="en-GB"/>
        </w:rPr>
        <w:t>st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April.</w:t>
      </w:r>
    </w:p>
    <w:p w14:paraId="540688DD" w14:textId="74ED5580" w:rsidR="00CA28BB" w:rsidRDefault="00B56E92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Some of our requests were not included in funding, they seem to have missing.  </w:t>
      </w:r>
    </w:p>
    <w:p w14:paraId="61813D44" w14:textId="056F91F3" w:rsidR="00810438" w:rsidRDefault="00810438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Quad bikes were rejected with no political back up.</w:t>
      </w:r>
    </w:p>
    <w:p w14:paraId="1AC0DF96" w14:textId="2816470A" w:rsidR="00810438" w:rsidRDefault="008B7730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Community Bus was rejected.</w:t>
      </w:r>
    </w:p>
    <w:p w14:paraId="738E3D7B" w14:textId="2FB22B21" w:rsidR="008B7730" w:rsidRDefault="008B7730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Kerrylamont</w:t>
      </w:r>
      <w:proofErr w:type="spell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>/</w:t>
      </w: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Ardmory</w:t>
      </w:r>
      <w:proofErr w:type="spell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park belong to Sanctuary.</w:t>
      </w:r>
    </w:p>
    <w:p w14:paraId="5F569F45" w14:textId="5C62BA6F" w:rsidR="00690DCD" w:rsidRDefault="00690DCD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Cyle path and lighting to be priced.</w:t>
      </w:r>
    </w:p>
    <w:p w14:paraId="0C23439A" w14:textId="1AB4407A" w:rsidR="00690DCD" w:rsidRDefault="007F5AAA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AP have not decided how money will be split.</w:t>
      </w:r>
    </w:p>
    <w:p w14:paraId="5A0D2BED" w14:textId="63FD8E98" w:rsidR="007F5AAA" w:rsidRDefault="007F5AAA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Kings Park does not have a Community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Council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but funding will be allocated to them</w:t>
      </w:r>
      <w:r w:rsidR="00894485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679D22F0" w14:textId="2EDE82A5" w:rsidR="00894485" w:rsidRDefault="00894485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Think of ideas for beautification of the area for next meeting.</w:t>
      </w:r>
    </w:p>
    <w:p w14:paraId="19156894" w14:textId="77777777" w:rsidR="00894485" w:rsidRPr="00CA28BB" w:rsidRDefault="00894485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0A5CC52E" w14:textId="39A3FBBD" w:rsidR="001B05CC" w:rsidRDefault="0050634D" w:rsidP="0050634D">
      <w:pPr>
        <w:spacing w:before="0"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50634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5</w:t>
      </w:r>
      <w:r w:rsidR="001B05CC" w:rsidRPr="0050634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.</w:t>
      </w:r>
      <w:r w:rsidR="001B05CC" w:rsidRPr="0050634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="00BA0B1F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Election of Office Bearers (Vacant</w:t>
      </w:r>
      <w:r w:rsidR="00DD26CA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 xml:space="preserve"> position) – update from GCC</w:t>
      </w:r>
    </w:p>
    <w:p w14:paraId="2C8F5077" w14:textId="0375CE1C" w:rsidR="00DD26CA" w:rsidRPr="00DD26CA" w:rsidRDefault="003849AE" w:rsidP="00910B2A">
      <w:pPr>
        <w:spacing w:before="0" w:after="0"/>
        <w:ind w:left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GCC have provided notices for CC to advertise 4 </w:t>
      </w:r>
      <w:r w:rsidR="009A2341">
        <w:rPr>
          <w:rFonts w:ascii="Arial" w:eastAsia="Times New Roman" w:hAnsi="Arial" w:cs="Arial"/>
          <w:color w:val="000000"/>
          <w:szCs w:val="22"/>
          <w:lang w:val="en-GB" w:eastAsia="en-GB"/>
        </w:rPr>
        <w:t>vacant positions, closing date 4</w:t>
      </w:r>
      <w:r w:rsidR="009A2341" w:rsidRPr="009A2341">
        <w:rPr>
          <w:rFonts w:ascii="Arial" w:eastAsia="Times New Roman" w:hAnsi="Arial" w:cs="Arial"/>
          <w:color w:val="000000"/>
          <w:szCs w:val="22"/>
          <w:vertAlign w:val="superscript"/>
          <w:lang w:val="en-GB" w:eastAsia="en-GB"/>
        </w:rPr>
        <w:t>th</w:t>
      </w:r>
      <w:r w:rsidR="009A2341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June.  Posters to be put in </w:t>
      </w:r>
      <w:r w:rsidR="00477663">
        <w:rPr>
          <w:rFonts w:ascii="Arial" w:eastAsia="Times New Roman" w:hAnsi="Arial" w:cs="Arial"/>
          <w:color w:val="000000"/>
          <w:szCs w:val="22"/>
          <w:lang w:val="en-GB" w:eastAsia="en-GB"/>
        </w:rPr>
        <w:t>Community Hall, Toryglen Community Base, Chemist, Shop</w:t>
      </w:r>
      <w:r w:rsidR="00910B2A">
        <w:rPr>
          <w:rFonts w:ascii="Arial" w:eastAsia="Times New Roman" w:hAnsi="Arial" w:cs="Arial"/>
          <w:color w:val="000000"/>
          <w:szCs w:val="22"/>
          <w:lang w:val="en-GB" w:eastAsia="en-GB"/>
        </w:rPr>
        <w:t>, Asda.</w:t>
      </w:r>
    </w:p>
    <w:p w14:paraId="33237B74" w14:textId="04925AA4" w:rsidR="008C5FAB" w:rsidRDefault="00BE69D4" w:rsidP="00910B2A">
      <w:pPr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ab/>
      </w:r>
      <w:r w:rsidR="00E1579C">
        <w:rPr>
          <w:rFonts w:ascii="Arial" w:eastAsia="Times New Roman" w:hAnsi="Arial" w:cs="Arial"/>
          <w:color w:val="000000"/>
          <w:szCs w:val="22"/>
          <w:lang w:val="en-GB" w:eastAsia="en-GB"/>
        </w:rPr>
        <w:tab/>
      </w:r>
      <w:r w:rsidR="00DC2AA3">
        <w:rPr>
          <w:rFonts w:ascii="Arial" w:eastAsia="Times New Roman" w:hAnsi="Arial" w:cs="Arial"/>
          <w:color w:val="000000"/>
          <w:szCs w:val="22"/>
          <w:lang w:val="en-GB" w:eastAsia="en-GB"/>
        </w:rPr>
        <w:tab/>
      </w:r>
    </w:p>
    <w:p w14:paraId="33FAC57C" w14:textId="77777777" w:rsidR="002476F9" w:rsidRDefault="0050634D" w:rsidP="002476F9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50634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6.</w:t>
      </w:r>
      <w:r w:rsidRPr="0050634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="00910B2A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Bus Service</w:t>
      </w:r>
      <w:r w:rsidR="00E81C1A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 xml:space="preserve"> Provision Discuss</w:t>
      </w:r>
    </w:p>
    <w:p w14:paraId="2ED4F4B7" w14:textId="38906AC2" w:rsidR="0050634D" w:rsidRDefault="00E81C1A" w:rsidP="003E22FF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There is no bus service in the Circus, most vulnerable residents </w:t>
      </w:r>
      <w:r w:rsidR="002476F9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live at the bottom of the circus with no access and too far to walk to </w:t>
      </w:r>
      <w:proofErr w:type="spellStart"/>
      <w:r w:rsidR="002476F9">
        <w:rPr>
          <w:rFonts w:ascii="Arial" w:eastAsia="Times New Roman" w:hAnsi="Arial" w:cs="Arial"/>
          <w:color w:val="000000"/>
          <w:szCs w:val="22"/>
          <w:lang w:val="en-GB" w:eastAsia="en-GB"/>
        </w:rPr>
        <w:t>Prostpecthill</w:t>
      </w:r>
      <w:proofErr w:type="spellEnd"/>
      <w:r w:rsidR="002476F9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Road for the </w:t>
      </w:r>
      <w:r w:rsidR="003E22FF">
        <w:rPr>
          <w:rFonts w:ascii="Arial" w:eastAsia="Times New Roman" w:hAnsi="Arial" w:cs="Arial"/>
          <w:color w:val="000000"/>
          <w:szCs w:val="22"/>
          <w:lang w:val="en-GB" w:eastAsia="en-GB"/>
        </w:rPr>
        <w:t>No.7</w:t>
      </w:r>
    </w:p>
    <w:p w14:paraId="506E262F" w14:textId="2AC23C56" w:rsidR="003E22FF" w:rsidRDefault="003E22FF" w:rsidP="002476F9">
      <w:pPr>
        <w:spacing w:before="0" w:after="0"/>
        <w:ind w:firstLine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M2 is unpredictable and only a couple of times a day.</w:t>
      </w:r>
    </w:p>
    <w:p w14:paraId="7DEC4E59" w14:textId="32A3C0AB" w:rsidR="003E22FF" w:rsidRDefault="003E640D" w:rsidP="00086DD2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Prospecthill</w:t>
      </w:r>
      <w:proofErr w:type="spell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Circus roads are narrower</w:t>
      </w:r>
      <w:r w:rsidR="00086DD2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causing it difficult to get a bus through.  It as a one wat system for the previous bus service.</w:t>
      </w:r>
    </w:p>
    <w:p w14:paraId="1451111B" w14:textId="6CC61C15" w:rsidR="00086DD2" w:rsidRDefault="00A57D71" w:rsidP="00086DD2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No.7 is not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reliable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and the app does not update in </w:t>
      </w: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realtime</w:t>
      </w:r>
      <w:proofErr w:type="spellEnd"/>
    </w:p>
    <w:p w14:paraId="08605EDF" w14:textId="7038883E" w:rsidR="000855E8" w:rsidRPr="000855E8" w:rsidRDefault="005E37A5" w:rsidP="000855E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Reduced to every 30 minutes.</w:t>
      </w:r>
    </w:p>
    <w:p w14:paraId="67D8EF64" w14:textId="77777777" w:rsidR="0050634D" w:rsidRDefault="0050634D" w:rsidP="008003ED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0C16B957" w14:textId="273C0C2C" w:rsidR="008C5FAB" w:rsidRDefault="003E6773" w:rsidP="008003ED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7</w:t>
      </w:r>
      <w:r w:rsidR="008003ED" w:rsidRPr="003816F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.</w:t>
      </w:r>
      <w:r w:rsidR="008003ED" w:rsidRPr="003816F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="000855E8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IP12 and EN</w:t>
      </w:r>
      <w:r w:rsidR="00273E3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V2 Funding</w:t>
      </w:r>
    </w:p>
    <w:p w14:paraId="68AE0439" w14:textId="32B915EA" w:rsidR="00273E3C" w:rsidRDefault="00273E3C" w:rsidP="008003ED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>Green spaces funding in addition to AP/NIF</w:t>
      </w:r>
    </w:p>
    <w:p w14:paraId="65608BD4" w14:textId="6317BF5A" w:rsidR="00A251C1" w:rsidRDefault="00A251C1" w:rsidP="008003ED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ab/>
        <w:t>New houses must be put back into the community.</w:t>
      </w:r>
    </w:p>
    <w:p w14:paraId="3848D2F4" w14:textId="742C7CE6" w:rsidR="00A251C1" w:rsidRDefault="00A251C1" w:rsidP="008003ED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ab/>
        <w:t>If there is anything you want to apply for funding for, bring to the next meeting</w:t>
      </w:r>
      <w:r w:rsidR="009A60FC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18CAE3D1" w14:textId="77777777" w:rsidR="009A60FC" w:rsidRDefault="009A60FC" w:rsidP="008003ED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21CC60CE" w14:textId="792B48CE" w:rsidR="009A60FC" w:rsidRDefault="009A60FC" w:rsidP="008003ED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8.</w:t>
      </w: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Pr="009A60F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AOCB</w:t>
      </w:r>
    </w:p>
    <w:p w14:paraId="4B27E8CB" w14:textId="57C62E43" w:rsidR="009A60FC" w:rsidRDefault="00A704FA" w:rsidP="00DC447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Eveline McNair has officially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retired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and all agreed the Community Council will get a gift for her, Steven </w:t>
      </w:r>
      <w:r w:rsidR="00DC4478">
        <w:rPr>
          <w:rFonts w:ascii="Arial" w:eastAsia="Times New Roman" w:hAnsi="Arial" w:cs="Arial"/>
          <w:color w:val="000000"/>
          <w:szCs w:val="22"/>
          <w:lang w:val="en-GB" w:eastAsia="en-GB"/>
        </w:rPr>
        <w:t>to get proposals.</w:t>
      </w:r>
    </w:p>
    <w:p w14:paraId="67114E42" w14:textId="77777777" w:rsidR="00DC4478" w:rsidRDefault="00DC4478" w:rsidP="00DC447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39527775" w14:textId="49E47A1F" w:rsidR="00DC4478" w:rsidRDefault="00DC4478" w:rsidP="00DC447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Kevin could not get appointment with Nicola Sturgeon</w:t>
      </w:r>
      <w:r w:rsidR="00144E5D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but still wants to meet an MSP</w:t>
      </w:r>
      <w:r w:rsidR="00D75723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only for </w:t>
      </w:r>
      <w:proofErr w:type="spellStart"/>
      <w:r w:rsidR="00D75723">
        <w:rPr>
          <w:rFonts w:ascii="Arial" w:eastAsia="Times New Roman" w:hAnsi="Arial" w:cs="Arial"/>
          <w:color w:val="000000"/>
          <w:szCs w:val="22"/>
          <w:lang w:val="en-GB" w:eastAsia="en-GB"/>
        </w:rPr>
        <w:t>Santuary</w:t>
      </w:r>
      <w:proofErr w:type="spellEnd"/>
      <w:r w:rsidR="00D75723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as the billing issue is still there.</w:t>
      </w:r>
    </w:p>
    <w:p w14:paraId="447BE46F" w14:textId="2B214C8A" w:rsidR="00D75723" w:rsidRDefault="00D75723" w:rsidP="00DC447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Lowther have adjusted their bills </w:t>
      </w:r>
      <w:r w:rsidR="0030696A">
        <w:rPr>
          <w:rFonts w:ascii="Arial" w:eastAsia="Times New Roman" w:hAnsi="Arial" w:cs="Arial"/>
          <w:color w:val="000000"/>
          <w:szCs w:val="22"/>
          <w:lang w:val="en-GB" w:eastAsia="en-GB"/>
        </w:rPr>
        <w:t>and now only £7 increase.</w:t>
      </w:r>
    </w:p>
    <w:p w14:paraId="582523E6" w14:textId="77777777" w:rsidR="0030696A" w:rsidRDefault="0030696A" w:rsidP="0030696A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35AE18FC" w14:textId="4B951FA7" w:rsidR="0030696A" w:rsidRPr="0030696A" w:rsidRDefault="0030696A" w:rsidP="0030696A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9.</w:t>
      </w: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Date of Next Meeting</w:t>
      </w:r>
    </w:p>
    <w:p w14:paraId="7C554713" w14:textId="70D6F8FF" w:rsidR="00EA0124" w:rsidRPr="009671C7" w:rsidRDefault="008C5FAB" w:rsidP="0050634D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Thurs</w:t>
      </w:r>
      <w:r w:rsidR="007A18A0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day </w:t>
      </w:r>
      <w:r w:rsidR="0030696A">
        <w:rPr>
          <w:rFonts w:ascii="Arial" w:eastAsia="Times New Roman" w:hAnsi="Arial" w:cs="Arial"/>
          <w:color w:val="000000"/>
          <w:szCs w:val="22"/>
          <w:lang w:val="en-GB" w:eastAsia="en-GB"/>
        </w:rPr>
        <w:t>8</w:t>
      </w:r>
      <w:r w:rsidR="0030696A" w:rsidRPr="0030696A">
        <w:rPr>
          <w:rFonts w:ascii="Arial" w:eastAsia="Times New Roman" w:hAnsi="Arial" w:cs="Arial"/>
          <w:color w:val="000000"/>
          <w:szCs w:val="22"/>
          <w:vertAlign w:val="superscript"/>
          <w:lang w:val="en-GB" w:eastAsia="en-GB"/>
        </w:rPr>
        <w:t>th</w:t>
      </w:r>
      <w:r w:rsidR="0030696A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May</w:t>
      </w:r>
      <w:r w:rsidR="006C47EC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>202</w:t>
      </w:r>
      <w:r w:rsidR="0050634D">
        <w:rPr>
          <w:rFonts w:ascii="Arial" w:eastAsia="Times New Roman" w:hAnsi="Arial" w:cs="Arial"/>
          <w:color w:val="000000"/>
          <w:szCs w:val="22"/>
          <w:lang w:val="en-GB" w:eastAsia="en-GB"/>
        </w:rPr>
        <w:t>5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@ 7pm</w:t>
      </w:r>
    </w:p>
    <w:sectPr w:rsidR="00EA0124" w:rsidRPr="009671C7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3B76" w14:textId="77777777" w:rsidR="001E6DDE" w:rsidRDefault="001E6DDE">
      <w:r>
        <w:separator/>
      </w:r>
    </w:p>
  </w:endnote>
  <w:endnote w:type="continuationSeparator" w:id="0">
    <w:p w14:paraId="2A99AC6D" w14:textId="77777777" w:rsidR="001E6DDE" w:rsidRDefault="001E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91C5" w14:textId="13A7AE88" w:rsidR="00FE576D" w:rsidRDefault="00CF4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DF53CD" wp14:editId="19E2314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cb2a492389489409b652024c" descr="{&quot;HashCode&quot;:-175243518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C57C1F" w14:textId="62A62A83" w:rsidR="00CF4DD2" w:rsidRPr="00CF4DD2" w:rsidRDefault="00CF4DD2" w:rsidP="00CF4DD2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F4DD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F53CD" id="_x0000_t202" coordsize="21600,21600" o:spt="202" path="m,l,21600r21600,l21600,xe">
              <v:stroke joinstyle="miter"/>
              <v:path gradientshapeok="t" o:connecttype="rect"/>
            </v:shapetype>
            <v:shape id="MSIPCMcb2a492389489409b652024c" o:spid="_x0000_s1026" type="#_x0000_t202" alt="{&quot;HashCode&quot;:-1752435189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01C57C1F" w14:textId="62A62A83" w:rsidR="00CF4DD2" w:rsidRPr="00CF4DD2" w:rsidRDefault="00CF4DD2" w:rsidP="00CF4DD2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F4DD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FCE">
      <w:t xml:space="preserve">Page </w:t>
    </w:r>
    <w:r w:rsidR="003B5FCE">
      <w:fldChar w:fldCharType="begin"/>
    </w:r>
    <w:r w:rsidR="003B5FCE">
      <w:instrText xml:space="preserve"> PAGE   \* MERGEFORMAT </w:instrText>
    </w:r>
    <w:r w:rsidR="003B5FCE">
      <w:fldChar w:fldCharType="separate"/>
    </w:r>
    <w:r w:rsidR="00F925B9">
      <w:rPr>
        <w:noProof/>
      </w:rPr>
      <w:t>2</w:t>
    </w:r>
    <w:r w:rsidR="003B5FC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629D" w14:textId="28DF31B7" w:rsidR="00CF4DD2" w:rsidRDefault="00CF4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830B61" wp14:editId="30C7B8B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ce344c88973276e7bd3377fa" descr="{&quot;HashCode&quot;:-1752435189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D176B6" w14:textId="349B2F41" w:rsidR="00CF4DD2" w:rsidRPr="00CF4DD2" w:rsidRDefault="00CF4DD2" w:rsidP="00CF4DD2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F4DD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30B61" id="_x0000_t202" coordsize="21600,21600" o:spt="202" path="m,l,21600r21600,l21600,xe">
              <v:stroke joinstyle="miter"/>
              <v:path gradientshapeok="t" o:connecttype="rect"/>
            </v:shapetype>
            <v:shape id="MSIPCMce344c88973276e7bd3377fa" o:spid="_x0000_s1027" type="#_x0000_t202" alt="{&quot;HashCode&quot;:-1752435189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" o:allowincell="f" filled="f" stroked="f" strokeweight=".5pt">
              <v:textbox inset="20pt,0,,0">
                <w:txbxContent>
                  <w:p w14:paraId="0FD176B6" w14:textId="349B2F41" w:rsidR="00CF4DD2" w:rsidRPr="00CF4DD2" w:rsidRDefault="00CF4DD2" w:rsidP="00CF4DD2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F4DD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B729" w14:textId="77777777" w:rsidR="001E6DDE" w:rsidRDefault="001E6DDE">
      <w:r>
        <w:separator/>
      </w:r>
    </w:p>
  </w:footnote>
  <w:footnote w:type="continuationSeparator" w:id="0">
    <w:p w14:paraId="1AF7737D" w14:textId="77777777" w:rsidR="001E6DDE" w:rsidRDefault="001E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BA8555C"/>
    <w:multiLevelType w:val="multilevel"/>
    <w:tmpl w:val="3F786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C7F5E"/>
    <w:multiLevelType w:val="multilevel"/>
    <w:tmpl w:val="258A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14DF5"/>
    <w:multiLevelType w:val="multilevel"/>
    <w:tmpl w:val="258A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B451B1"/>
    <w:multiLevelType w:val="multilevel"/>
    <w:tmpl w:val="82F2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65359"/>
    <w:multiLevelType w:val="hybridMultilevel"/>
    <w:tmpl w:val="698EE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D4233B"/>
    <w:multiLevelType w:val="hybridMultilevel"/>
    <w:tmpl w:val="0F1867AE"/>
    <w:lvl w:ilvl="0" w:tplc="C3CA9E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BF3C84"/>
    <w:multiLevelType w:val="hybridMultilevel"/>
    <w:tmpl w:val="99EA16BC"/>
    <w:lvl w:ilvl="0" w:tplc="E736B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98270">
    <w:abstractNumId w:val="7"/>
  </w:num>
  <w:num w:numId="2" w16cid:durableId="2124574500">
    <w:abstractNumId w:val="6"/>
  </w:num>
  <w:num w:numId="3" w16cid:durableId="2107843392">
    <w:abstractNumId w:val="5"/>
  </w:num>
  <w:num w:numId="4" w16cid:durableId="1242835505">
    <w:abstractNumId w:val="4"/>
  </w:num>
  <w:num w:numId="5" w16cid:durableId="1118639683">
    <w:abstractNumId w:val="8"/>
  </w:num>
  <w:num w:numId="6" w16cid:durableId="1980184779">
    <w:abstractNumId w:val="3"/>
  </w:num>
  <w:num w:numId="7" w16cid:durableId="622154655">
    <w:abstractNumId w:val="2"/>
  </w:num>
  <w:num w:numId="8" w16cid:durableId="1016735092">
    <w:abstractNumId w:val="1"/>
  </w:num>
  <w:num w:numId="9" w16cid:durableId="1743873529">
    <w:abstractNumId w:val="0"/>
  </w:num>
  <w:num w:numId="10" w16cid:durableId="1213807008">
    <w:abstractNumId w:val="16"/>
  </w:num>
  <w:num w:numId="11" w16cid:durableId="584723964">
    <w:abstractNumId w:val="12"/>
  </w:num>
  <w:num w:numId="12" w16cid:durableId="1547179687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start w:val="3"/>
        <w:numFmt w:val="decimal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3" w16cid:durableId="247933984">
    <w:abstractNumId w:val="11"/>
    <w:lvlOverride w:ilvl="0">
      <w:lvl w:ilvl="0">
        <w:numFmt w:val="lowerLetter"/>
        <w:lvlText w:val="%1."/>
        <w:lvlJc w:val="left"/>
      </w:lvl>
    </w:lvlOverride>
  </w:num>
  <w:num w:numId="14" w16cid:durableId="231038547">
    <w:abstractNumId w:val="11"/>
    <w:lvlOverride w:ilvl="0">
      <w:lvl w:ilvl="0">
        <w:numFmt w:val="lowerLetter"/>
        <w:lvlText w:val="%1."/>
        <w:lvlJc w:val="left"/>
      </w:lvl>
    </w:lvlOverride>
  </w:num>
  <w:num w:numId="15" w16cid:durableId="1313175207">
    <w:abstractNumId w:val="11"/>
    <w:lvlOverride w:ilvl="0">
      <w:lvl w:ilvl="0">
        <w:numFmt w:val="lowerLetter"/>
        <w:lvlText w:val="%1."/>
        <w:lvlJc w:val="left"/>
        <w:rPr>
          <w:b/>
          <w:bCs/>
        </w:rPr>
      </w:lvl>
    </w:lvlOverride>
  </w:num>
  <w:num w:numId="16" w16cid:durableId="1088699700">
    <w:abstractNumId w:val="11"/>
    <w:lvlOverride w:ilvl="0">
      <w:lvl w:ilvl="0">
        <w:numFmt w:val="lowerLetter"/>
        <w:lvlText w:val="%1."/>
        <w:lvlJc w:val="left"/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7" w16cid:durableId="645091161">
    <w:abstractNumId w:val="13"/>
  </w:num>
  <w:num w:numId="18" w16cid:durableId="865827420">
    <w:abstractNumId w:val="15"/>
  </w:num>
  <w:num w:numId="19" w16cid:durableId="214852670">
    <w:abstractNumId w:val="10"/>
  </w:num>
  <w:num w:numId="20" w16cid:durableId="3736032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18"/>
    <w:rsid w:val="0001036F"/>
    <w:rsid w:val="00022357"/>
    <w:rsid w:val="00025A62"/>
    <w:rsid w:val="00041BB4"/>
    <w:rsid w:val="00081D4D"/>
    <w:rsid w:val="000855E8"/>
    <w:rsid w:val="00086DD2"/>
    <w:rsid w:val="000C6B29"/>
    <w:rsid w:val="000D0558"/>
    <w:rsid w:val="000D1B9D"/>
    <w:rsid w:val="000E4AD9"/>
    <w:rsid w:val="000F21A5"/>
    <w:rsid w:val="001027D6"/>
    <w:rsid w:val="0010338D"/>
    <w:rsid w:val="00122B7C"/>
    <w:rsid w:val="00135648"/>
    <w:rsid w:val="00144E5D"/>
    <w:rsid w:val="001A3756"/>
    <w:rsid w:val="001A3E85"/>
    <w:rsid w:val="001B05CC"/>
    <w:rsid w:val="001C3834"/>
    <w:rsid w:val="001E5A48"/>
    <w:rsid w:val="001E6DDE"/>
    <w:rsid w:val="00212219"/>
    <w:rsid w:val="002476F9"/>
    <w:rsid w:val="0025502E"/>
    <w:rsid w:val="00273E3C"/>
    <w:rsid w:val="00283187"/>
    <w:rsid w:val="002943DB"/>
    <w:rsid w:val="002A2B44"/>
    <w:rsid w:val="002A3FCB"/>
    <w:rsid w:val="002B0E1D"/>
    <w:rsid w:val="002D3701"/>
    <w:rsid w:val="002D5F92"/>
    <w:rsid w:val="002D7AD1"/>
    <w:rsid w:val="002F4B33"/>
    <w:rsid w:val="0030696A"/>
    <w:rsid w:val="00317579"/>
    <w:rsid w:val="00341D8F"/>
    <w:rsid w:val="00363A2A"/>
    <w:rsid w:val="003816FD"/>
    <w:rsid w:val="003839D4"/>
    <w:rsid w:val="003849AE"/>
    <w:rsid w:val="003871FA"/>
    <w:rsid w:val="003A0952"/>
    <w:rsid w:val="003B5FCE"/>
    <w:rsid w:val="003B721F"/>
    <w:rsid w:val="003E22FF"/>
    <w:rsid w:val="003E5596"/>
    <w:rsid w:val="003E640D"/>
    <w:rsid w:val="003E6773"/>
    <w:rsid w:val="003F5011"/>
    <w:rsid w:val="00402E7E"/>
    <w:rsid w:val="004135C3"/>
    <w:rsid w:val="00416222"/>
    <w:rsid w:val="00424F9F"/>
    <w:rsid w:val="00435446"/>
    <w:rsid w:val="00443FF3"/>
    <w:rsid w:val="00477663"/>
    <w:rsid w:val="00493788"/>
    <w:rsid w:val="004956ED"/>
    <w:rsid w:val="004F4532"/>
    <w:rsid w:val="00503A6C"/>
    <w:rsid w:val="0050634D"/>
    <w:rsid w:val="00525E0D"/>
    <w:rsid w:val="00525FF4"/>
    <w:rsid w:val="00544002"/>
    <w:rsid w:val="00567C5D"/>
    <w:rsid w:val="00571A61"/>
    <w:rsid w:val="00576B17"/>
    <w:rsid w:val="0058206D"/>
    <w:rsid w:val="005820FC"/>
    <w:rsid w:val="005974B4"/>
    <w:rsid w:val="005979ED"/>
    <w:rsid w:val="005D2056"/>
    <w:rsid w:val="005D7239"/>
    <w:rsid w:val="005E018A"/>
    <w:rsid w:val="005E37A5"/>
    <w:rsid w:val="00604105"/>
    <w:rsid w:val="0062350B"/>
    <w:rsid w:val="00684306"/>
    <w:rsid w:val="00690DCD"/>
    <w:rsid w:val="0069498D"/>
    <w:rsid w:val="00695869"/>
    <w:rsid w:val="00697563"/>
    <w:rsid w:val="006A5914"/>
    <w:rsid w:val="006B0599"/>
    <w:rsid w:val="006B3D3E"/>
    <w:rsid w:val="006B6CDA"/>
    <w:rsid w:val="006C47EC"/>
    <w:rsid w:val="006D0BEB"/>
    <w:rsid w:val="006D2E2B"/>
    <w:rsid w:val="006E51E3"/>
    <w:rsid w:val="007173EB"/>
    <w:rsid w:val="00761861"/>
    <w:rsid w:val="007638A6"/>
    <w:rsid w:val="007714D0"/>
    <w:rsid w:val="00773A85"/>
    <w:rsid w:val="00774146"/>
    <w:rsid w:val="00786D8E"/>
    <w:rsid w:val="00797131"/>
    <w:rsid w:val="007A18A0"/>
    <w:rsid w:val="007D675C"/>
    <w:rsid w:val="007F48F1"/>
    <w:rsid w:val="007F5AAA"/>
    <w:rsid w:val="008003ED"/>
    <w:rsid w:val="00810438"/>
    <w:rsid w:val="0082184C"/>
    <w:rsid w:val="00853C6E"/>
    <w:rsid w:val="00866F8F"/>
    <w:rsid w:val="008723F5"/>
    <w:rsid w:val="00882A39"/>
    <w:rsid w:val="00883FFD"/>
    <w:rsid w:val="008844A5"/>
    <w:rsid w:val="00894485"/>
    <w:rsid w:val="008A5981"/>
    <w:rsid w:val="008B09E5"/>
    <w:rsid w:val="008B1FD6"/>
    <w:rsid w:val="008B7730"/>
    <w:rsid w:val="008C50A3"/>
    <w:rsid w:val="008C5FAB"/>
    <w:rsid w:val="008D2ABD"/>
    <w:rsid w:val="008E1349"/>
    <w:rsid w:val="008E571F"/>
    <w:rsid w:val="00903C12"/>
    <w:rsid w:val="00907EA5"/>
    <w:rsid w:val="00910B2A"/>
    <w:rsid w:val="00916F83"/>
    <w:rsid w:val="009462DE"/>
    <w:rsid w:val="009579FE"/>
    <w:rsid w:val="009671C7"/>
    <w:rsid w:val="009871F9"/>
    <w:rsid w:val="009A2341"/>
    <w:rsid w:val="009A60FC"/>
    <w:rsid w:val="009B3CC9"/>
    <w:rsid w:val="009D72FA"/>
    <w:rsid w:val="009D7FF0"/>
    <w:rsid w:val="009E47BC"/>
    <w:rsid w:val="00A01B46"/>
    <w:rsid w:val="00A074F8"/>
    <w:rsid w:val="00A214BB"/>
    <w:rsid w:val="00A251C1"/>
    <w:rsid w:val="00A540BD"/>
    <w:rsid w:val="00A57D71"/>
    <w:rsid w:val="00A64C15"/>
    <w:rsid w:val="00A704FA"/>
    <w:rsid w:val="00AB3E35"/>
    <w:rsid w:val="00AC601D"/>
    <w:rsid w:val="00AE11D8"/>
    <w:rsid w:val="00B262F3"/>
    <w:rsid w:val="00B363BA"/>
    <w:rsid w:val="00B368E7"/>
    <w:rsid w:val="00B41C47"/>
    <w:rsid w:val="00B51AD7"/>
    <w:rsid w:val="00B56E92"/>
    <w:rsid w:val="00BA0B1F"/>
    <w:rsid w:val="00BA64D5"/>
    <w:rsid w:val="00BB2450"/>
    <w:rsid w:val="00BC03F9"/>
    <w:rsid w:val="00BC3E50"/>
    <w:rsid w:val="00BD206B"/>
    <w:rsid w:val="00BD76D1"/>
    <w:rsid w:val="00BE1373"/>
    <w:rsid w:val="00BE69D4"/>
    <w:rsid w:val="00C04B20"/>
    <w:rsid w:val="00C41E6E"/>
    <w:rsid w:val="00C54681"/>
    <w:rsid w:val="00C63339"/>
    <w:rsid w:val="00C64F20"/>
    <w:rsid w:val="00C7447B"/>
    <w:rsid w:val="00C80BA8"/>
    <w:rsid w:val="00C91BCE"/>
    <w:rsid w:val="00C94D9A"/>
    <w:rsid w:val="00CA28BB"/>
    <w:rsid w:val="00CD0F89"/>
    <w:rsid w:val="00CD1968"/>
    <w:rsid w:val="00CE2164"/>
    <w:rsid w:val="00CE41FE"/>
    <w:rsid w:val="00CF4DD2"/>
    <w:rsid w:val="00D01169"/>
    <w:rsid w:val="00D01B0B"/>
    <w:rsid w:val="00D041A6"/>
    <w:rsid w:val="00D075DB"/>
    <w:rsid w:val="00D16944"/>
    <w:rsid w:val="00D2077A"/>
    <w:rsid w:val="00D24B50"/>
    <w:rsid w:val="00D303E5"/>
    <w:rsid w:val="00D40921"/>
    <w:rsid w:val="00D50E53"/>
    <w:rsid w:val="00D53D9C"/>
    <w:rsid w:val="00D75723"/>
    <w:rsid w:val="00D849A4"/>
    <w:rsid w:val="00DA5939"/>
    <w:rsid w:val="00DA6E2E"/>
    <w:rsid w:val="00DC2AA3"/>
    <w:rsid w:val="00DC4478"/>
    <w:rsid w:val="00DD26CA"/>
    <w:rsid w:val="00DD7BF7"/>
    <w:rsid w:val="00E1579C"/>
    <w:rsid w:val="00E35EBF"/>
    <w:rsid w:val="00E60A93"/>
    <w:rsid w:val="00E66012"/>
    <w:rsid w:val="00E72C8F"/>
    <w:rsid w:val="00E81C1A"/>
    <w:rsid w:val="00EA0124"/>
    <w:rsid w:val="00EB650B"/>
    <w:rsid w:val="00EF1A1B"/>
    <w:rsid w:val="00F13318"/>
    <w:rsid w:val="00F14D1A"/>
    <w:rsid w:val="00F55E6C"/>
    <w:rsid w:val="00F576EA"/>
    <w:rsid w:val="00F73D47"/>
    <w:rsid w:val="00F85433"/>
    <w:rsid w:val="00F9136A"/>
    <w:rsid w:val="00F91BEA"/>
    <w:rsid w:val="00F925B9"/>
    <w:rsid w:val="00FA0E43"/>
    <w:rsid w:val="00FA6FF2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8DA05D"/>
  <w15:chartTrackingRefBased/>
  <w15:docId w15:val="{4D329DD3-0056-43E7-86B9-DE87612A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apple-tab-span">
    <w:name w:val="apple-tab-span"/>
    <w:basedOn w:val="DefaultParagraphFont"/>
    <w:rsid w:val="00EA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8962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1932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cDermott1\AppData\Roaming\Microsoft\Templates\PTA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McDermott</dc:creator>
  <cp:lastModifiedBy>Suzanne McDermott</cp:lastModifiedBy>
  <cp:revision>2</cp:revision>
  <cp:lastPrinted>2023-04-13T14:55:00Z</cp:lastPrinted>
  <dcterms:created xsi:type="dcterms:W3CDTF">2025-05-07T10:30:00Z</dcterms:created>
  <dcterms:modified xsi:type="dcterms:W3CDTF">2025-05-07T10:30:00Z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e2bd72b5-1c0b-4e27-a5fc-55b9fd381901_Enabled">
    <vt:lpwstr>true</vt:lpwstr>
  </property>
  <property fmtid="{D5CDD505-2E9C-101B-9397-08002B2CF9AE}" pid="4" name="MSIP_Label_e2bd72b5-1c0b-4e27-a5fc-55b9fd381901_SetDate">
    <vt:lpwstr>2023-07-18T20:59:34Z</vt:lpwstr>
  </property>
  <property fmtid="{D5CDD505-2E9C-101B-9397-08002B2CF9AE}" pid="5" name="MSIP_Label_e2bd72b5-1c0b-4e27-a5fc-55b9fd381901_Method">
    <vt:lpwstr>Privileged</vt:lpwstr>
  </property>
  <property fmtid="{D5CDD505-2E9C-101B-9397-08002B2CF9AE}" pid="6" name="MSIP_Label_e2bd72b5-1c0b-4e27-a5fc-55b9fd381901_Name">
    <vt:lpwstr>Official</vt:lpwstr>
  </property>
  <property fmtid="{D5CDD505-2E9C-101B-9397-08002B2CF9AE}" pid="7" name="MSIP_Label_e2bd72b5-1c0b-4e27-a5fc-55b9fd381901_SiteId">
    <vt:lpwstr>6ae6141e-1323-4e7e-8a11-cdd98c62d88a</vt:lpwstr>
  </property>
  <property fmtid="{D5CDD505-2E9C-101B-9397-08002B2CF9AE}" pid="8" name="MSIP_Label_e2bd72b5-1c0b-4e27-a5fc-55b9fd381901_ActionId">
    <vt:lpwstr>81bd43c0-6b99-4192-a136-111954fc29aa</vt:lpwstr>
  </property>
  <property fmtid="{D5CDD505-2E9C-101B-9397-08002B2CF9AE}" pid="9" name="MSIP_Label_e2bd72b5-1c0b-4e27-a5fc-55b9fd381901_ContentBits">
    <vt:lpwstr>2</vt:lpwstr>
  </property>
</Properties>
</file>