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D7B6" w14:textId="09B94C89" w:rsidR="00376399" w:rsidRDefault="00C45CD7">
      <w:pPr>
        <w:rPr>
          <w:u w:val="single"/>
        </w:rPr>
      </w:pPr>
      <w:r w:rsidRPr="00C45CD7">
        <w:rPr>
          <w:u w:val="single"/>
        </w:rPr>
        <w:t>Publications</w:t>
      </w:r>
    </w:p>
    <w:p w14:paraId="1E43D1F5" w14:textId="11A256DE" w:rsidR="00576FA5" w:rsidRDefault="00576FA5">
      <w:r>
        <w:t>2026</w:t>
      </w:r>
    </w:p>
    <w:p w14:paraId="79895119" w14:textId="75536AB7" w:rsidR="00D63C22" w:rsidRDefault="008E3B7D">
      <w:r w:rsidRPr="008E3B7D">
        <w:t xml:space="preserve">Omigbule, A. O., Akogun, M. O., </w:t>
      </w:r>
      <w:proofErr w:type="spellStart"/>
      <w:r w:rsidRPr="008E3B7D">
        <w:t>Orijemie</w:t>
      </w:r>
      <w:proofErr w:type="spellEnd"/>
      <w:r w:rsidRPr="008E3B7D">
        <w:t xml:space="preserve">, E. A., &amp; </w:t>
      </w:r>
      <w:proofErr w:type="spellStart"/>
      <w:r w:rsidRPr="008E3B7D">
        <w:t>Ogunfolakan</w:t>
      </w:r>
      <w:proofErr w:type="spellEnd"/>
      <w:r w:rsidRPr="008E3B7D">
        <w:t xml:space="preserve">, A. B. (2026). Aspects of garden-based agroforestry at </w:t>
      </w:r>
      <w:proofErr w:type="spellStart"/>
      <w:r w:rsidRPr="008E3B7D">
        <w:t>Igbó-Orítàá</w:t>
      </w:r>
      <w:proofErr w:type="spellEnd"/>
      <w:r w:rsidRPr="008E3B7D">
        <w:t xml:space="preserve">, </w:t>
      </w:r>
      <w:proofErr w:type="spellStart"/>
      <w:r w:rsidRPr="008E3B7D">
        <w:t>Ìwó</w:t>
      </w:r>
      <w:proofErr w:type="spellEnd"/>
      <w:r w:rsidRPr="008E3B7D">
        <w:t xml:space="preserve">, southwest Nigeria (c. 14th-17th centuries CE). </w:t>
      </w:r>
      <w:r w:rsidRPr="00DA6F48">
        <w:rPr>
          <w:i/>
          <w:iCs/>
        </w:rPr>
        <w:t>Journal of Archaeological Science: Reports, 72,</w:t>
      </w:r>
      <w:r w:rsidRPr="008E3B7D">
        <w:t xml:space="preserve"> 105768.</w:t>
      </w:r>
      <w:r w:rsidR="00D63C22">
        <w:t xml:space="preserve"> </w:t>
      </w:r>
      <w:hyperlink r:id="rId4" w:history="1">
        <w:r w:rsidR="006F7735" w:rsidRPr="00F82A7D">
          <w:rPr>
            <w:rStyle w:val="Hyperlink"/>
          </w:rPr>
          <w:t>https://doi.org/10.1016/j.jasrep.2026.105768</w:t>
        </w:r>
      </w:hyperlink>
      <w:r w:rsidR="00D63C22">
        <w:t xml:space="preserve"> </w:t>
      </w:r>
    </w:p>
    <w:p w14:paraId="3A578ADD" w14:textId="33DDEB6E" w:rsidR="00C63BFA" w:rsidRDefault="00131056">
      <w:r w:rsidRPr="00131056">
        <w:t xml:space="preserve">Akogun, M. O., Szpak, P., Oelze, V. M., Leishman, K., </w:t>
      </w:r>
      <w:proofErr w:type="spellStart"/>
      <w:r w:rsidRPr="00131056">
        <w:t>Hilsden</w:t>
      </w:r>
      <w:proofErr w:type="spellEnd"/>
      <w:r w:rsidRPr="00131056">
        <w:t xml:space="preserve">, J., Speller, C., ... &amp; Ogundiran, A. (2026). Multiproxy stable isotope analysis provides insights into diet, animal management, and residential mobility in Old Bara, a metropolitan suburb of the Oyo Empire, West Africa. </w:t>
      </w:r>
      <w:proofErr w:type="spellStart"/>
      <w:r w:rsidRPr="00131056">
        <w:rPr>
          <w:i/>
          <w:iCs/>
        </w:rPr>
        <w:t>PLoS</w:t>
      </w:r>
      <w:proofErr w:type="spellEnd"/>
      <w:r w:rsidRPr="00131056">
        <w:rPr>
          <w:i/>
          <w:iCs/>
        </w:rPr>
        <w:t xml:space="preserve"> One, 21</w:t>
      </w:r>
      <w:r w:rsidRPr="00131056">
        <w:t>(4), e0345981.</w:t>
      </w:r>
      <w:r w:rsidR="00C63BFA">
        <w:t xml:space="preserve"> </w:t>
      </w:r>
      <w:hyperlink r:id="rId5" w:history="1">
        <w:r w:rsidR="00C63BFA" w:rsidRPr="007630FB">
          <w:rPr>
            <w:rStyle w:val="Hyperlink"/>
          </w:rPr>
          <w:t>https://journals.plos.org/plosone/article?id=10.1371/journal.pone.0345981</w:t>
        </w:r>
      </w:hyperlink>
    </w:p>
    <w:p w14:paraId="682D70C3" w14:textId="380E78FA" w:rsidR="00C45CD7" w:rsidRPr="00C45CD7" w:rsidRDefault="00C45CD7">
      <w:r>
        <w:t>2025</w:t>
      </w:r>
    </w:p>
    <w:p w14:paraId="0A3E09A5" w14:textId="1F9BE793" w:rsidR="00C45CD7" w:rsidRDefault="00C45CD7">
      <w:r w:rsidRPr="00C45CD7">
        <w:t xml:space="preserve">Janz, L., Odsuren, D., </w:t>
      </w:r>
      <w:r w:rsidRPr="00C45CD7">
        <w:rPr>
          <w:b/>
          <w:bCs/>
        </w:rPr>
        <w:t>Akogun, M.</w:t>
      </w:r>
      <w:r w:rsidRPr="00C45CD7">
        <w:t xml:space="preserve">, Molor, A., &amp; </w:t>
      </w:r>
      <w:proofErr w:type="spellStart"/>
      <w:r w:rsidRPr="00C45CD7">
        <w:t>Bukhchuluun</w:t>
      </w:r>
      <w:proofErr w:type="spellEnd"/>
      <w:r w:rsidRPr="00C45CD7">
        <w:t>, D. (2025). From Hunters to Herders in Eastern Mongolia: Long-Term Trends in Animal Hunting and Management. </w:t>
      </w:r>
      <w:r w:rsidRPr="00C45CD7">
        <w:rPr>
          <w:i/>
          <w:iCs/>
        </w:rPr>
        <w:t xml:space="preserve">Studia </w:t>
      </w:r>
      <w:proofErr w:type="spellStart"/>
      <w:r w:rsidRPr="00C45CD7">
        <w:rPr>
          <w:i/>
          <w:iCs/>
        </w:rPr>
        <w:t>Archaeologica</w:t>
      </w:r>
      <w:proofErr w:type="spellEnd"/>
      <w:r w:rsidRPr="00C45CD7">
        <w:t>, </w:t>
      </w:r>
      <w:r w:rsidRPr="00C45CD7">
        <w:rPr>
          <w:i/>
          <w:iCs/>
        </w:rPr>
        <w:t>47</w:t>
      </w:r>
      <w:r w:rsidRPr="00C45CD7">
        <w:t xml:space="preserve">(1), 91–103. </w:t>
      </w:r>
      <w:hyperlink r:id="rId6" w:history="1">
        <w:r w:rsidRPr="008F1F40">
          <w:rPr>
            <w:rStyle w:val="Hyperlink"/>
          </w:rPr>
          <w:t>https://doi.org/10.5564/sa.v47i1.4347</w:t>
        </w:r>
      </w:hyperlink>
    </w:p>
    <w:p w14:paraId="4F6CD677" w14:textId="77777777" w:rsidR="00C45CD7" w:rsidRPr="00C45CD7" w:rsidRDefault="00C45CD7"/>
    <w:sectPr w:rsidR="00C45CD7" w:rsidRPr="00C45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D7"/>
    <w:rsid w:val="00131056"/>
    <w:rsid w:val="002C044D"/>
    <w:rsid w:val="00376399"/>
    <w:rsid w:val="003B790E"/>
    <w:rsid w:val="00576FA5"/>
    <w:rsid w:val="005B6CC2"/>
    <w:rsid w:val="006F7735"/>
    <w:rsid w:val="007B29B3"/>
    <w:rsid w:val="008E3B7D"/>
    <w:rsid w:val="009E640B"/>
    <w:rsid w:val="00AA5FA6"/>
    <w:rsid w:val="00C45CD7"/>
    <w:rsid w:val="00C63BFA"/>
    <w:rsid w:val="00D63C22"/>
    <w:rsid w:val="00DA6F48"/>
    <w:rsid w:val="00E076AE"/>
    <w:rsid w:val="00E31B57"/>
    <w:rsid w:val="00FE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E9B83"/>
  <w15:chartTrackingRefBased/>
  <w15:docId w15:val="{931E2AD0-F1E9-469F-B29F-47942D7E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C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5C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5564/sa.v47i1.4347" TargetMode="External"/><Relationship Id="rId5" Type="http://schemas.openxmlformats.org/officeDocument/2006/relationships/hyperlink" Target="https://journals.plos.org/plosone/article?id=10.1371/journal.pone.0345981" TargetMode="External"/><Relationship Id="rId4" Type="http://schemas.openxmlformats.org/officeDocument/2006/relationships/hyperlink" Target="https://doi.org/10.1016/j.jasrep.2026.10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Akogun</dc:creator>
  <cp:keywords/>
  <dc:description/>
  <cp:lastModifiedBy>Moses Akogun</cp:lastModifiedBy>
  <cp:revision>10</cp:revision>
  <dcterms:created xsi:type="dcterms:W3CDTF">2025-09-26T16:30:00Z</dcterms:created>
  <dcterms:modified xsi:type="dcterms:W3CDTF">2026-05-11T14:09:00Z</dcterms:modified>
</cp:coreProperties>
</file>