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103" w:type="dxa"/>
        <w:tblInd w:w="25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3"/>
        <w:gridCol w:w="3940"/>
      </w:tblGrid>
      <w:tr w:rsidR="00A920F8" w:rsidRPr="00E17129" w14:paraId="1997E36C" w14:textId="77777777" w:rsidTr="00773E1F">
        <w:trPr>
          <w:trHeight w:val="673"/>
        </w:trPr>
        <w:tc>
          <w:tcPr>
            <w:tcW w:w="1163" w:type="dxa"/>
          </w:tcPr>
          <w:p w14:paraId="3A306CE5" w14:textId="77777777" w:rsidR="00B75442" w:rsidRDefault="00B75442" w:rsidP="00026DB0">
            <w:pPr>
              <w:spacing w:line="240" w:lineRule="exact"/>
              <w:rPr>
                <w:b/>
                <w:bCs/>
                <w:noProof/>
                <w:sz w:val="28"/>
                <w:szCs w:val="28"/>
              </w:rPr>
            </w:pPr>
          </w:p>
          <w:p w14:paraId="6F3CE4E9" w14:textId="77777777" w:rsidR="00B75442" w:rsidRDefault="00B75442" w:rsidP="00026DB0">
            <w:pPr>
              <w:spacing w:line="240" w:lineRule="exact"/>
              <w:rPr>
                <w:b/>
                <w:bCs/>
                <w:noProof/>
                <w:sz w:val="28"/>
                <w:szCs w:val="28"/>
              </w:rPr>
            </w:pPr>
          </w:p>
          <w:p w14:paraId="0A189CC4" w14:textId="77777777" w:rsidR="00773E1F" w:rsidRDefault="00773E1F" w:rsidP="00026DB0">
            <w:pPr>
              <w:spacing w:line="240" w:lineRule="exact"/>
              <w:rPr>
                <w:b/>
                <w:bCs/>
                <w:noProof/>
                <w:sz w:val="28"/>
                <w:szCs w:val="28"/>
              </w:rPr>
            </w:pPr>
          </w:p>
          <w:p w14:paraId="5A1C2113" w14:textId="77777777" w:rsidR="00773E1F" w:rsidRDefault="00773E1F" w:rsidP="00026DB0">
            <w:pPr>
              <w:spacing w:line="240" w:lineRule="exact"/>
              <w:rPr>
                <w:b/>
                <w:bCs/>
                <w:noProof/>
                <w:sz w:val="28"/>
                <w:szCs w:val="28"/>
              </w:rPr>
            </w:pPr>
          </w:p>
          <w:p w14:paraId="6A363998" w14:textId="129E3320" w:rsidR="00A920F8" w:rsidRPr="00E17129" w:rsidRDefault="00D07FAE" w:rsidP="00026DB0">
            <w:pPr>
              <w:spacing w:line="240" w:lineRule="exac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3D79A5E3" wp14:editId="59273F5F">
                  <wp:extent cx="813347" cy="755073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182" t="15601" r="25787" b="17078"/>
                          <a:stretch/>
                        </pic:blipFill>
                        <pic:spPr bwMode="auto">
                          <a:xfrm>
                            <a:off x="0" y="0"/>
                            <a:ext cx="821163" cy="7623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40" w:type="dxa"/>
          </w:tcPr>
          <w:p w14:paraId="1FD075F9" w14:textId="4A66F0F1" w:rsidR="00A920F8" w:rsidRPr="00773E1F" w:rsidRDefault="00A920F8" w:rsidP="00026DB0">
            <w:pPr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  <w:r w:rsidRPr="00773E1F">
              <w:rPr>
                <w:b/>
                <w:bCs/>
                <w:sz w:val="24"/>
                <w:szCs w:val="24"/>
              </w:rPr>
              <w:t>MOSES OLUWASEYI AKOGUN</w:t>
            </w:r>
          </w:p>
          <w:p w14:paraId="25B9B5FA" w14:textId="0A8F38FC" w:rsidR="00A920F8" w:rsidRPr="00773E1F" w:rsidRDefault="00936820" w:rsidP="00026DB0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Ph.D.</w:t>
            </w:r>
            <w:r w:rsidR="00F92A0B">
              <w:rPr>
                <w:sz w:val="16"/>
                <w:szCs w:val="16"/>
              </w:rPr>
              <w:t xml:space="preserve"> </w:t>
            </w:r>
            <w:r w:rsidR="00EC2EA8">
              <w:rPr>
                <w:sz w:val="16"/>
                <w:szCs w:val="16"/>
              </w:rPr>
              <w:t>Candidate</w:t>
            </w:r>
          </w:p>
          <w:p w14:paraId="55C423D7" w14:textId="77777777" w:rsidR="00A920F8" w:rsidRPr="00773E1F" w:rsidRDefault="00A920F8" w:rsidP="00026DB0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773E1F">
              <w:rPr>
                <w:sz w:val="16"/>
                <w:szCs w:val="16"/>
              </w:rPr>
              <w:t>University of Toronto</w:t>
            </w:r>
          </w:p>
          <w:p w14:paraId="65F8EC8E" w14:textId="1346EB9A" w:rsidR="00287E09" w:rsidRPr="00E17129" w:rsidRDefault="00287E09" w:rsidP="00026DB0">
            <w:pPr>
              <w:spacing w:line="240" w:lineRule="exact"/>
              <w:jc w:val="center"/>
              <w:rPr>
                <w:szCs w:val="20"/>
              </w:rPr>
            </w:pPr>
            <w:hyperlink r:id="rId9" w:history="1">
              <w:r w:rsidRPr="00021E9F">
                <w:rPr>
                  <w:rStyle w:val="Hyperlink"/>
                  <w:szCs w:val="20"/>
                </w:rPr>
                <w:t>www.mosesakogun.com</w:t>
              </w:r>
            </w:hyperlink>
          </w:p>
        </w:tc>
      </w:tr>
    </w:tbl>
    <w:p w14:paraId="4090C9FD" w14:textId="4D68B469" w:rsidR="008676BF" w:rsidRPr="00E17129" w:rsidRDefault="008676BF" w:rsidP="00F92A0B">
      <w:pPr>
        <w:pBdr>
          <w:bottom w:val="single" w:sz="4" w:space="1" w:color="auto"/>
        </w:pBdr>
        <w:spacing w:before="40" w:line="360" w:lineRule="auto"/>
        <w:rPr>
          <w:szCs w:val="20"/>
        </w:rPr>
      </w:pPr>
      <w:r w:rsidRPr="00E17129">
        <w:rPr>
          <w:szCs w:val="20"/>
        </w:rPr>
        <w:t>CONTACT</w:t>
      </w:r>
    </w:p>
    <w:p w14:paraId="1B7991FA" w14:textId="39B4DF98" w:rsidR="008676BF" w:rsidRPr="00E17129" w:rsidRDefault="008676BF" w:rsidP="00F92A0B">
      <w:pPr>
        <w:tabs>
          <w:tab w:val="left" w:pos="1134"/>
          <w:tab w:val="left" w:pos="1418"/>
        </w:tabs>
        <w:spacing w:after="0" w:line="360" w:lineRule="auto"/>
        <w:rPr>
          <w:szCs w:val="20"/>
        </w:rPr>
      </w:pPr>
      <w:r w:rsidRPr="00E17129">
        <w:rPr>
          <w:szCs w:val="20"/>
        </w:rPr>
        <w:t>Address:</w:t>
      </w:r>
      <w:r w:rsidR="00090472" w:rsidRPr="00E17129">
        <w:rPr>
          <w:szCs w:val="20"/>
        </w:rPr>
        <w:tab/>
      </w:r>
      <w:r w:rsidR="0010191A" w:rsidRPr="00E17129">
        <w:rPr>
          <w:szCs w:val="20"/>
        </w:rPr>
        <w:t xml:space="preserve">508, Department of Anthropology, </w:t>
      </w:r>
      <w:r w:rsidR="00B02A04" w:rsidRPr="00B02A04">
        <w:rPr>
          <w:szCs w:val="20"/>
        </w:rPr>
        <w:t>19 Ursula Franklin</w:t>
      </w:r>
      <w:r w:rsidR="00B02A04">
        <w:rPr>
          <w:szCs w:val="20"/>
        </w:rPr>
        <w:t xml:space="preserve"> Str</w:t>
      </w:r>
      <w:r w:rsidR="008A2CDB">
        <w:rPr>
          <w:szCs w:val="20"/>
        </w:rPr>
        <w:t>eet</w:t>
      </w:r>
      <w:r w:rsidR="00A14B7B" w:rsidRPr="00E17129">
        <w:rPr>
          <w:szCs w:val="20"/>
        </w:rPr>
        <w:t>,</w:t>
      </w:r>
      <w:r w:rsidR="0010191A" w:rsidRPr="00E17129">
        <w:rPr>
          <w:szCs w:val="20"/>
        </w:rPr>
        <w:t xml:space="preserve"> Toronto</w:t>
      </w:r>
      <w:r w:rsidR="00A14B7B" w:rsidRPr="00E17129">
        <w:rPr>
          <w:szCs w:val="20"/>
        </w:rPr>
        <w:t>,</w:t>
      </w:r>
      <w:r w:rsidR="0010191A" w:rsidRPr="00E17129">
        <w:rPr>
          <w:szCs w:val="20"/>
        </w:rPr>
        <w:t xml:space="preserve"> ON. M5S 2S2</w:t>
      </w:r>
    </w:p>
    <w:p w14:paraId="2DA1911A" w14:textId="55634ECC" w:rsidR="008676BF" w:rsidRPr="00E17129" w:rsidRDefault="004F5F36" w:rsidP="00F92A0B">
      <w:pPr>
        <w:pBdr>
          <w:bottom w:val="single" w:sz="4" w:space="1" w:color="auto"/>
        </w:pBdr>
        <w:tabs>
          <w:tab w:val="left" w:pos="1134"/>
        </w:tabs>
        <w:spacing w:before="40" w:after="0" w:line="360" w:lineRule="auto"/>
        <w:rPr>
          <w:szCs w:val="20"/>
        </w:rPr>
      </w:pPr>
      <w:r w:rsidRPr="00E17129">
        <w:rPr>
          <w:szCs w:val="20"/>
        </w:rPr>
        <w:t xml:space="preserve">Email: </w:t>
      </w:r>
      <w:r w:rsidR="00090472" w:rsidRPr="00E17129">
        <w:rPr>
          <w:szCs w:val="20"/>
        </w:rPr>
        <w:tab/>
      </w:r>
      <w:hyperlink r:id="rId10" w:history="1">
        <w:r w:rsidR="002E47A6" w:rsidRPr="00E17129">
          <w:rPr>
            <w:rStyle w:val="Hyperlink"/>
            <w:szCs w:val="20"/>
          </w:rPr>
          <w:t>moses.akogun@mail.utoronto.ca</w:t>
        </w:r>
      </w:hyperlink>
      <w:r w:rsidR="002E47A6" w:rsidRPr="00E17129">
        <w:rPr>
          <w:szCs w:val="20"/>
        </w:rPr>
        <w:t xml:space="preserve">, </w:t>
      </w:r>
      <w:hyperlink r:id="rId11" w:history="1">
        <w:r w:rsidR="002E47A6" w:rsidRPr="00E17129">
          <w:rPr>
            <w:rStyle w:val="Hyperlink"/>
            <w:szCs w:val="20"/>
          </w:rPr>
          <w:t>moakogun@yahoo.com</w:t>
        </w:r>
      </w:hyperlink>
    </w:p>
    <w:p w14:paraId="59670EFF" w14:textId="4BEABCBA" w:rsidR="005B67A9" w:rsidRPr="00E17129" w:rsidRDefault="005B67A9" w:rsidP="00F92A0B">
      <w:pPr>
        <w:pBdr>
          <w:bottom w:val="single" w:sz="4" w:space="1" w:color="auto"/>
        </w:pBdr>
        <w:spacing w:before="120" w:line="360" w:lineRule="auto"/>
        <w:rPr>
          <w:szCs w:val="20"/>
        </w:rPr>
      </w:pPr>
      <w:r w:rsidRPr="00E17129">
        <w:rPr>
          <w:szCs w:val="20"/>
        </w:rPr>
        <w:t>EDUCATION</w:t>
      </w:r>
    </w:p>
    <w:tbl>
      <w:tblPr>
        <w:tblStyle w:val="TableGrid"/>
        <w:tblW w:w="10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5"/>
        <w:gridCol w:w="2230"/>
      </w:tblGrid>
      <w:tr w:rsidR="00FE52C1" w:rsidRPr="00E17129" w14:paraId="0223F1D1" w14:textId="77777777" w:rsidTr="00C327AF">
        <w:trPr>
          <w:trHeight w:val="165"/>
        </w:trPr>
        <w:tc>
          <w:tcPr>
            <w:tcW w:w="8505" w:type="dxa"/>
          </w:tcPr>
          <w:p w14:paraId="30AC8F3D" w14:textId="58D6204F" w:rsidR="00FE52C1" w:rsidRPr="00E17129" w:rsidRDefault="00FE52C1" w:rsidP="00F92A0B">
            <w:pPr>
              <w:spacing w:line="360" w:lineRule="auto"/>
              <w:jc w:val="both"/>
              <w:rPr>
                <w:b/>
                <w:bCs/>
                <w:szCs w:val="20"/>
              </w:rPr>
            </w:pPr>
            <w:r w:rsidRPr="00E17129">
              <w:rPr>
                <w:b/>
                <w:bCs/>
                <w:szCs w:val="20"/>
              </w:rPr>
              <w:t>University of Toronto, Canada</w:t>
            </w:r>
          </w:p>
        </w:tc>
        <w:tc>
          <w:tcPr>
            <w:tcW w:w="2230" w:type="dxa"/>
            <w:vAlign w:val="bottom"/>
          </w:tcPr>
          <w:p w14:paraId="66FFE5E8" w14:textId="601487FE" w:rsidR="00FE52C1" w:rsidRPr="00E17129" w:rsidRDefault="007A1986" w:rsidP="00F92A0B">
            <w:pPr>
              <w:spacing w:line="360" w:lineRule="auto"/>
              <w:rPr>
                <w:szCs w:val="20"/>
              </w:rPr>
            </w:pPr>
            <w:r>
              <w:rPr>
                <w:szCs w:val="20"/>
              </w:rPr>
              <w:t>Sep</w:t>
            </w:r>
            <w:r w:rsidR="00C327AF">
              <w:rPr>
                <w:szCs w:val="20"/>
              </w:rPr>
              <w:t xml:space="preserve">t. </w:t>
            </w:r>
            <w:r w:rsidR="00FE52C1" w:rsidRPr="00E17129">
              <w:rPr>
                <w:szCs w:val="20"/>
              </w:rPr>
              <w:t>2022 - Present</w:t>
            </w:r>
          </w:p>
        </w:tc>
      </w:tr>
      <w:tr w:rsidR="00FE52C1" w:rsidRPr="00E17129" w14:paraId="7C42A416" w14:textId="77777777" w:rsidTr="00C327AF">
        <w:trPr>
          <w:trHeight w:val="177"/>
        </w:trPr>
        <w:tc>
          <w:tcPr>
            <w:tcW w:w="8505" w:type="dxa"/>
          </w:tcPr>
          <w:p w14:paraId="38008E0E" w14:textId="22EBBF11" w:rsidR="00FE52C1" w:rsidRPr="00E17129" w:rsidRDefault="006D3E51" w:rsidP="00F92A0B">
            <w:pPr>
              <w:pStyle w:val="ListParagraph"/>
              <w:spacing w:line="360" w:lineRule="auto"/>
              <w:jc w:val="both"/>
              <w:rPr>
                <w:szCs w:val="20"/>
              </w:rPr>
            </w:pPr>
            <w:r w:rsidRPr="00E17129">
              <w:rPr>
                <w:szCs w:val="20"/>
              </w:rPr>
              <w:t>Doctor of Philosophy, Anthropology</w:t>
            </w:r>
          </w:p>
        </w:tc>
        <w:tc>
          <w:tcPr>
            <w:tcW w:w="2230" w:type="dxa"/>
          </w:tcPr>
          <w:p w14:paraId="08569299" w14:textId="77777777" w:rsidR="00FE52C1" w:rsidRPr="00E17129" w:rsidRDefault="00FE52C1" w:rsidP="00F92A0B">
            <w:pPr>
              <w:spacing w:line="360" w:lineRule="auto"/>
              <w:rPr>
                <w:szCs w:val="20"/>
              </w:rPr>
            </w:pPr>
          </w:p>
        </w:tc>
      </w:tr>
      <w:tr w:rsidR="005B67A9" w:rsidRPr="00E17129" w14:paraId="1CA5032B" w14:textId="77777777" w:rsidTr="00C327AF">
        <w:trPr>
          <w:trHeight w:val="155"/>
        </w:trPr>
        <w:tc>
          <w:tcPr>
            <w:tcW w:w="8505" w:type="dxa"/>
          </w:tcPr>
          <w:p w14:paraId="6BC31FB1" w14:textId="1CBD3543" w:rsidR="005B67A9" w:rsidRPr="00E17129" w:rsidRDefault="005B67A9" w:rsidP="00F92A0B">
            <w:pPr>
              <w:spacing w:line="360" w:lineRule="auto"/>
              <w:jc w:val="both"/>
              <w:rPr>
                <w:szCs w:val="20"/>
              </w:rPr>
            </w:pPr>
            <w:r w:rsidRPr="00E17129">
              <w:rPr>
                <w:b/>
                <w:bCs/>
                <w:szCs w:val="20"/>
              </w:rPr>
              <w:t>University of Ibadan, Nigeria</w:t>
            </w:r>
          </w:p>
        </w:tc>
        <w:tc>
          <w:tcPr>
            <w:tcW w:w="2230" w:type="dxa"/>
            <w:vAlign w:val="bottom"/>
          </w:tcPr>
          <w:p w14:paraId="37A3A95C" w14:textId="74E7C057" w:rsidR="005B67A9" w:rsidRPr="00E17129" w:rsidRDefault="007A1986" w:rsidP="00F92A0B">
            <w:pPr>
              <w:spacing w:line="360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        </w:t>
            </w:r>
            <w:r w:rsidR="00536CEE" w:rsidRPr="00E17129">
              <w:rPr>
                <w:szCs w:val="20"/>
              </w:rPr>
              <w:t xml:space="preserve"> </w:t>
            </w:r>
            <w:r w:rsidR="00C327AF">
              <w:rPr>
                <w:szCs w:val="20"/>
              </w:rPr>
              <w:t xml:space="preserve">      </w:t>
            </w:r>
            <w:r w:rsidR="00B91FA6">
              <w:rPr>
                <w:szCs w:val="20"/>
              </w:rPr>
              <w:t>Dec</w:t>
            </w:r>
            <w:r>
              <w:rPr>
                <w:szCs w:val="20"/>
              </w:rPr>
              <w:t>.</w:t>
            </w:r>
            <w:r w:rsidR="00B91FA6">
              <w:rPr>
                <w:szCs w:val="20"/>
              </w:rPr>
              <w:t xml:space="preserve"> </w:t>
            </w:r>
            <w:r w:rsidR="005B67A9" w:rsidRPr="00E17129">
              <w:rPr>
                <w:szCs w:val="20"/>
              </w:rPr>
              <w:t>2021</w:t>
            </w:r>
          </w:p>
        </w:tc>
      </w:tr>
      <w:tr w:rsidR="005B67A9" w:rsidRPr="00E17129" w14:paraId="66CE6F1F" w14:textId="77777777" w:rsidTr="00C327AF">
        <w:trPr>
          <w:trHeight w:val="165"/>
        </w:trPr>
        <w:tc>
          <w:tcPr>
            <w:tcW w:w="8505" w:type="dxa"/>
          </w:tcPr>
          <w:p w14:paraId="01774CCF" w14:textId="48932003" w:rsidR="005B67A9" w:rsidRPr="00E17129" w:rsidRDefault="005B67A9" w:rsidP="00F92A0B">
            <w:pPr>
              <w:spacing w:line="360" w:lineRule="auto"/>
              <w:ind w:left="720"/>
              <w:jc w:val="both"/>
              <w:rPr>
                <w:szCs w:val="20"/>
              </w:rPr>
            </w:pPr>
            <w:r w:rsidRPr="00E17129">
              <w:rPr>
                <w:szCs w:val="20"/>
              </w:rPr>
              <w:t>Bachelor of Science, Archaeology (</w:t>
            </w:r>
            <w:r w:rsidRPr="00E17129">
              <w:rPr>
                <w:b/>
                <w:bCs/>
                <w:sz w:val="18"/>
                <w:szCs w:val="18"/>
              </w:rPr>
              <w:t xml:space="preserve">First Class </w:t>
            </w:r>
            <w:proofErr w:type="spellStart"/>
            <w:r w:rsidR="00E75875" w:rsidRPr="00E17129">
              <w:rPr>
                <w:b/>
                <w:bCs/>
                <w:sz w:val="18"/>
                <w:szCs w:val="18"/>
              </w:rPr>
              <w:t>Hono</w:t>
            </w:r>
            <w:r w:rsidR="00533A0A">
              <w:rPr>
                <w:b/>
                <w:bCs/>
                <w:sz w:val="18"/>
                <w:szCs w:val="18"/>
              </w:rPr>
              <w:t>u</w:t>
            </w:r>
            <w:r w:rsidR="00E75875" w:rsidRPr="00E17129">
              <w:rPr>
                <w:b/>
                <w:bCs/>
                <w:sz w:val="18"/>
                <w:szCs w:val="18"/>
              </w:rPr>
              <w:t>rs</w:t>
            </w:r>
            <w:proofErr w:type="spellEnd"/>
            <w:r w:rsidRPr="00E17129">
              <w:rPr>
                <w:szCs w:val="20"/>
              </w:rPr>
              <w:t>)</w:t>
            </w:r>
          </w:p>
        </w:tc>
        <w:tc>
          <w:tcPr>
            <w:tcW w:w="2230" w:type="dxa"/>
          </w:tcPr>
          <w:p w14:paraId="58CA5FEA" w14:textId="77777777" w:rsidR="005B67A9" w:rsidRPr="00E17129" w:rsidRDefault="005B67A9" w:rsidP="00F92A0B">
            <w:pPr>
              <w:spacing w:line="360" w:lineRule="auto"/>
              <w:rPr>
                <w:szCs w:val="20"/>
              </w:rPr>
            </w:pPr>
          </w:p>
        </w:tc>
      </w:tr>
      <w:tr w:rsidR="005B67A9" w:rsidRPr="00E17129" w14:paraId="7408858E" w14:textId="77777777" w:rsidTr="00C327AF">
        <w:trPr>
          <w:trHeight w:val="155"/>
        </w:trPr>
        <w:tc>
          <w:tcPr>
            <w:tcW w:w="8505" w:type="dxa"/>
          </w:tcPr>
          <w:p w14:paraId="1889D8C6" w14:textId="06C38187" w:rsidR="005B67A9" w:rsidRPr="00E17129" w:rsidRDefault="005B67A9" w:rsidP="00F92A0B">
            <w:pPr>
              <w:spacing w:line="360" w:lineRule="auto"/>
              <w:ind w:left="720"/>
              <w:jc w:val="both"/>
              <w:rPr>
                <w:szCs w:val="20"/>
              </w:rPr>
            </w:pPr>
            <w:r w:rsidRPr="00E17129">
              <w:rPr>
                <w:szCs w:val="20"/>
              </w:rPr>
              <w:t xml:space="preserve">CGPA: </w:t>
            </w:r>
            <w:r w:rsidRPr="00E17129">
              <w:rPr>
                <w:b/>
                <w:bCs/>
                <w:sz w:val="18"/>
                <w:szCs w:val="18"/>
              </w:rPr>
              <w:t>3.72</w:t>
            </w:r>
            <w:r w:rsidR="00FC1893" w:rsidRPr="00E17129">
              <w:rPr>
                <w:b/>
                <w:bCs/>
                <w:sz w:val="18"/>
                <w:szCs w:val="18"/>
              </w:rPr>
              <w:t xml:space="preserve"> </w:t>
            </w:r>
            <w:r w:rsidR="00FC1893" w:rsidRPr="00E17129">
              <w:rPr>
                <w:sz w:val="18"/>
                <w:szCs w:val="18"/>
              </w:rPr>
              <w:t>(4.0 Scale)</w:t>
            </w:r>
          </w:p>
        </w:tc>
        <w:tc>
          <w:tcPr>
            <w:tcW w:w="2230" w:type="dxa"/>
          </w:tcPr>
          <w:p w14:paraId="7B4DD59B" w14:textId="77777777" w:rsidR="005B67A9" w:rsidRPr="00E17129" w:rsidRDefault="005B67A9" w:rsidP="00F92A0B">
            <w:pPr>
              <w:spacing w:line="360" w:lineRule="auto"/>
              <w:rPr>
                <w:szCs w:val="20"/>
              </w:rPr>
            </w:pPr>
          </w:p>
        </w:tc>
      </w:tr>
    </w:tbl>
    <w:p w14:paraId="5EA5D413" w14:textId="09F8DFC3" w:rsidR="005B67A9" w:rsidRPr="00E17129" w:rsidRDefault="005B67A9" w:rsidP="00F92A0B">
      <w:pPr>
        <w:pBdr>
          <w:bottom w:val="single" w:sz="4" w:space="1" w:color="auto"/>
        </w:pBdr>
        <w:spacing w:before="120" w:line="360" w:lineRule="auto"/>
        <w:rPr>
          <w:szCs w:val="20"/>
        </w:rPr>
      </w:pPr>
      <w:r w:rsidRPr="00E17129">
        <w:rPr>
          <w:szCs w:val="20"/>
        </w:rPr>
        <w:t>RESEARCH INTEREST</w:t>
      </w:r>
    </w:p>
    <w:p w14:paraId="2BACE640" w14:textId="0B2E9E8F" w:rsidR="005B67A9" w:rsidRPr="00E17129" w:rsidRDefault="005B67A9" w:rsidP="00F92A0B">
      <w:pPr>
        <w:spacing w:line="360" w:lineRule="auto"/>
        <w:jc w:val="both"/>
        <w:rPr>
          <w:szCs w:val="20"/>
        </w:rPr>
      </w:pPr>
      <w:r w:rsidRPr="00E17129">
        <w:rPr>
          <w:szCs w:val="20"/>
        </w:rPr>
        <w:t>Zooarchaeology,</w:t>
      </w:r>
      <w:r w:rsidR="00394502">
        <w:rPr>
          <w:szCs w:val="20"/>
        </w:rPr>
        <w:t xml:space="preserve"> </w:t>
      </w:r>
      <w:r w:rsidR="00394502" w:rsidRPr="00E17129">
        <w:rPr>
          <w:szCs w:val="20"/>
        </w:rPr>
        <w:t>isotope analysis,</w:t>
      </w:r>
      <w:r w:rsidR="00F502E7">
        <w:rPr>
          <w:szCs w:val="20"/>
        </w:rPr>
        <w:t xml:space="preserve"> </w:t>
      </w:r>
      <w:r w:rsidR="00F502E7" w:rsidRPr="00E17129">
        <w:rPr>
          <w:szCs w:val="20"/>
        </w:rPr>
        <w:t>diet</w:t>
      </w:r>
      <w:r w:rsidR="00F502E7">
        <w:rPr>
          <w:szCs w:val="20"/>
        </w:rPr>
        <w:t>,</w:t>
      </w:r>
      <w:r w:rsidR="00394502">
        <w:rPr>
          <w:szCs w:val="20"/>
        </w:rPr>
        <w:t xml:space="preserve"> mobility,</w:t>
      </w:r>
      <w:r w:rsidRPr="00E17129">
        <w:rPr>
          <w:szCs w:val="20"/>
        </w:rPr>
        <w:t xml:space="preserve"> pastoralism, hunter-gather</w:t>
      </w:r>
      <w:r w:rsidR="004E3139" w:rsidRPr="00E17129">
        <w:rPr>
          <w:szCs w:val="20"/>
        </w:rPr>
        <w:t>er</w:t>
      </w:r>
      <w:r w:rsidR="00C069E9">
        <w:rPr>
          <w:szCs w:val="20"/>
        </w:rPr>
        <w:t>s</w:t>
      </w:r>
      <w:r w:rsidRPr="00E17129">
        <w:rPr>
          <w:szCs w:val="20"/>
        </w:rPr>
        <w:t>,</w:t>
      </w:r>
      <w:r w:rsidR="00B2731C" w:rsidRPr="00E17129">
        <w:rPr>
          <w:szCs w:val="20"/>
        </w:rPr>
        <w:t xml:space="preserve"> </w:t>
      </w:r>
      <w:proofErr w:type="spellStart"/>
      <w:r w:rsidRPr="00E17129">
        <w:rPr>
          <w:szCs w:val="20"/>
        </w:rPr>
        <w:t>palaeoecology</w:t>
      </w:r>
      <w:proofErr w:type="spellEnd"/>
      <w:r w:rsidRPr="00E17129">
        <w:rPr>
          <w:szCs w:val="20"/>
        </w:rPr>
        <w:t xml:space="preserve">, </w:t>
      </w:r>
      <w:r w:rsidR="005E0AC5">
        <w:rPr>
          <w:szCs w:val="20"/>
        </w:rPr>
        <w:t xml:space="preserve">archaeology of complex societies, </w:t>
      </w:r>
      <w:r w:rsidR="00B0646E">
        <w:rPr>
          <w:szCs w:val="20"/>
        </w:rPr>
        <w:t>cattle</w:t>
      </w:r>
      <w:r w:rsidR="005E0AC5">
        <w:rPr>
          <w:szCs w:val="20"/>
        </w:rPr>
        <w:t>, horse</w:t>
      </w:r>
      <w:r w:rsidR="00F92A0B">
        <w:rPr>
          <w:szCs w:val="20"/>
        </w:rPr>
        <w:t>s</w:t>
      </w:r>
      <w:r w:rsidR="005E0AC5">
        <w:rPr>
          <w:szCs w:val="20"/>
        </w:rPr>
        <w:t xml:space="preserve">, </w:t>
      </w:r>
      <w:r w:rsidRPr="00E17129">
        <w:rPr>
          <w:szCs w:val="20"/>
        </w:rPr>
        <w:t>East Asia</w:t>
      </w:r>
      <w:r w:rsidR="00E133E6" w:rsidRPr="00E17129">
        <w:rPr>
          <w:szCs w:val="20"/>
        </w:rPr>
        <w:t>, and West Africa</w:t>
      </w:r>
      <w:r w:rsidRPr="00E17129">
        <w:rPr>
          <w:szCs w:val="20"/>
        </w:rPr>
        <w:t>.</w:t>
      </w:r>
    </w:p>
    <w:p w14:paraId="57685C38" w14:textId="3EFAFF02" w:rsidR="0006506D" w:rsidRPr="00E17129" w:rsidRDefault="0006506D" w:rsidP="00F92A0B">
      <w:pPr>
        <w:pBdr>
          <w:bottom w:val="single" w:sz="4" w:space="1" w:color="auto"/>
        </w:pBdr>
        <w:spacing w:before="120" w:line="360" w:lineRule="auto"/>
        <w:rPr>
          <w:szCs w:val="20"/>
        </w:rPr>
      </w:pPr>
      <w:r w:rsidRPr="00E17129">
        <w:rPr>
          <w:szCs w:val="20"/>
        </w:rPr>
        <w:t>POSITIONS</w:t>
      </w:r>
    </w:p>
    <w:p w14:paraId="59A700AF" w14:textId="22DE5243" w:rsidR="0039282B" w:rsidRDefault="0039282B" w:rsidP="00F92A0B">
      <w:pPr>
        <w:tabs>
          <w:tab w:val="left" w:pos="1985"/>
        </w:tabs>
        <w:spacing w:line="360" w:lineRule="auto"/>
        <w:ind w:left="2268" w:hanging="2262"/>
        <w:jc w:val="both"/>
        <w:rPr>
          <w:szCs w:val="20"/>
        </w:rPr>
      </w:pPr>
      <w:r>
        <w:rPr>
          <w:szCs w:val="20"/>
        </w:rPr>
        <w:t>202</w:t>
      </w:r>
      <w:r w:rsidR="00044513">
        <w:rPr>
          <w:szCs w:val="20"/>
        </w:rPr>
        <w:t>3</w:t>
      </w:r>
      <w:r>
        <w:rPr>
          <w:szCs w:val="20"/>
        </w:rPr>
        <w:t xml:space="preserve"> – Present </w:t>
      </w:r>
      <w:r>
        <w:rPr>
          <w:szCs w:val="20"/>
        </w:rPr>
        <w:tab/>
      </w:r>
      <w:r>
        <w:rPr>
          <w:szCs w:val="20"/>
        </w:rPr>
        <w:tab/>
      </w:r>
      <w:r w:rsidR="00044513">
        <w:rPr>
          <w:szCs w:val="20"/>
        </w:rPr>
        <w:t xml:space="preserve">Visiting Scholar, </w:t>
      </w:r>
      <w:r w:rsidR="00044513" w:rsidRPr="00E17129">
        <w:rPr>
          <w:szCs w:val="20"/>
        </w:rPr>
        <w:t>Department of Anthropology</w:t>
      </w:r>
      <w:r w:rsidR="00044513">
        <w:rPr>
          <w:szCs w:val="20"/>
        </w:rPr>
        <w:t>, Trent University</w:t>
      </w:r>
    </w:p>
    <w:p w14:paraId="5D14C914" w14:textId="324D46EF" w:rsidR="00307C4D" w:rsidRPr="00E17129" w:rsidRDefault="00307C4D" w:rsidP="00F92A0B">
      <w:pPr>
        <w:tabs>
          <w:tab w:val="left" w:pos="1985"/>
        </w:tabs>
        <w:spacing w:line="360" w:lineRule="auto"/>
        <w:ind w:left="2268" w:hanging="2262"/>
        <w:jc w:val="both"/>
        <w:rPr>
          <w:szCs w:val="20"/>
        </w:rPr>
      </w:pPr>
      <w:r w:rsidRPr="00E17129">
        <w:rPr>
          <w:szCs w:val="20"/>
        </w:rPr>
        <w:t>2022 – Present</w:t>
      </w:r>
      <w:r w:rsidRPr="00E17129">
        <w:rPr>
          <w:szCs w:val="20"/>
        </w:rPr>
        <w:tab/>
      </w:r>
      <w:r w:rsidRPr="00E17129">
        <w:rPr>
          <w:szCs w:val="20"/>
        </w:rPr>
        <w:tab/>
        <w:t>Teaching Assistant, Department of Anthropology, University of Toronto</w:t>
      </w:r>
    </w:p>
    <w:p w14:paraId="2947AB36" w14:textId="39903425" w:rsidR="00307C4D" w:rsidRPr="00E17129" w:rsidRDefault="00307C4D" w:rsidP="00F92A0B">
      <w:pPr>
        <w:tabs>
          <w:tab w:val="left" w:pos="1985"/>
        </w:tabs>
        <w:spacing w:line="360" w:lineRule="auto"/>
        <w:ind w:left="2268" w:hanging="2262"/>
        <w:jc w:val="both"/>
        <w:rPr>
          <w:szCs w:val="20"/>
        </w:rPr>
      </w:pPr>
      <w:r w:rsidRPr="00E17129">
        <w:rPr>
          <w:szCs w:val="20"/>
        </w:rPr>
        <w:t>2022 – Present</w:t>
      </w:r>
      <w:r w:rsidRPr="00E17129">
        <w:rPr>
          <w:szCs w:val="20"/>
        </w:rPr>
        <w:tab/>
      </w:r>
      <w:r w:rsidRPr="00E17129">
        <w:rPr>
          <w:szCs w:val="20"/>
        </w:rPr>
        <w:tab/>
        <w:t>Research Assistant, Department of Anthropology, University of Toronto</w:t>
      </w:r>
    </w:p>
    <w:p w14:paraId="55685DC3" w14:textId="5B1AB25C" w:rsidR="00686A52" w:rsidRDefault="00686A52" w:rsidP="00F92A0B">
      <w:pPr>
        <w:tabs>
          <w:tab w:val="left" w:pos="1985"/>
        </w:tabs>
        <w:spacing w:line="360" w:lineRule="auto"/>
        <w:ind w:left="2268" w:hanging="2262"/>
        <w:jc w:val="both"/>
        <w:rPr>
          <w:szCs w:val="20"/>
        </w:rPr>
      </w:pPr>
      <w:r>
        <w:rPr>
          <w:szCs w:val="20"/>
        </w:rPr>
        <w:t>2023</w:t>
      </w:r>
      <w:r w:rsidR="0099670F">
        <w:rPr>
          <w:szCs w:val="20"/>
        </w:rPr>
        <w:t>-2024</w:t>
      </w:r>
      <w:r w:rsidR="0099670F">
        <w:rPr>
          <w:szCs w:val="20"/>
        </w:rPr>
        <w:tab/>
      </w:r>
      <w:r w:rsidR="0099670F">
        <w:rPr>
          <w:szCs w:val="20"/>
        </w:rPr>
        <w:tab/>
      </w:r>
      <w:r w:rsidR="00BA348E">
        <w:rPr>
          <w:szCs w:val="20"/>
        </w:rPr>
        <w:t>Secretary</w:t>
      </w:r>
      <w:r w:rsidR="00811E14">
        <w:rPr>
          <w:szCs w:val="20"/>
        </w:rPr>
        <w:t xml:space="preserve">, Anthropology Graduate Students’ Union, University of </w:t>
      </w:r>
      <w:r w:rsidR="00D46EC2">
        <w:rPr>
          <w:szCs w:val="20"/>
        </w:rPr>
        <w:t>Toronto (AGSU)</w:t>
      </w:r>
    </w:p>
    <w:p w14:paraId="416F43A1" w14:textId="6A84266C" w:rsidR="0006506D" w:rsidRPr="00E17129" w:rsidRDefault="0006506D" w:rsidP="00F92A0B">
      <w:pPr>
        <w:tabs>
          <w:tab w:val="left" w:pos="1985"/>
        </w:tabs>
        <w:spacing w:line="360" w:lineRule="auto"/>
        <w:ind w:left="2268" w:hanging="2262"/>
        <w:jc w:val="both"/>
        <w:rPr>
          <w:szCs w:val="20"/>
        </w:rPr>
      </w:pPr>
      <w:r w:rsidRPr="00E17129">
        <w:rPr>
          <w:szCs w:val="20"/>
        </w:rPr>
        <w:t>2021 – 202</w:t>
      </w:r>
      <w:r w:rsidR="003717E8">
        <w:rPr>
          <w:szCs w:val="20"/>
        </w:rPr>
        <w:t>5</w:t>
      </w:r>
      <w:r w:rsidRPr="00E17129">
        <w:rPr>
          <w:szCs w:val="20"/>
        </w:rPr>
        <w:tab/>
      </w:r>
      <w:r w:rsidRPr="00E17129">
        <w:rPr>
          <w:szCs w:val="20"/>
        </w:rPr>
        <w:tab/>
        <w:t>Anglophone Students’ Representative</w:t>
      </w:r>
      <w:r w:rsidR="00530AAE" w:rsidRPr="00E17129">
        <w:rPr>
          <w:szCs w:val="20"/>
        </w:rPr>
        <w:t>,</w:t>
      </w:r>
      <w:r w:rsidRPr="00E17129">
        <w:rPr>
          <w:szCs w:val="20"/>
        </w:rPr>
        <w:t xml:space="preserve"> West African Archaeolog</w:t>
      </w:r>
      <w:r w:rsidR="004E3139" w:rsidRPr="00E17129">
        <w:rPr>
          <w:szCs w:val="20"/>
        </w:rPr>
        <w:t>ical</w:t>
      </w:r>
      <w:r w:rsidRPr="00E17129">
        <w:rPr>
          <w:szCs w:val="20"/>
        </w:rPr>
        <w:t xml:space="preserve"> Association (WAAA)</w:t>
      </w:r>
    </w:p>
    <w:p w14:paraId="4DBFC1D9" w14:textId="3FB46F4A" w:rsidR="00271332" w:rsidRPr="00E17129" w:rsidRDefault="00271332" w:rsidP="00F92A0B">
      <w:pPr>
        <w:tabs>
          <w:tab w:val="left" w:pos="2268"/>
        </w:tabs>
        <w:spacing w:line="360" w:lineRule="auto"/>
        <w:ind w:left="2262" w:hanging="2262"/>
        <w:jc w:val="both"/>
        <w:rPr>
          <w:szCs w:val="20"/>
        </w:rPr>
      </w:pPr>
      <w:r w:rsidRPr="00E17129">
        <w:rPr>
          <w:szCs w:val="20"/>
        </w:rPr>
        <w:t>2021</w:t>
      </w:r>
      <w:r w:rsidRPr="00E17129">
        <w:rPr>
          <w:szCs w:val="20"/>
        </w:rPr>
        <w:tab/>
      </w:r>
      <w:r w:rsidRPr="00E17129">
        <w:rPr>
          <w:szCs w:val="20"/>
        </w:rPr>
        <w:tab/>
        <w:t xml:space="preserve">Student Librarian, Bassey Wai </w:t>
      </w:r>
      <w:proofErr w:type="spellStart"/>
      <w:r w:rsidRPr="00E17129">
        <w:rPr>
          <w:szCs w:val="20"/>
        </w:rPr>
        <w:t>Andah</w:t>
      </w:r>
      <w:proofErr w:type="spellEnd"/>
      <w:r w:rsidRPr="00E17129">
        <w:rPr>
          <w:szCs w:val="20"/>
        </w:rPr>
        <w:t xml:space="preserve"> Library, Department of Archaeology and Anthropology, University of Ibadan</w:t>
      </w:r>
    </w:p>
    <w:p w14:paraId="6482549F" w14:textId="6FAD25F9" w:rsidR="0006506D" w:rsidRPr="00E17129" w:rsidRDefault="0006506D" w:rsidP="00F92A0B">
      <w:pPr>
        <w:tabs>
          <w:tab w:val="left" w:pos="2268"/>
        </w:tabs>
        <w:spacing w:line="360" w:lineRule="auto"/>
        <w:ind w:left="2262" w:hanging="2262"/>
        <w:jc w:val="both"/>
        <w:rPr>
          <w:szCs w:val="20"/>
        </w:rPr>
      </w:pPr>
      <w:r w:rsidRPr="00E17129">
        <w:rPr>
          <w:szCs w:val="20"/>
        </w:rPr>
        <w:t>2020 - 2021</w:t>
      </w:r>
      <w:r w:rsidRPr="00E17129">
        <w:rPr>
          <w:szCs w:val="20"/>
        </w:rPr>
        <w:tab/>
      </w:r>
      <w:r w:rsidRPr="00E17129">
        <w:rPr>
          <w:szCs w:val="20"/>
        </w:rPr>
        <w:tab/>
        <w:t xml:space="preserve">Departmental </w:t>
      </w:r>
      <w:r w:rsidR="004E3139" w:rsidRPr="00E17129">
        <w:rPr>
          <w:szCs w:val="20"/>
        </w:rPr>
        <w:t>R</w:t>
      </w:r>
      <w:r w:rsidRPr="00E17129">
        <w:rPr>
          <w:szCs w:val="20"/>
        </w:rPr>
        <w:t>epresentative at the Faculty of Science Students’ Representative Council (FSSRC)</w:t>
      </w:r>
      <w:r w:rsidR="00387247" w:rsidRPr="00E17129">
        <w:rPr>
          <w:szCs w:val="20"/>
        </w:rPr>
        <w:t>, University of Ibadan</w:t>
      </w:r>
    </w:p>
    <w:p w14:paraId="1715F1FC" w14:textId="58742715" w:rsidR="00F45F2A" w:rsidRDefault="004A54AF" w:rsidP="00F92A0B">
      <w:pPr>
        <w:pBdr>
          <w:bottom w:val="single" w:sz="4" w:space="1" w:color="auto"/>
        </w:pBdr>
        <w:spacing w:before="120" w:line="360" w:lineRule="auto"/>
        <w:rPr>
          <w:szCs w:val="20"/>
        </w:rPr>
      </w:pPr>
      <w:r>
        <w:rPr>
          <w:szCs w:val="20"/>
        </w:rPr>
        <w:t xml:space="preserve">SELECTED </w:t>
      </w:r>
      <w:r w:rsidR="00215164">
        <w:rPr>
          <w:szCs w:val="20"/>
        </w:rPr>
        <w:t xml:space="preserve">SCHOLARSHIPS AND </w:t>
      </w:r>
      <w:r w:rsidR="005B67A9" w:rsidRPr="00E17129">
        <w:rPr>
          <w:szCs w:val="20"/>
        </w:rPr>
        <w:t>FELLOWSHIPS</w:t>
      </w:r>
    </w:p>
    <w:p w14:paraId="1C293919" w14:textId="1DC77C78" w:rsidR="00614222" w:rsidRDefault="00614222" w:rsidP="00F6575B">
      <w:pPr>
        <w:tabs>
          <w:tab w:val="left" w:pos="2268"/>
        </w:tabs>
        <w:spacing w:line="360" w:lineRule="auto"/>
        <w:ind w:left="2262" w:hanging="2262"/>
        <w:jc w:val="both"/>
        <w:rPr>
          <w:szCs w:val="20"/>
        </w:rPr>
      </w:pPr>
      <w:r>
        <w:rPr>
          <w:szCs w:val="20"/>
        </w:rPr>
        <w:t>2025</w:t>
      </w:r>
      <w:r w:rsidR="00F622C8">
        <w:rPr>
          <w:szCs w:val="20"/>
        </w:rPr>
        <w:t>-2028</w:t>
      </w:r>
      <w:r w:rsidR="00F622C8">
        <w:rPr>
          <w:szCs w:val="20"/>
        </w:rPr>
        <w:tab/>
        <w:t xml:space="preserve">Vanier Canada Graduate Scholarships (Vanier CGS) - </w:t>
      </w:r>
      <w:r w:rsidR="00AD25E2" w:rsidRPr="00AD25E2">
        <w:rPr>
          <w:b/>
          <w:bCs/>
          <w:szCs w:val="20"/>
        </w:rPr>
        <w:t>$150,000</w:t>
      </w:r>
    </w:p>
    <w:p w14:paraId="775C53F5" w14:textId="524780E9" w:rsidR="00B764CE" w:rsidRDefault="00F45F2A" w:rsidP="00F6575B">
      <w:pPr>
        <w:tabs>
          <w:tab w:val="left" w:pos="2268"/>
        </w:tabs>
        <w:spacing w:line="360" w:lineRule="auto"/>
        <w:ind w:left="2262" w:hanging="2262"/>
        <w:jc w:val="both"/>
        <w:rPr>
          <w:b/>
          <w:bCs/>
          <w:szCs w:val="20"/>
        </w:rPr>
      </w:pPr>
      <w:r w:rsidRPr="00E17129">
        <w:rPr>
          <w:szCs w:val="20"/>
        </w:rPr>
        <w:t>2022-2027</w:t>
      </w:r>
      <w:r w:rsidRPr="00E17129">
        <w:rPr>
          <w:szCs w:val="20"/>
        </w:rPr>
        <w:tab/>
        <w:t xml:space="preserve">Connaught International Scholarships for Doctoral Students - </w:t>
      </w:r>
      <w:r w:rsidRPr="00E17129">
        <w:rPr>
          <w:b/>
          <w:bCs/>
          <w:szCs w:val="20"/>
        </w:rPr>
        <w:t>$50,000</w:t>
      </w:r>
    </w:p>
    <w:p w14:paraId="15A8F4B4" w14:textId="1151B75C" w:rsidR="000064CA" w:rsidRDefault="000064CA" w:rsidP="00F6575B">
      <w:pPr>
        <w:tabs>
          <w:tab w:val="left" w:pos="2268"/>
        </w:tabs>
        <w:spacing w:line="360" w:lineRule="auto"/>
        <w:ind w:left="2262" w:hanging="2262"/>
        <w:jc w:val="both"/>
        <w:rPr>
          <w:szCs w:val="20"/>
        </w:rPr>
      </w:pPr>
      <w:r>
        <w:rPr>
          <w:szCs w:val="20"/>
        </w:rPr>
        <w:t>2024-2025</w:t>
      </w:r>
      <w:r>
        <w:rPr>
          <w:szCs w:val="20"/>
        </w:rPr>
        <w:tab/>
      </w:r>
      <w:r w:rsidRPr="00E17129">
        <w:rPr>
          <w:szCs w:val="20"/>
        </w:rPr>
        <w:t xml:space="preserve">University of Toronto Fellowship (UTF), Faculty of Arts and Science </w:t>
      </w:r>
      <w:r>
        <w:rPr>
          <w:szCs w:val="20"/>
        </w:rPr>
        <w:t xml:space="preserve">- </w:t>
      </w:r>
      <w:r w:rsidRPr="00924620">
        <w:rPr>
          <w:b/>
          <w:bCs/>
          <w:szCs w:val="20"/>
        </w:rPr>
        <w:t>$</w:t>
      </w:r>
      <w:r w:rsidR="00924620" w:rsidRPr="00924620">
        <w:rPr>
          <w:b/>
          <w:bCs/>
          <w:szCs w:val="20"/>
        </w:rPr>
        <w:t>13,250</w:t>
      </w:r>
    </w:p>
    <w:p w14:paraId="03F2467B" w14:textId="1BD6AC9E" w:rsidR="00E32B11" w:rsidRPr="00B65EF9" w:rsidRDefault="00B65EF9" w:rsidP="00F6575B">
      <w:pPr>
        <w:tabs>
          <w:tab w:val="left" w:pos="2268"/>
        </w:tabs>
        <w:spacing w:line="360" w:lineRule="auto"/>
        <w:ind w:left="2262" w:hanging="2262"/>
        <w:jc w:val="both"/>
        <w:rPr>
          <w:szCs w:val="20"/>
        </w:rPr>
      </w:pPr>
      <w:r>
        <w:rPr>
          <w:szCs w:val="20"/>
        </w:rPr>
        <w:lastRenderedPageBreak/>
        <w:t>20</w:t>
      </w:r>
      <w:r w:rsidR="00693427">
        <w:rPr>
          <w:szCs w:val="20"/>
        </w:rPr>
        <w:t>24-2025</w:t>
      </w:r>
      <w:r w:rsidR="00693427">
        <w:rPr>
          <w:szCs w:val="20"/>
        </w:rPr>
        <w:tab/>
      </w:r>
      <w:r w:rsidR="00693427" w:rsidRPr="00035A6D">
        <w:rPr>
          <w:szCs w:val="20"/>
        </w:rPr>
        <w:t>University of Toronto Tuition Fellowship, Faculty of Arts and Science</w:t>
      </w:r>
      <w:r w:rsidR="00693427">
        <w:rPr>
          <w:szCs w:val="20"/>
        </w:rPr>
        <w:t xml:space="preserve"> - </w:t>
      </w:r>
      <w:r w:rsidR="00B01EBF" w:rsidRPr="00B01EBF">
        <w:rPr>
          <w:b/>
          <w:bCs/>
          <w:szCs w:val="20"/>
        </w:rPr>
        <w:t>$8,929</w:t>
      </w:r>
    </w:p>
    <w:p w14:paraId="118C5A25" w14:textId="7DDF3760" w:rsidR="002C662A" w:rsidRDefault="002C662A" w:rsidP="00F92A0B">
      <w:pPr>
        <w:tabs>
          <w:tab w:val="left" w:pos="2268"/>
        </w:tabs>
        <w:spacing w:line="360" w:lineRule="auto"/>
        <w:jc w:val="both"/>
        <w:rPr>
          <w:szCs w:val="20"/>
        </w:rPr>
      </w:pPr>
      <w:r>
        <w:rPr>
          <w:szCs w:val="20"/>
        </w:rPr>
        <w:t>2024</w:t>
      </w:r>
      <w:r>
        <w:rPr>
          <w:szCs w:val="20"/>
        </w:rPr>
        <w:tab/>
      </w:r>
      <w:r w:rsidR="00AC229D">
        <w:rPr>
          <w:szCs w:val="20"/>
        </w:rPr>
        <w:t>The Archaeology Centre Student Research Fellowship</w:t>
      </w:r>
      <w:r w:rsidR="000C64F6">
        <w:rPr>
          <w:szCs w:val="20"/>
        </w:rPr>
        <w:t>, University of Toronto</w:t>
      </w:r>
      <w:r w:rsidR="00AC229D">
        <w:rPr>
          <w:szCs w:val="20"/>
        </w:rPr>
        <w:t xml:space="preserve"> - </w:t>
      </w:r>
      <w:r w:rsidR="000C64F6" w:rsidRPr="000C64F6">
        <w:rPr>
          <w:b/>
          <w:bCs/>
          <w:szCs w:val="20"/>
        </w:rPr>
        <w:t>$1500</w:t>
      </w:r>
    </w:p>
    <w:p w14:paraId="205AF4F4" w14:textId="03228F8C" w:rsidR="00B06181" w:rsidRPr="009063D6" w:rsidRDefault="00F42551" w:rsidP="00F92A0B">
      <w:pPr>
        <w:tabs>
          <w:tab w:val="left" w:pos="2268"/>
        </w:tabs>
        <w:spacing w:line="360" w:lineRule="auto"/>
        <w:jc w:val="both"/>
        <w:rPr>
          <w:b/>
          <w:bCs/>
          <w:szCs w:val="20"/>
        </w:rPr>
      </w:pPr>
      <w:r>
        <w:rPr>
          <w:szCs w:val="20"/>
        </w:rPr>
        <w:t>2023-2024</w:t>
      </w:r>
      <w:r>
        <w:rPr>
          <w:szCs w:val="20"/>
        </w:rPr>
        <w:tab/>
        <w:t>Ontario Graduate Scholarship</w:t>
      </w:r>
      <w:r w:rsidR="00F622C8">
        <w:rPr>
          <w:szCs w:val="20"/>
        </w:rPr>
        <w:t>s</w:t>
      </w:r>
      <w:r>
        <w:rPr>
          <w:szCs w:val="20"/>
        </w:rPr>
        <w:t xml:space="preserve"> (OGS) - </w:t>
      </w:r>
      <w:r w:rsidRPr="00325359">
        <w:rPr>
          <w:b/>
          <w:bCs/>
          <w:szCs w:val="20"/>
        </w:rPr>
        <w:t>$15,000</w:t>
      </w:r>
    </w:p>
    <w:p w14:paraId="770BCEB5" w14:textId="2D4217D2" w:rsidR="009063D6" w:rsidRPr="00CD16FD" w:rsidRDefault="00CD16FD" w:rsidP="00F92A0B">
      <w:pPr>
        <w:tabs>
          <w:tab w:val="left" w:pos="2268"/>
        </w:tabs>
        <w:spacing w:before="120" w:line="360" w:lineRule="auto"/>
        <w:rPr>
          <w:b/>
          <w:bCs/>
          <w:szCs w:val="20"/>
        </w:rPr>
      </w:pPr>
      <w:r w:rsidRPr="00E17129">
        <w:rPr>
          <w:szCs w:val="20"/>
        </w:rPr>
        <w:t>202</w:t>
      </w:r>
      <w:r>
        <w:rPr>
          <w:szCs w:val="20"/>
        </w:rPr>
        <w:t>3</w:t>
      </w:r>
      <w:r w:rsidRPr="00E17129">
        <w:rPr>
          <w:szCs w:val="20"/>
        </w:rPr>
        <w:tab/>
        <w:t xml:space="preserve">University of Toronto Fellowship (UTF), Faculty of Arts and Science - </w:t>
      </w:r>
      <w:r w:rsidRPr="00E17129">
        <w:rPr>
          <w:b/>
          <w:bCs/>
          <w:szCs w:val="20"/>
        </w:rPr>
        <w:t>$</w:t>
      </w:r>
      <w:r w:rsidR="00AF0FBD">
        <w:rPr>
          <w:b/>
          <w:bCs/>
          <w:szCs w:val="20"/>
        </w:rPr>
        <w:t>6,072</w:t>
      </w:r>
      <w:r w:rsidR="009063D6">
        <w:rPr>
          <w:szCs w:val="20"/>
        </w:rPr>
        <w:tab/>
      </w:r>
    </w:p>
    <w:p w14:paraId="5B5865AB" w14:textId="522881E3" w:rsidR="00830A6B" w:rsidRPr="00E17129" w:rsidRDefault="00830A6B" w:rsidP="00F92A0B">
      <w:pPr>
        <w:tabs>
          <w:tab w:val="left" w:pos="2268"/>
        </w:tabs>
        <w:spacing w:line="360" w:lineRule="auto"/>
        <w:ind w:left="2262" w:hanging="2262"/>
        <w:jc w:val="both"/>
        <w:rPr>
          <w:szCs w:val="20"/>
        </w:rPr>
      </w:pPr>
      <w:r>
        <w:rPr>
          <w:szCs w:val="20"/>
        </w:rPr>
        <w:t>2023</w:t>
      </w:r>
      <w:r>
        <w:rPr>
          <w:szCs w:val="20"/>
        </w:rPr>
        <w:tab/>
        <w:t xml:space="preserve">The </w:t>
      </w:r>
      <w:r w:rsidRPr="004D48C9">
        <w:rPr>
          <w:szCs w:val="20"/>
        </w:rPr>
        <w:t>Hal Jackman Foundation Fellowship</w:t>
      </w:r>
      <w:r>
        <w:rPr>
          <w:szCs w:val="20"/>
        </w:rPr>
        <w:t xml:space="preserve">, Archaeology Centre, University of Toronto - </w:t>
      </w:r>
      <w:r w:rsidRPr="004D48C9">
        <w:rPr>
          <w:b/>
          <w:bCs/>
          <w:szCs w:val="20"/>
        </w:rPr>
        <w:t>$4,000</w:t>
      </w:r>
    </w:p>
    <w:p w14:paraId="521AA03F" w14:textId="4C732369" w:rsidR="00F45F2A" w:rsidRPr="00E17129" w:rsidRDefault="00F45F2A" w:rsidP="00F92A0B">
      <w:pPr>
        <w:tabs>
          <w:tab w:val="left" w:pos="2268"/>
        </w:tabs>
        <w:spacing w:line="360" w:lineRule="auto"/>
        <w:ind w:left="2262" w:hanging="2262"/>
        <w:jc w:val="both"/>
        <w:rPr>
          <w:szCs w:val="20"/>
        </w:rPr>
      </w:pPr>
      <w:r>
        <w:rPr>
          <w:szCs w:val="20"/>
        </w:rPr>
        <w:t>2022-2023</w:t>
      </w:r>
      <w:r>
        <w:rPr>
          <w:szCs w:val="20"/>
        </w:rPr>
        <w:tab/>
      </w:r>
      <w:r w:rsidRPr="00035A6D">
        <w:rPr>
          <w:szCs w:val="20"/>
        </w:rPr>
        <w:t>University of Toronto Tuition Fellowship, Faculty of Arts and Science</w:t>
      </w:r>
      <w:r>
        <w:rPr>
          <w:szCs w:val="20"/>
        </w:rPr>
        <w:t xml:space="preserve"> -</w:t>
      </w:r>
      <w:r w:rsidRPr="00FB06BB">
        <w:rPr>
          <w:b/>
          <w:bCs/>
          <w:szCs w:val="20"/>
        </w:rPr>
        <w:t xml:space="preserve"> $</w:t>
      </w:r>
      <w:r w:rsidRPr="00035A6D">
        <w:rPr>
          <w:b/>
          <w:bCs/>
          <w:szCs w:val="20"/>
        </w:rPr>
        <w:t>8,811</w:t>
      </w:r>
    </w:p>
    <w:p w14:paraId="2C9EA48C" w14:textId="6F65964D" w:rsidR="00F45F2A" w:rsidRDefault="00F45F2A" w:rsidP="00F92A0B">
      <w:pPr>
        <w:tabs>
          <w:tab w:val="left" w:pos="2268"/>
        </w:tabs>
        <w:spacing w:before="120" w:line="360" w:lineRule="auto"/>
        <w:rPr>
          <w:b/>
          <w:bCs/>
          <w:szCs w:val="20"/>
        </w:rPr>
      </w:pPr>
      <w:r w:rsidRPr="00E17129">
        <w:rPr>
          <w:szCs w:val="20"/>
        </w:rPr>
        <w:t>2022</w:t>
      </w:r>
      <w:r w:rsidRPr="00E17129">
        <w:rPr>
          <w:szCs w:val="20"/>
        </w:rPr>
        <w:tab/>
        <w:t xml:space="preserve">University of Toronto Fellowship (UTF), Faculty of Arts and Science - </w:t>
      </w:r>
      <w:r w:rsidRPr="00E17129">
        <w:rPr>
          <w:b/>
          <w:bCs/>
          <w:szCs w:val="20"/>
        </w:rPr>
        <w:t>$10,104</w:t>
      </w:r>
    </w:p>
    <w:p w14:paraId="7587D449" w14:textId="43440751" w:rsidR="00F45F2A" w:rsidRPr="00E17129" w:rsidRDefault="00F45F2A" w:rsidP="00F92A0B">
      <w:pPr>
        <w:tabs>
          <w:tab w:val="left" w:pos="2268"/>
        </w:tabs>
        <w:spacing w:line="360" w:lineRule="auto"/>
        <w:ind w:left="2262" w:hanging="2262"/>
        <w:jc w:val="both"/>
        <w:rPr>
          <w:szCs w:val="20"/>
        </w:rPr>
      </w:pPr>
      <w:r w:rsidRPr="00E17129">
        <w:rPr>
          <w:szCs w:val="20"/>
        </w:rPr>
        <w:t>2022-2027</w:t>
      </w:r>
      <w:r w:rsidRPr="00E17129">
        <w:rPr>
          <w:szCs w:val="20"/>
        </w:rPr>
        <w:tab/>
        <w:t xml:space="preserve">Offer of Admission (Ph.D.), Department of Anthropology, Cornell University – </w:t>
      </w:r>
      <w:r w:rsidRPr="00E17129">
        <w:rPr>
          <w:b/>
          <w:bCs/>
          <w:szCs w:val="20"/>
        </w:rPr>
        <w:t>US</w:t>
      </w:r>
      <w:r>
        <w:rPr>
          <w:szCs w:val="20"/>
        </w:rPr>
        <w:t xml:space="preserve"> </w:t>
      </w:r>
      <w:r w:rsidRPr="00E17129">
        <w:rPr>
          <w:b/>
          <w:bCs/>
          <w:szCs w:val="20"/>
        </w:rPr>
        <w:t>$</w:t>
      </w:r>
      <w:r w:rsidR="00FC7578">
        <w:rPr>
          <w:b/>
          <w:bCs/>
          <w:szCs w:val="20"/>
        </w:rPr>
        <w:t xml:space="preserve"> </w:t>
      </w:r>
      <w:r w:rsidRPr="00E17129">
        <w:rPr>
          <w:b/>
          <w:bCs/>
          <w:szCs w:val="20"/>
        </w:rPr>
        <w:t xml:space="preserve">330,593 </w:t>
      </w:r>
      <w:r w:rsidRPr="00E17129">
        <w:rPr>
          <w:szCs w:val="20"/>
        </w:rPr>
        <w:t>(Declined)*</w:t>
      </w:r>
    </w:p>
    <w:p w14:paraId="76E7E4E9" w14:textId="77777777" w:rsidR="00F45F2A" w:rsidRPr="00E17129" w:rsidRDefault="00F45F2A" w:rsidP="00F92A0B">
      <w:pPr>
        <w:tabs>
          <w:tab w:val="left" w:pos="2268"/>
        </w:tabs>
        <w:spacing w:line="360" w:lineRule="auto"/>
        <w:ind w:left="2262" w:hanging="2262"/>
        <w:jc w:val="both"/>
        <w:rPr>
          <w:szCs w:val="20"/>
        </w:rPr>
      </w:pPr>
      <w:r w:rsidRPr="00E17129">
        <w:rPr>
          <w:szCs w:val="20"/>
        </w:rPr>
        <w:t>2022-2025</w:t>
      </w:r>
      <w:r w:rsidRPr="00E17129">
        <w:rPr>
          <w:szCs w:val="20"/>
        </w:rPr>
        <w:tab/>
        <w:t xml:space="preserve">Binford Recruitment Fellowship, Department of Anthropology, University of New Mexico – </w:t>
      </w:r>
      <w:r w:rsidRPr="00E17129">
        <w:rPr>
          <w:b/>
          <w:bCs/>
          <w:szCs w:val="20"/>
        </w:rPr>
        <w:t>US</w:t>
      </w:r>
      <w:r w:rsidRPr="00E17129">
        <w:rPr>
          <w:szCs w:val="20"/>
        </w:rPr>
        <w:t xml:space="preserve"> </w:t>
      </w:r>
      <w:r w:rsidRPr="00E17129">
        <w:rPr>
          <w:b/>
          <w:bCs/>
          <w:szCs w:val="20"/>
        </w:rPr>
        <w:t xml:space="preserve">$42,808.26 </w:t>
      </w:r>
      <w:r w:rsidRPr="00E17129">
        <w:rPr>
          <w:szCs w:val="20"/>
        </w:rPr>
        <w:t>(Declined)*</w:t>
      </w:r>
    </w:p>
    <w:p w14:paraId="2743F7D8" w14:textId="27544AAC" w:rsidR="00F45F2A" w:rsidRDefault="00F45F2A" w:rsidP="00F92A0B">
      <w:pPr>
        <w:tabs>
          <w:tab w:val="left" w:pos="2268"/>
        </w:tabs>
        <w:spacing w:before="120" w:line="360" w:lineRule="auto"/>
        <w:ind w:left="2262" w:hanging="2262"/>
        <w:rPr>
          <w:szCs w:val="20"/>
        </w:rPr>
      </w:pPr>
      <w:r w:rsidRPr="00E17129">
        <w:rPr>
          <w:szCs w:val="20"/>
        </w:rPr>
        <w:t>2022-2023</w:t>
      </w:r>
      <w:r w:rsidRPr="00E17129">
        <w:rPr>
          <w:szCs w:val="20"/>
        </w:rPr>
        <w:tab/>
      </w:r>
      <w:r>
        <w:rPr>
          <w:szCs w:val="20"/>
        </w:rPr>
        <w:tab/>
      </w:r>
      <w:r w:rsidRPr="00E17129">
        <w:rPr>
          <w:szCs w:val="20"/>
        </w:rPr>
        <w:t xml:space="preserve">Chancellor’s Fellowship, University of California, Santa Cruz – </w:t>
      </w:r>
      <w:bookmarkStart w:id="0" w:name="_Hlk104496895"/>
      <w:r w:rsidRPr="00E17129">
        <w:rPr>
          <w:b/>
          <w:bCs/>
          <w:szCs w:val="20"/>
        </w:rPr>
        <w:t>US $28,000</w:t>
      </w:r>
      <w:bookmarkEnd w:id="0"/>
      <w:r w:rsidRPr="00E17129">
        <w:rPr>
          <w:szCs w:val="20"/>
        </w:rPr>
        <w:t xml:space="preserve">. Total Offer - </w:t>
      </w:r>
      <w:r w:rsidRPr="00E17129">
        <w:rPr>
          <w:b/>
          <w:bCs/>
          <w:szCs w:val="20"/>
        </w:rPr>
        <w:t xml:space="preserve">US $67,628 </w:t>
      </w:r>
      <w:r w:rsidRPr="00E17129">
        <w:rPr>
          <w:szCs w:val="20"/>
        </w:rPr>
        <w:t>(Declined)*</w:t>
      </w:r>
    </w:p>
    <w:p w14:paraId="3FC6A8FE" w14:textId="6854AA85" w:rsidR="00F45F2A" w:rsidRDefault="00F45F2A" w:rsidP="00F92A0B">
      <w:pPr>
        <w:tabs>
          <w:tab w:val="left" w:pos="2268"/>
        </w:tabs>
        <w:spacing w:before="120" w:line="360" w:lineRule="auto"/>
        <w:ind w:left="2262" w:hanging="2262"/>
        <w:jc w:val="both"/>
        <w:rPr>
          <w:b/>
          <w:bCs/>
          <w:szCs w:val="20"/>
        </w:rPr>
      </w:pPr>
      <w:r w:rsidRPr="00E17129">
        <w:rPr>
          <w:szCs w:val="20"/>
        </w:rPr>
        <w:t>2021</w:t>
      </w:r>
      <w:r w:rsidRPr="00E17129">
        <w:rPr>
          <w:szCs w:val="20"/>
        </w:rPr>
        <w:tab/>
      </w:r>
      <w:r w:rsidRPr="00E17129">
        <w:rPr>
          <w:szCs w:val="20"/>
        </w:rPr>
        <w:tab/>
        <w:t xml:space="preserve">Deacon Oluwole Ale Memorial Scholarship by Egbe Omo Oduduwa Inc. (EOOI) of South Florida - </w:t>
      </w:r>
      <w:r w:rsidRPr="00E17129">
        <w:rPr>
          <w:b/>
          <w:bCs/>
          <w:szCs w:val="20"/>
        </w:rPr>
        <w:t>N100,000</w:t>
      </w:r>
    </w:p>
    <w:p w14:paraId="302F71A0" w14:textId="79DA40BD" w:rsidR="00F45F2A" w:rsidRDefault="005B67A9" w:rsidP="00F92A0B">
      <w:pPr>
        <w:pBdr>
          <w:bottom w:val="single" w:sz="4" w:space="1" w:color="auto"/>
        </w:pBdr>
        <w:spacing w:before="120" w:line="360" w:lineRule="auto"/>
        <w:rPr>
          <w:szCs w:val="20"/>
        </w:rPr>
      </w:pPr>
      <w:r w:rsidRPr="00E17129">
        <w:rPr>
          <w:szCs w:val="20"/>
        </w:rPr>
        <w:t>GRANTS</w:t>
      </w:r>
    </w:p>
    <w:p w14:paraId="0236F000" w14:textId="77777777" w:rsidR="00286976" w:rsidRDefault="00286976" w:rsidP="00F92A0B">
      <w:pPr>
        <w:tabs>
          <w:tab w:val="left" w:pos="2268"/>
        </w:tabs>
        <w:spacing w:line="360" w:lineRule="auto"/>
        <w:ind w:left="2262" w:hanging="2262"/>
        <w:jc w:val="both"/>
        <w:rPr>
          <w:szCs w:val="20"/>
        </w:rPr>
      </w:pPr>
      <w:r w:rsidRPr="00E17129">
        <w:rPr>
          <w:szCs w:val="20"/>
        </w:rPr>
        <w:t>2022-2027</w:t>
      </w:r>
      <w:r w:rsidRPr="00E17129">
        <w:rPr>
          <w:szCs w:val="20"/>
        </w:rPr>
        <w:tab/>
        <w:t xml:space="preserve">Summer Research </w:t>
      </w:r>
      <w:r>
        <w:rPr>
          <w:szCs w:val="20"/>
        </w:rPr>
        <w:t xml:space="preserve">Grant from Dr. Lisa Janz, University of Toronto - </w:t>
      </w:r>
      <w:r w:rsidRPr="00E17129">
        <w:rPr>
          <w:b/>
          <w:bCs/>
          <w:szCs w:val="20"/>
        </w:rPr>
        <w:t>$35,000</w:t>
      </w:r>
      <w:r w:rsidRPr="00F45F2A">
        <w:rPr>
          <w:szCs w:val="20"/>
        </w:rPr>
        <w:t>**</w:t>
      </w:r>
    </w:p>
    <w:p w14:paraId="6B3678D0" w14:textId="79F68976" w:rsidR="00AA6A7D" w:rsidRDefault="00AA6A7D" w:rsidP="00AA6A7D">
      <w:pPr>
        <w:tabs>
          <w:tab w:val="left" w:pos="2268"/>
        </w:tabs>
        <w:spacing w:line="360" w:lineRule="auto"/>
        <w:ind w:left="2262" w:hanging="2262"/>
        <w:jc w:val="both"/>
        <w:rPr>
          <w:szCs w:val="20"/>
        </w:rPr>
      </w:pPr>
      <w:r>
        <w:rPr>
          <w:szCs w:val="20"/>
        </w:rPr>
        <w:t>2025</w:t>
      </w:r>
      <w:r w:rsidR="00F26AEF">
        <w:rPr>
          <w:szCs w:val="20"/>
        </w:rPr>
        <w:tab/>
      </w:r>
      <w:r>
        <w:rPr>
          <w:szCs w:val="20"/>
        </w:rPr>
        <w:t xml:space="preserve">University of Toronto, School of Graduate Studies (SGS) Conference Grant - </w:t>
      </w:r>
      <w:r w:rsidRPr="004956B0">
        <w:rPr>
          <w:b/>
          <w:bCs/>
          <w:szCs w:val="20"/>
        </w:rPr>
        <w:t>$</w:t>
      </w:r>
      <w:r w:rsidR="00F26AEF">
        <w:rPr>
          <w:b/>
          <w:bCs/>
          <w:szCs w:val="20"/>
        </w:rPr>
        <w:t>40</w:t>
      </w:r>
      <w:r w:rsidRPr="004956B0">
        <w:rPr>
          <w:b/>
          <w:bCs/>
          <w:szCs w:val="20"/>
        </w:rPr>
        <w:t>0</w:t>
      </w:r>
    </w:p>
    <w:p w14:paraId="44C487DC" w14:textId="62C64448" w:rsidR="0033005B" w:rsidRDefault="0033005B" w:rsidP="0033005B">
      <w:pPr>
        <w:tabs>
          <w:tab w:val="left" w:pos="2268"/>
        </w:tabs>
        <w:spacing w:line="360" w:lineRule="auto"/>
        <w:ind w:left="2262" w:hanging="2262"/>
        <w:jc w:val="both"/>
        <w:rPr>
          <w:szCs w:val="20"/>
        </w:rPr>
      </w:pPr>
      <w:r>
        <w:rPr>
          <w:szCs w:val="20"/>
        </w:rPr>
        <w:t>2025</w:t>
      </w:r>
      <w:r>
        <w:rPr>
          <w:szCs w:val="20"/>
        </w:rPr>
        <w:tab/>
      </w:r>
      <w:r w:rsidRPr="00983617">
        <w:rPr>
          <w:szCs w:val="20"/>
        </w:rPr>
        <w:t>U</w:t>
      </w:r>
      <w:r>
        <w:rPr>
          <w:szCs w:val="20"/>
        </w:rPr>
        <w:t xml:space="preserve">niversity of </w:t>
      </w:r>
      <w:r w:rsidRPr="00983617">
        <w:rPr>
          <w:szCs w:val="20"/>
        </w:rPr>
        <w:t>T</w:t>
      </w:r>
      <w:r>
        <w:rPr>
          <w:szCs w:val="20"/>
        </w:rPr>
        <w:t xml:space="preserve">oronto </w:t>
      </w:r>
      <w:r w:rsidRPr="00983617">
        <w:rPr>
          <w:szCs w:val="20"/>
        </w:rPr>
        <w:t>S</w:t>
      </w:r>
      <w:r>
        <w:rPr>
          <w:szCs w:val="20"/>
        </w:rPr>
        <w:t>carborough</w:t>
      </w:r>
      <w:r w:rsidRPr="00983617">
        <w:rPr>
          <w:szCs w:val="20"/>
        </w:rPr>
        <w:t xml:space="preserve"> Graduate Student Travel Grant</w:t>
      </w:r>
      <w:r>
        <w:rPr>
          <w:szCs w:val="20"/>
        </w:rPr>
        <w:t xml:space="preserve"> - </w:t>
      </w:r>
      <w:r w:rsidRPr="006225F2">
        <w:rPr>
          <w:b/>
          <w:bCs/>
          <w:szCs w:val="20"/>
        </w:rPr>
        <w:t>$500</w:t>
      </w:r>
    </w:p>
    <w:p w14:paraId="5D73F51C" w14:textId="5A13CDA1" w:rsidR="004B5D65" w:rsidRDefault="002C2339" w:rsidP="00F92A0B">
      <w:pPr>
        <w:tabs>
          <w:tab w:val="left" w:pos="2268"/>
        </w:tabs>
        <w:spacing w:line="360" w:lineRule="auto"/>
        <w:ind w:left="2262" w:hanging="2262"/>
        <w:jc w:val="both"/>
        <w:rPr>
          <w:szCs w:val="20"/>
        </w:rPr>
      </w:pPr>
      <w:r>
        <w:rPr>
          <w:szCs w:val="20"/>
        </w:rPr>
        <w:t>20</w:t>
      </w:r>
      <w:r w:rsidR="004B5D65">
        <w:rPr>
          <w:szCs w:val="20"/>
        </w:rPr>
        <w:t>24</w:t>
      </w:r>
      <w:r w:rsidR="004B5D65">
        <w:rPr>
          <w:szCs w:val="20"/>
        </w:rPr>
        <w:tab/>
      </w:r>
      <w:r w:rsidR="00983617" w:rsidRPr="00983617">
        <w:rPr>
          <w:szCs w:val="20"/>
        </w:rPr>
        <w:t>U</w:t>
      </w:r>
      <w:r w:rsidR="00983617">
        <w:rPr>
          <w:szCs w:val="20"/>
        </w:rPr>
        <w:t xml:space="preserve">niversity of </w:t>
      </w:r>
      <w:r w:rsidR="00983617" w:rsidRPr="00983617">
        <w:rPr>
          <w:szCs w:val="20"/>
        </w:rPr>
        <w:t>T</w:t>
      </w:r>
      <w:r w:rsidR="00983617">
        <w:rPr>
          <w:szCs w:val="20"/>
        </w:rPr>
        <w:t xml:space="preserve">oronto </w:t>
      </w:r>
      <w:r w:rsidR="00983617" w:rsidRPr="00983617">
        <w:rPr>
          <w:szCs w:val="20"/>
        </w:rPr>
        <w:t>S</w:t>
      </w:r>
      <w:r w:rsidR="00983617">
        <w:rPr>
          <w:szCs w:val="20"/>
        </w:rPr>
        <w:t>ca</w:t>
      </w:r>
      <w:r w:rsidR="00FF0336">
        <w:rPr>
          <w:szCs w:val="20"/>
        </w:rPr>
        <w:t>r</w:t>
      </w:r>
      <w:r w:rsidR="00983617">
        <w:rPr>
          <w:szCs w:val="20"/>
        </w:rPr>
        <w:t>borough</w:t>
      </w:r>
      <w:r w:rsidR="00983617" w:rsidRPr="00983617">
        <w:rPr>
          <w:szCs w:val="20"/>
        </w:rPr>
        <w:t xml:space="preserve"> Graduate Student Travel Grant</w:t>
      </w:r>
      <w:r w:rsidR="00983617">
        <w:rPr>
          <w:szCs w:val="20"/>
        </w:rPr>
        <w:t xml:space="preserve"> - </w:t>
      </w:r>
      <w:r w:rsidR="006225F2" w:rsidRPr="006225F2">
        <w:rPr>
          <w:b/>
          <w:bCs/>
          <w:szCs w:val="20"/>
        </w:rPr>
        <w:t>$500</w:t>
      </w:r>
    </w:p>
    <w:p w14:paraId="30A5A766" w14:textId="2D5CD569" w:rsidR="00EB0CBA" w:rsidRDefault="00EB0CBA" w:rsidP="00F92A0B">
      <w:pPr>
        <w:tabs>
          <w:tab w:val="left" w:pos="2268"/>
        </w:tabs>
        <w:spacing w:line="360" w:lineRule="auto"/>
        <w:ind w:left="2262" w:hanging="2262"/>
        <w:jc w:val="both"/>
        <w:rPr>
          <w:szCs w:val="20"/>
        </w:rPr>
      </w:pPr>
      <w:r>
        <w:rPr>
          <w:szCs w:val="20"/>
        </w:rPr>
        <w:t>2024</w:t>
      </w:r>
      <w:r>
        <w:rPr>
          <w:szCs w:val="20"/>
        </w:rPr>
        <w:tab/>
      </w:r>
      <w:r w:rsidR="005839C0">
        <w:rPr>
          <w:szCs w:val="20"/>
        </w:rPr>
        <w:t>Research Expenses Fund, Department of Anthropology, University of Toronto</w:t>
      </w:r>
      <w:r w:rsidR="00077164">
        <w:rPr>
          <w:szCs w:val="20"/>
        </w:rPr>
        <w:t xml:space="preserve"> - </w:t>
      </w:r>
      <w:r w:rsidR="00077164" w:rsidRPr="00077164">
        <w:rPr>
          <w:b/>
          <w:bCs/>
          <w:szCs w:val="20"/>
        </w:rPr>
        <w:t>$1000</w:t>
      </w:r>
      <w:r>
        <w:rPr>
          <w:szCs w:val="20"/>
        </w:rPr>
        <w:t xml:space="preserve"> </w:t>
      </w:r>
    </w:p>
    <w:p w14:paraId="6289CE27" w14:textId="68661E4F" w:rsidR="00F6575B" w:rsidRDefault="00F6575B" w:rsidP="00F92A0B">
      <w:pPr>
        <w:tabs>
          <w:tab w:val="left" w:pos="2268"/>
        </w:tabs>
        <w:spacing w:line="360" w:lineRule="auto"/>
        <w:ind w:left="2262" w:hanging="2262"/>
        <w:jc w:val="both"/>
        <w:rPr>
          <w:szCs w:val="20"/>
        </w:rPr>
      </w:pPr>
      <w:r>
        <w:rPr>
          <w:szCs w:val="20"/>
        </w:rPr>
        <w:t>2024</w:t>
      </w:r>
      <w:r>
        <w:rPr>
          <w:szCs w:val="20"/>
        </w:rPr>
        <w:tab/>
        <w:t xml:space="preserve">University of Toronto, School of Graduate Studies </w:t>
      </w:r>
      <w:r w:rsidR="004956B0">
        <w:rPr>
          <w:szCs w:val="20"/>
        </w:rPr>
        <w:t xml:space="preserve">(SGS) Conference Grant - </w:t>
      </w:r>
      <w:r w:rsidR="004956B0" w:rsidRPr="004956B0">
        <w:rPr>
          <w:b/>
          <w:bCs/>
          <w:szCs w:val="20"/>
        </w:rPr>
        <w:t>$790</w:t>
      </w:r>
    </w:p>
    <w:p w14:paraId="0A9CEBE4" w14:textId="005F4940" w:rsidR="00344740" w:rsidRDefault="00344740" w:rsidP="00F92A0B">
      <w:pPr>
        <w:tabs>
          <w:tab w:val="left" w:pos="2268"/>
        </w:tabs>
        <w:spacing w:line="360" w:lineRule="auto"/>
        <w:ind w:left="2262" w:hanging="2262"/>
        <w:jc w:val="both"/>
        <w:rPr>
          <w:szCs w:val="20"/>
        </w:rPr>
      </w:pPr>
      <w:r>
        <w:rPr>
          <w:szCs w:val="20"/>
        </w:rPr>
        <w:t>2023</w:t>
      </w:r>
      <w:r>
        <w:rPr>
          <w:szCs w:val="20"/>
        </w:rPr>
        <w:tab/>
        <w:t>Pilot Research Grant, Depart</w:t>
      </w:r>
      <w:r w:rsidR="008A6F8D">
        <w:rPr>
          <w:szCs w:val="20"/>
        </w:rPr>
        <w:t xml:space="preserve">ment of Anthropology, University of Toronto - </w:t>
      </w:r>
      <w:r w:rsidR="008A6F8D" w:rsidRPr="008A6F8D">
        <w:rPr>
          <w:b/>
          <w:bCs/>
          <w:szCs w:val="20"/>
        </w:rPr>
        <w:t>$4,000</w:t>
      </w:r>
    </w:p>
    <w:p w14:paraId="1F4E56B9" w14:textId="0CE5D934" w:rsidR="00F45F2A" w:rsidRDefault="00F45F2A" w:rsidP="00F92A0B">
      <w:pPr>
        <w:tabs>
          <w:tab w:val="left" w:pos="2268"/>
        </w:tabs>
        <w:spacing w:line="360" w:lineRule="auto"/>
        <w:ind w:left="2262" w:hanging="2262"/>
        <w:jc w:val="both"/>
        <w:rPr>
          <w:b/>
          <w:bCs/>
          <w:szCs w:val="20"/>
        </w:rPr>
      </w:pPr>
      <w:r>
        <w:rPr>
          <w:szCs w:val="20"/>
        </w:rPr>
        <w:t>2022</w:t>
      </w:r>
      <w:r>
        <w:rPr>
          <w:szCs w:val="20"/>
        </w:rPr>
        <w:tab/>
      </w:r>
      <w:r w:rsidRPr="000874E0">
        <w:rPr>
          <w:szCs w:val="20"/>
        </w:rPr>
        <w:t xml:space="preserve">The Black Trowel Collective Microgrants </w:t>
      </w:r>
      <w:r>
        <w:rPr>
          <w:szCs w:val="20"/>
        </w:rPr>
        <w:t>–</w:t>
      </w:r>
      <w:r w:rsidRPr="000874E0">
        <w:rPr>
          <w:szCs w:val="20"/>
        </w:rPr>
        <w:t xml:space="preserve"> </w:t>
      </w:r>
      <w:r w:rsidRPr="000874E0">
        <w:rPr>
          <w:b/>
          <w:bCs/>
          <w:szCs w:val="20"/>
        </w:rPr>
        <w:t>US</w:t>
      </w:r>
      <w:r w:rsidR="00647777">
        <w:rPr>
          <w:szCs w:val="20"/>
        </w:rPr>
        <w:t xml:space="preserve"> </w:t>
      </w:r>
      <w:r w:rsidRPr="000874E0">
        <w:rPr>
          <w:b/>
          <w:bCs/>
          <w:szCs w:val="20"/>
        </w:rPr>
        <w:t>$150</w:t>
      </w:r>
    </w:p>
    <w:p w14:paraId="68EBA8AA" w14:textId="5479CC3A" w:rsidR="00F45F2A" w:rsidRDefault="00F45F2A" w:rsidP="00F92A0B">
      <w:pPr>
        <w:tabs>
          <w:tab w:val="left" w:pos="2268"/>
        </w:tabs>
        <w:spacing w:before="120" w:line="360" w:lineRule="auto"/>
        <w:ind w:left="2262" w:hanging="2262"/>
        <w:jc w:val="both"/>
        <w:rPr>
          <w:szCs w:val="20"/>
        </w:rPr>
      </w:pPr>
      <w:r w:rsidRPr="00E17129">
        <w:rPr>
          <w:szCs w:val="20"/>
        </w:rPr>
        <w:t>2021</w:t>
      </w:r>
      <w:r w:rsidRPr="00E17129">
        <w:rPr>
          <w:szCs w:val="20"/>
        </w:rPr>
        <w:tab/>
      </w:r>
      <w:r w:rsidRPr="00E17129">
        <w:rPr>
          <w:szCs w:val="20"/>
        </w:rPr>
        <w:tab/>
        <w:t>African World Heritage Fund Scholarship – West African Archaeology Association</w:t>
      </w:r>
      <w:r w:rsidR="00C360E4">
        <w:rPr>
          <w:szCs w:val="20"/>
        </w:rPr>
        <w:t xml:space="preserve"> Conference</w:t>
      </w:r>
      <w:r w:rsidRPr="00E17129">
        <w:rPr>
          <w:szCs w:val="20"/>
        </w:rPr>
        <w:t xml:space="preserve"> Travel Grant</w:t>
      </w:r>
    </w:p>
    <w:p w14:paraId="7FAE700B" w14:textId="77777777" w:rsidR="00232E22" w:rsidRDefault="00232E22" w:rsidP="00F92A0B">
      <w:pPr>
        <w:pBdr>
          <w:bottom w:val="single" w:sz="4" w:space="1" w:color="auto"/>
        </w:pBdr>
        <w:spacing w:before="120" w:line="360" w:lineRule="auto"/>
        <w:rPr>
          <w:szCs w:val="20"/>
        </w:rPr>
      </w:pPr>
    </w:p>
    <w:p w14:paraId="64196654" w14:textId="529D82C4" w:rsidR="00F45F2A" w:rsidRPr="00E17129" w:rsidRDefault="005B67A9" w:rsidP="00F92A0B">
      <w:pPr>
        <w:pBdr>
          <w:bottom w:val="single" w:sz="4" w:space="1" w:color="auto"/>
        </w:pBdr>
        <w:spacing w:before="120" w:line="360" w:lineRule="auto"/>
        <w:rPr>
          <w:szCs w:val="20"/>
        </w:rPr>
      </w:pPr>
      <w:r w:rsidRPr="00E17129">
        <w:rPr>
          <w:szCs w:val="20"/>
        </w:rPr>
        <w:lastRenderedPageBreak/>
        <w:t>AWARDS</w:t>
      </w:r>
    </w:p>
    <w:p w14:paraId="007544EA" w14:textId="7D7621E0" w:rsidR="001A417A" w:rsidRDefault="001A417A" w:rsidP="00F92A0B">
      <w:pPr>
        <w:tabs>
          <w:tab w:val="left" w:pos="2268"/>
        </w:tabs>
        <w:spacing w:line="360" w:lineRule="auto"/>
        <w:ind w:left="2262" w:hanging="2262"/>
        <w:jc w:val="both"/>
        <w:rPr>
          <w:b/>
          <w:bCs/>
          <w:szCs w:val="20"/>
        </w:rPr>
      </w:pPr>
      <w:r w:rsidRPr="00E17129">
        <w:rPr>
          <w:szCs w:val="20"/>
        </w:rPr>
        <w:t>202</w:t>
      </w:r>
      <w:r>
        <w:rPr>
          <w:szCs w:val="20"/>
        </w:rPr>
        <w:t>3</w:t>
      </w:r>
      <w:r w:rsidRPr="00E17129">
        <w:rPr>
          <w:szCs w:val="20"/>
        </w:rPr>
        <w:tab/>
        <w:t>Faculty of Arts and Science Program-Level Award</w:t>
      </w:r>
      <w:r>
        <w:rPr>
          <w:szCs w:val="20"/>
        </w:rPr>
        <w:t xml:space="preserve">, </w:t>
      </w:r>
      <w:r w:rsidRPr="00E17129">
        <w:rPr>
          <w:szCs w:val="20"/>
        </w:rPr>
        <w:t xml:space="preserve">University of Toronto - </w:t>
      </w:r>
      <w:r w:rsidRPr="00E17129">
        <w:rPr>
          <w:b/>
          <w:bCs/>
          <w:szCs w:val="20"/>
        </w:rPr>
        <w:t>$1,000</w:t>
      </w:r>
    </w:p>
    <w:p w14:paraId="2019F1C9" w14:textId="4E3B6911" w:rsidR="00F45F2A" w:rsidRPr="00E17129" w:rsidRDefault="00F45F2A" w:rsidP="00F92A0B">
      <w:pPr>
        <w:tabs>
          <w:tab w:val="left" w:pos="2268"/>
        </w:tabs>
        <w:spacing w:line="360" w:lineRule="auto"/>
        <w:ind w:left="2262" w:hanging="2262"/>
        <w:jc w:val="both"/>
        <w:rPr>
          <w:b/>
          <w:bCs/>
          <w:szCs w:val="20"/>
        </w:rPr>
      </w:pPr>
      <w:r w:rsidRPr="00E17129">
        <w:rPr>
          <w:szCs w:val="20"/>
        </w:rPr>
        <w:t>2022</w:t>
      </w:r>
      <w:r w:rsidRPr="00E17129">
        <w:rPr>
          <w:szCs w:val="20"/>
        </w:rPr>
        <w:tab/>
        <w:t>Doctoral Recruitment Award</w:t>
      </w:r>
      <w:r w:rsidR="001C367C">
        <w:rPr>
          <w:szCs w:val="20"/>
        </w:rPr>
        <w:t xml:space="preserve">, </w:t>
      </w:r>
      <w:r w:rsidR="001C367C" w:rsidRPr="00E17129">
        <w:rPr>
          <w:szCs w:val="20"/>
        </w:rPr>
        <w:t>Faculty of Arts and Science</w:t>
      </w:r>
      <w:r w:rsidR="001C367C">
        <w:rPr>
          <w:szCs w:val="20"/>
        </w:rPr>
        <w:t xml:space="preserve">, </w:t>
      </w:r>
      <w:r w:rsidR="001C367C" w:rsidRPr="00E17129">
        <w:rPr>
          <w:szCs w:val="20"/>
        </w:rPr>
        <w:t>University of Toronto</w:t>
      </w:r>
      <w:r w:rsidRPr="00E17129">
        <w:rPr>
          <w:szCs w:val="20"/>
        </w:rPr>
        <w:t xml:space="preserve"> - </w:t>
      </w:r>
      <w:r w:rsidRPr="00E17129">
        <w:rPr>
          <w:b/>
          <w:bCs/>
          <w:szCs w:val="20"/>
        </w:rPr>
        <w:t>$10,000</w:t>
      </w:r>
    </w:p>
    <w:p w14:paraId="1E5D6977" w14:textId="054F149C" w:rsidR="00F45F2A" w:rsidRDefault="00F45F2A" w:rsidP="00F92A0B">
      <w:pPr>
        <w:tabs>
          <w:tab w:val="left" w:pos="2268"/>
        </w:tabs>
        <w:spacing w:line="360" w:lineRule="auto"/>
        <w:ind w:left="2262" w:hanging="2262"/>
        <w:jc w:val="both"/>
        <w:rPr>
          <w:b/>
          <w:bCs/>
          <w:szCs w:val="20"/>
        </w:rPr>
      </w:pPr>
      <w:r w:rsidRPr="00E17129">
        <w:rPr>
          <w:szCs w:val="20"/>
        </w:rPr>
        <w:t>2022</w:t>
      </w:r>
      <w:r w:rsidRPr="00E17129">
        <w:rPr>
          <w:szCs w:val="20"/>
        </w:rPr>
        <w:tab/>
        <w:t>Department of Anthropology Graduate Program Award</w:t>
      </w:r>
      <w:r w:rsidR="00A5554A">
        <w:rPr>
          <w:szCs w:val="20"/>
        </w:rPr>
        <w:t xml:space="preserve">, </w:t>
      </w:r>
      <w:r w:rsidR="00A5554A" w:rsidRPr="00E17129">
        <w:rPr>
          <w:szCs w:val="20"/>
        </w:rPr>
        <w:t>University of Toronto</w:t>
      </w:r>
      <w:r w:rsidRPr="00E17129">
        <w:rPr>
          <w:szCs w:val="20"/>
        </w:rPr>
        <w:t xml:space="preserve"> - </w:t>
      </w:r>
      <w:r w:rsidRPr="00E17129">
        <w:rPr>
          <w:b/>
          <w:bCs/>
          <w:szCs w:val="20"/>
        </w:rPr>
        <w:t>$</w:t>
      </w:r>
      <w:r>
        <w:rPr>
          <w:b/>
          <w:bCs/>
          <w:szCs w:val="20"/>
        </w:rPr>
        <w:t>10</w:t>
      </w:r>
      <w:r w:rsidRPr="00E17129">
        <w:rPr>
          <w:b/>
          <w:bCs/>
          <w:szCs w:val="20"/>
        </w:rPr>
        <w:t>,000</w:t>
      </w:r>
    </w:p>
    <w:p w14:paraId="6C28BA89" w14:textId="5DFAE98A" w:rsidR="00F45F2A" w:rsidRPr="00E17129" w:rsidRDefault="00F45F2A" w:rsidP="00F92A0B">
      <w:pPr>
        <w:tabs>
          <w:tab w:val="left" w:pos="2268"/>
        </w:tabs>
        <w:spacing w:line="360" w:lineRule="auto"/>
        <w:ind w:left="2262" w:hanging="2262"/>
        <w:jc w:val="both"/>
        <w:rPr>
          <w:szCs w:val="20"/>
        </w:rPr>
      </w:pPr>
      <w:r w:rsidRPr="00E17129">
        <w:rPr>
          <w:szCs w:val="20"/>
        </w:rPr>
        <w:t>2022</w:t>
      </w:r>
      <w:r w:rsidRPr="00E17129">
        <w:rPr>
          <w:szCs w:val="20"/>
        </w:rPr>
        <w:tab/>
        <w:t>Recognition of Excellence Award</w:t>
      </w:r>
      <w:r w:rsidR="00A5554A">
        <w:rPr>
          <w:szCs w:val="20"/>
        </w:rPr>
        <w:t xml:space="preserve">, </w:t>
      </w:r>
      <w:r w:rsidR="00A5554A" w:rsidRPr="00E17129">
        <w:rPr>
          <w:szCs w:val="20"/>
        </w:rPr>
        <w:t>Faculty of Arts and Science</w:t>
      </w:r>
      <w:r w:rsidR="00A5554A">
        <w:rPr>
          <w:szCs w:val="20"/>
        </w:rPr>
        <w:t xml:space="preserve">, </w:t>
      </w:r>
      <w:r w:rsidR="00A5554A" w:rsidRPr="00E17129">
        <w:rPr>
          <w:szCs w:val="20"/>
        </w:rPr>
        <w:t>University of Toronto</w:t>
      </w:r>
      <w:r w:rsidRPr="00E17129">
        <w:rPr>
          <w:szCs w:val="20"/>
        </w:rPr>
        <w:t xml:space="preserve"> - </w:t>
      </w:r>
      <w:r w:rsidRPr="00E17129">
        <w:rPr>
          <w:b/>
          <w:bCs/>
          <w:szCs w:val="20"/>
        </w:rPr>
        <w:t>$5,000</w:t>
      </w:r>
    </w:p>
    <w:p w14:paraId="238CD088" w14:textId="47763598" w:rsidR="00F45F2A" w:rsidRDefault="00F45F2A" w:rsidP="00F92A0B">
      <w:pPr>
        <w:tabs>
          <w:tab w:val="left" w:pos="2268"/>
        </w:tabs>
        <w:spacing w:line="360" w:lineRule="auto"/>
        <w:ind w:left="2262" w:hanging="2262"/>
        <w:jc w:val="both"/>
        <w:rPr>
          <w:b/>
          <w:bCs/>
          <w:szCs w:val="20"/>
        </w:rPr>
      </w:pPr>
      <w:r w:rsidRPr="00E17129">
        <w:rPr>
          <w:szCs w:val="20"/>
        </w:rPr>
        <w:t>2022</w:t>
      </w:r>
      <w:r w:rsidRPr="00E17129">
        <w:rPr>
          <w:szCs w:val="20"/>
        </w:rPr>
        <w:tab/>
        <w:t>Faculty of Arts and Science Program-Level Award</w:t>
      </w:r>
      <w:r w:rsidR="003052DC">
        <w:rPr>
          <w:szCs w:val="20"/>
        </w:rPr>
        <w:t xml:space="preserve">, </w:t>
      </w:r>
      <w:r w:rsidR="003052DC" w:rsidRPr="00E17129">
        <w:rPr>
          <w:szCs w:val="20"/>
        </w:rPr>
        <w:t>University of Toronto</w:t>
      </w:r>
      <w:r w:rsidRPr="00E17129">
        <w:rPr>
          <w:szCs w:val="20"/>
        </w:rPr>
        <w:t xml:space="preserve"> - </w:t>
      </w:r>
      <w:r w:rsidRPr="00E17129">
        <w:rPr>
          <w:b/>
          <w:bCs/>
          <w:szCs w:val="20"/>
        </w:rPr>
        <w:t>$1,000</w:t>
      </w:r>
    </w:p>
    <w:p w14:paraId="54C61E48" w14:textId="53C75B45" w:rsidR="00F45F2A" w:rsidRDefault="00F45F2A" w:rsidP="00F92A0B">
      <w:pPr>
        <w:tabs>
          <w:tab w:val="left" w:pos="2268"/>
        </w:tabs>
        <w:spacing w:before="120" w:line="360" w:lineRule="auto"/>
        <w:ind w:left="2262" w:hanging="2262"/>
        <w:jc w:val="both"/>
        <w:rPr>
          <w:szCs w:val="20"/>
        </w:rPr>
      </w:pPr>
      <w:r w:rsidRPr="00E17129">
        <w:rPr>
          <w:szCs w:val="20"/>
        </w:rPr>
        <w:t>2018, 2019, 2022</w:t>
      </w:r>
      <w:r w:rsidRPr="00E17129">
        <w:rPr>
          <w:szCs w:val="20"/>
        </w:rPr>
        <w:tab/>
      </w:r>
      <w:r w:rsidRPr="00E17129">
        <w:rPr>
          <w:szCs w:val="20"/>
        </w:rPr>
        <w:tab/>
        <w:t xml:space="preserve">Faculty of Science Dean’s Roll of </w:t>
      </w:r>
      <w:proofErr w:type="spellStart"/>
      <w:r w:rsidRPr="00E17129">
        <w:rPr>
          <w:szCs w:val="20"/>
        </w:rPr>
        <w:t>Honour</w:t>
      </w:r>
      <w:proofErr w:type="spellEnd"/>
      <w:r w:rsidRPr="00E17129">
        <w:rPr>
          <w:szCs w:val="20"/>
        </w:rPr>
        <w:t xml:space="preserve"> Academic Award</w:t>
      </w:r>
      <w:r w:rsidR="003052DC">
        <w:rPr>
          <w:szCs w:val="20"/>
        </w:rPr>
        <w:t xml:space="preserve">, </w:t>
      </w:r>
      <w:r w:rsidR="003052DC" w:rsidRPr="00E17129">
        <w:rPr>
          <w:szCs w:val="20"/>
        </w:rPr>
        <w:t>The University of Ibadan</w:t>
      </w:r>
      <w:r w:rsidRPr="00E17129">
        <w:rPr>
          <w:szCs w:val="20"/>
        </w:rPr>
        <w:t xml:space="preserve"> – </w:t>
      </w:r>
      <w:r w:rsidRPr="00E17129">
        <w:rPr>
          <w:b/>
          <w:bCs/>
          <w:szCs w:val="20"/>
        </w:rPr>
        <w:t>N10,000</w:t>
      </w:r>
    </w:p>
    <w:p w14:paraId="27CE6340" w14:textId="4E37FBDD" w:rsidR="00F45F2A" w:rsidRDefault="00F45F2A" w:rsidP="00F92A0B">
      <w:pPr>
        <w:pBdr>
          <w:bottom w:val="single" w:sz="4" w:space="1" w:color="auto"/>
        </w:pBdr>
        <w:tabs>
          <w:tab w:val="left" w:pos="2268"/>
        </w:tabs>
        <w:spacing w:line="360" w:lineRule="auto"/>
        <w:ind w:left="2262" w:hanging="2262"/>
        <w:jc w:val="both"/>
        <w:rPr>
          <w:szCs w:val="20"/>
        </w:rPr>
      </w:pPr>
      <w:r>
        <w:rPr>
          <w:szCs w:val="20"/>
        </w:rPr>
        <w:t>SPECIAL RECOGNITION</w:t>
      </w:r>
    </w:p>
    <w:p w14:paraId="4E3EFD74" w14:textId="28411F6C" w:rsidR="00F45F2A" w:rsidRDefault="00F45F2A" w:rsidP="00F92A0B">
      <w:pPr>
        <w:tabs>
          <w:tab w:val="left" w:pos="2268"/>
        </w:tabs>
        <w:spacing w:line="360" w:lineRule="auto"/>
        <w:ind w:left="2262" w:hanging="2262"/>
        <w:jc w:val="both"/>
        <w:rPr>
          <w:szCs w:val="20"/>
        </w:rPr>
      </w:pPr>
      <w:r w:rsidRPr="00E17129">
        <w:rPr>
          <w:szCs w:val="20"/>
        </w:rPr>
        <w:t>2022</w:t>
      </w:r>
      <w:r w:rsidRPr="00E17129">
        <w:rPr>
          <w:szCs w:val="20"/>
        </w:rPr>
        <w:tab/>
      </w:r>
      <w:r w:rsidRPr="00E17129">
        <w:rPr>
          <w:szCs w:val="20"/>
        </w:rPr>
        <w:tab/>
        <w:t>Best Graduating Student, Department of Archaeology and Anthropology, University of Ibadan</w:t>
      </w:r>
    </w:p>
    <w:p w14:paraId="0FCB5EC4" w14:textId="0F6286E5" w:rsidR="001504A9" w:rsidRPr="00E17129" w:rsidRDefault="00F45F2A" w:rsidP="00F92A0B">
      <w:pPr>
        <w:tabs>
          <w:tab w:val="left" w:pos="2268"/>
        </w:tabs>
        <w:spacing w:line="360" w:lineRule="auto"/>
        <w:ind w:left="2262" w:hanging="2262"/>
        <w:jc w:val="both"/>
        <w:rPr>
          <w:szCs w:val="20"/>
        </w:rPr>
      </w:pPr>
      <w:r w:rsidRPr="00E17129">
        <w:rPr>
          <w:szCs w:val="20"/>
        </w:rPr>
        <w:t>2019</w:t>
      </w:r>
      <w:r w:rsidRPr="00E17129">
        <w:rPr>
          <w:szCs w:val="20"/>
        </w:rPr>
        <w:tab/>
      </w:r>
      <w:r w:rsidRPr="00E17129">
        <w:rPr>
          <w:szCs w:val="20"/>
        </w:rPr>
        <w:tab/>
        <w:t>Most Outstanding Student Award, Archaeology and Anthropology Students’ Association, University of Ibadan</w:t>
      </w:r>
    </w:p>
    <w:p w14:paraId="10B4E2E3" w14:textId="19BBCF8C" w:rsidR="005C062D" w:rsidRDefault="004C7C5E" w:rsidP="007F0E99">
      <w:pPr>
        <w:pBdr>
          <w:bottom w:val="single" w:sz="4" w:space="1" w:color="auto"/>
        </w:pBdr>
        <w:spacing w:before="120" w:line="360" w:lineRule="auto"/>
        <w:rPr>
          <w:szCs w:val="20"/>
        </w:rPr>
      </w:pPr>
      <w:r>
        <w:rPr>
          <w:szCs w:val="20"/>
        </w:rPr>
        <w:t>PUBLICATIONS</w:t>
      </w:r>
    </w:p>
    <w:p w14:paraId="78337A00" w14:textId="6BCBAA8A" w:rsidR="000B5074" w:rsidRDefault="000B5074" w:rsidP="003F5BC2">
      <w:pPr>
        <w:jc w:val="both"/>
        <w:rPr>
          <w:szCs w:val="20"/>
        </w:rPr>
      </w:pPr>
      <w:r w:rsidRPr="000B5074">
        <w:rPr>
          <w:szCs w:val="20"/>
        </w:rPr>
        <w:t xml:space="preserve">Janz, L., </w:t>
      </w:r>
      <w:proofErr w:type="spellStart"/>
      <w:r w:rsidRPr="000B5074">
        <w:rPr>
          <w:szCs w:val="20"/>
        </w:rPr>
        <w:t>Odsuren</w:t>
      </w:r>
      <w:proofErr w:type="spellEnd"/>
      <w:r w:rsidRPr="000B5074">
        <w:rPr>
          <w:szCs w:val="20"/>
        </w:rPr>
        <w:t xml:space="preserve">, D., </w:t>
      </w:r>
      <w:r w:rsidRPr="003F5BC2">
        <w:rPr>
          <w:b/>
          <w:bCs/>
          <w:szCs w:val="20"/>
        </w:rPr>
        <w:t>Akogun, M</w:t>
      </w:r>
      <w:r w:rsidRPr="000B5074">
        <w:rPr>
          <w:szCs w:val="20"/>
        </w:rPr>
        <w:t xml:space="preserve">., </w:t>
      </w:r>
      <w:proofErr w:type="spellStart"/>
      <w:r w:rsidRPr="000B5074">
        <w:rPr>
          <w:szCs w:val="20"/>
        </w:rPr>
        <w:t>Molor</w:t>
      </w:r>
      <w:proofErr w:type="spellEnd"/>
      <w:r w:rsidRPr="000B5074">
        <w:rPr>
          <w:szCs w:val="20"/>
        </w:rPr>
        <w:t xml:space="preserve">, A., &amp; </w:t>
      </w:r>
      <w:proofErr w:type="spellStart"/>
      <w:r w:rsidRPr="000B5074">
        <w:rPr>
          <w:szCs w:val="20"/>
        </w:rPr>
        <w:t>Bukhchuluun</w:t>
      </w:r>
      <w:proofErr w:type="spellEnd"/>
      <w:r w:rsidRPr="000B5074">
        <w:rPr>
          <w:szCs w:val="20"/>
        </w:rPr>
        <w:t>, D. (2025). From Hunters to Herders in Easter</w:t>
      </w:r>
      <w:r w:rsidR="000B76A5">
        <w:rPr>
          <w:szCs w:val="20"/>
        </w:rPr>
        <w:t xml:space="preserve">n </w:t>
      </w:r>
      <w:r w:rsidRPr="000B5074">
        <w:rPr>
          <w:szCs w:val="20"/>
        </w:rPr>
        <w:t xml:space="preserve">Mongolia: Long-Term Trends in Animal Hunting and Management. Studia </w:t>
      </w:r>
      <w:proofErr w:type="spellStart"/>
      <w:r w:rsidRPr="000B5074">
        <w:rPr>
          <w:szCs w:val="20"/>
        </w:rPr>
        <w:t>Archaeologica</w:t>
      </w:r>
      <w:proofErr w:type="spellEnd"/>
      <w:r w:rsidRPr="000B5074">
        <w:rPr>
          <w:szCs w:val="20"/>
        </w:rPr>
        <w:t>,</w:t>
      </w:r>
      <w:r w:rsidR="00F13969">
        <w:rPr>
          <w:szCs w:val="20"/>
        </w:rPr>
        <w:t xml:space="preserve"> </w:t>
      </w:r>
      <w:r w:rsidRPr="000B5074">
        <w:rPr>
          <w:szCs w:val="20"/>
        </w:rPr>
        <w:t xml:space="preserve">47(1), 91–103. </w:t>
      </w:r>
      <w:hyperlink r:id="rId12" w:history="1">
        <w:r w:rsidRPr="008F1F40">
          <w:rPr>
            <w:rStyle w:val="Hyperlink"/>
            <w:szCs w:val="20"/>
          </w:rPr>
          <w:t>https://doi</w:t>
        </w:r>
        <w:r w:rsidRPr="008F1F40">
          <w:rPr>
            <w:rStyle w:val="Hyperlink"/>
            <w:szCs w:val="20"/>
          </w:rPr>
          <w:t>.</w:t>
        </w:r>
        <w:r w:rsidRPr="008F1F40">
          <w:rPr>
            <w:rStyle w:val="Hyperlink"/>
            <w:szCs w:val="20"/>
          </w:rPr>
          <w:t>org/10.5564/sa.v47i1.4347</w:t>
        </w:r>
      </w:hyperlink>
    </w:p>
    <w:p w14:paraId="0DBAEAFB" w14:textId="0D831486" w:rsidR="00CB5AB1" w:rsidRDefault="00CB5AB1" w:rsidP="001D06B8">
      <w:pPr>
        <w:pBdr>
          <w:bottom w:val="single" w:sz="4" w:space="1" w:color="auto"/>
        </w:pBdr>
        <w:ind w:left="2268" w:hanging="2268"/>
        <w:jc w:val="both"/>
        <w:rPr>
          <w:szCs w:val="20"/>
        </w:rPr>
      </w:pPr>
      <w:r>
        <w:rPr>
          <w:szCs w:val="20"/>
        </w:rPr>
        <w:t>TECHNICAL REPORT</w:t>
      </w:r>
      <w:r w:rsidR="001D06B8">
        <w:rPr>
          <w:szCs w:val="20"/>
        </w:rPr>
        <w:t>S</w:t>
      </w:r>
    </w:p>
    <w:p w14:paraId="4ABB74E2" w14:textId="582F270D" w:rsidR="00BD01C8" w:rsidRDefault="00B97038" w:rsidP="000B5074">
      <w:pPr>
        <w:jc w:val="both"/>
        <w:rPr>
          <w:szCs w:val="20"/>
        </w:rPr>
      </w:pPr>
      <w:r>
        <w:rPr>
          <w:szCs w:val="20"/>
        </w:rPr>
        <w:t>2024</w:t>
      </w:r>
      <w:r>
        <w:rPr>
          <w:szCs w:val="20"/>
        </w:rPr>
        <w:tab/>
      </w:r>
      <w:proofErr w:type="spellStart"/>
      <w:r w:rsidRPr="00B97038">
        <w:rPr>
          <w:szCs w:val="20"/>
        </w:rPr>
        <w:t>Odsuren</w:t>
      </w:r>
      <w:proofErr w:type="spellEnd"/>
      <w:r w:rsidRPr="00B97038">
        <w:rPr>
          <w:szCs w:val="20"/>
        </w:rPr>
        <w:t xml:space="preserve"> D., </w:t>
      </w:r>
      <w:r w:rsidR="00B87BA2">
        <w:rPr>
          <w:szCs w:val="20"/>
        </w:rPr>
        <w:t xml:space="preserve">Lisa </w:t>
      </w:r>
      <w:r w:rsidRPr="00B97038">
        <w:rPr>
          <w:szCs w:val="20"/>
        </w:rPr>
        <w:t xml:space="preserve">Janz, Wolin D., </w:t>
      </w:r>
      <w:proofErr w:type="spellStart"/>
      <w:r w:rsidR="00DF3342">
        <w:rPr>
          <w:szCs w:val="20"/>
        </w:rPr>
        <w:t>Molor</w:t>
      </w:r>
      <w:proofErr w:type="spellEnd"/>
      <w:r w:rsidR="00DF3342">
        <w:rPr>
          <w:szCs w:val="20"/>
        </w:rPr>
        <w:t xml:space="preserve"> </w:t>
      </w:r>
      <w:proofErr w:type="spellStart"/>
      <w:r w:rsidRPr="00B97038">
        <w:rPr>
          <w:szCs w:val="20"/>
        </w:rPr>
        <w:t>Adiyasuren</w:t>
      </w:r>
      <w:proofErr w:type="spellEnd"/>
      <w:r w:rsidRPr="00B97038">
        <w:rPr>
          <w:szCs w:val="20"/>
        </w:rPr>
        <w:t xml:space="preserve">, </w:t>
      </w:r>
      <w:r w:rsidR="00DF3342" w:rsidRPr="00BD01C8">
        <w:rPr>
          <w:b/>
          <w:bCs/>
          <w:szCs w:val="20"/>
        </w:rPr>
        <w:t>Moses Akogun</w:t>
      </w:r>
      <w:r w:rsidRPr="00B97038">
        <w:rPr>
          <w:szCs w:val="20"/>
        </w:rPr>
        <w:t xml:space="preserve">, Sugar-Erdene M. Neolithic Research Project in the Gobi and Field Regions: Report on the 2023 Archaeological Excavations at the </w:t>
      </w:r>
      <w:proofErr w:type="spellStart"/>
      <w:r w:rsidRPr="00B97038">
        <w:rPr>
          <w:szCs w:val="20"/>
        </w:rPr>
        <w:t>Tamsagbula</w:t>
      </w:r>
      <w:proofErr w:type="spellEnd"/>
      <w:r w:rsidRPr="00B97038">
        <w:rPr>
          <w:szCs w:val="20"/>
        </w:rPr>
        <w:t xml:space="preserve"> Site of </w:t>
      </w:r>
      <w:proofErr w:type="spellStart"/>
      <w:r w:rsidRPr="00B97038">
        <w:rPr>
          <w:szCs w:val="20"/>
        </w:rPr>
        <w:t>Khalkhgol</w:t>
      </w:r>
      <w:proofErr w:type="spellEnd"/>
      <w:r w:rsidRPr="00B97038">
        <w:rPr>
          <w:szCs w:val="20"/>
        </w:rPr>
        <w:t xml:space="preserve"> </w:t>
      </w:r>
      <w:r w:rsidRPr="00B97038">
        <w:rPr>
          <w:rFonts w:ascii="Arial" w:hAnsi="Arial" w:cs="Arial"/>
          <w:szCs w:val="20"/>
        </w:rPr>
        <w:t>​​</w:t>
      </w:r>
      <w:r w:rsidRPr="00B97038">
        <w:rPr>
          <w:szCs w:val="20"/>
        </w:rPr>
        <w:t>Sum, Eastern Province, Ulaanbaatar</w:t>
      </w:r>
      <w:r w:rsidR="00534665">
        <w:rPr>
          <w:szCs w:val="20"/>
        </w:rPr>
        <w:t>, Mongolia</w:t>
      </w:r>
      <w:r w:rsidRPr="00B97038">
        <w:rPr>
          <w:szCs w:val="20"/>
        </w:rPr>
        <w:t>.</w:t>
      </w:r>
    </w:p>
    <w:p w14:paraId="589C6F4B" w14:textId="2BC4F4AA" w:rsidR="005260F7" w:rsidRDefault="005260F7" w:rsidP="005260F7">
      <w:pPr>
        <w:pBdr>
          <w:bottom w:val="single" w:sz="4" w:space="1" w:color="auto"/>
        </w:pBdr>
        <w:ind w:left="2268" w:hanging="2268"/>
        <w:jc w:val="both"/>
        <w:rPr>
          <w:szCs w:val="20"/>
        </w:rPr>
      </w:pPr>
      <w:r>
        <w:rPr>
          <w:szCs w:val="20"/>
        </w:rPr>
        <w:t>INVITED TALK</w:t>
      </w:r>
    </w:p>
    <w:p w14:paraId="61234EB6" w14:textId="73B9F598" w:rsidR="009E477B" w:rsidRDefault="009E477B" w:rsidP="002E487B">
      <w:pPr>
        <w:tabs>
          <w:tab w:val="left" w:pos="2268"/>
        </w:tabs>
        <w:ind w:left="2268" w:hanging="2268"/>
        <w:jc w:val="both"/>
        <w:rPr>
          <w:szCs w:val="20"/>
        </w:rPr>
      </w:pPr>
      <w:r>
        <w:rPr>
          <w:szCs w:val="20"/>
        </w:rPr>
        <w:t>2025</w:t>
      </w:r>
      <w:r>
        <w:rPr>
          <w:szCs w:val="20"/>
        </w:rPr>
        <w:tab/>
      </w:r>
      <w:r w:rsidRPr="009E477B">
        <w:rPr>
          <w:szCs w:val="20"/>
        </w:rPr>
        <w:t>Mapping Animal Provisioning in Old Bara, a Royal Mausoleum of the Oyo Empire, through Isotope Analysis</w:t>
      </w:r>
      <w:r>
        <w:rPr>
          <w:szCs w:val="20"/>
        </w:rPr>
        <w:t xml:space="preserve">. Undergraduate </w:t>
      </w:r>
      <w:r w:rsidRPr="002C71FA">
        <w:t>Clas</w:t>
      </w:r>
      <w:r w:rsidR="002C71FA">
        <w:t>s</w:t>
      </w:r>
      <w:r w:rsidR="009D7C33">
        <w:t xml:space="preserve">, </w:t>
      </w:r>
      <w:r w:rsidR="002E487B" w:rsidRPr="002C71FA">
        <w:t>ANT3152</w:t>
      </w:r>
      <w:r w:rsidR="002E487B">
        <w:rPr>
          <w:szCs w:val="20"/>
        </w:rPr>
        <w:t xml:space="preserve"> Trent University</w:t>
      </w:r>
      <w:r w:rsidR="009D7C33">
        <w:rPr>
          <w:szCs w:val="20"/>
        </w:rPr>
        <w:t xml:space="preserve"> (</w:t>
      </w:r>
      <w:r w:rsidR="00F1371D">
        <w:rPr>
          <w:szCs w:val="20"/>
        </w:rPr>
        <w:t>6 March)</w:t>
      </w:r>
    </w:p>
    <w:p w14:paraId="59DABE5C" w14:textId="75B63D8A" w:rsidR="005B0B4C" w:rsidRDefault="005B0B4C" w:rsidP="002E487B">
      <w:pPr>
        <w:tabs>
          <w:tab w:val="left" w:pos="2268"/>
        </w:tabs>
        <w:ind w:left="2268" w:hanging="2268"/>
        <w:jc w:val="both"/>
        <w:rPr>
          <w:szCs w:val="20"/>
        </w:rPr>
      </w:pPr>
      <w:r>
        <w:rPr>
          <w:szCs w:val="20"/>
        </w:rPr>
        <w:t>2025</w:t>
      </w:r>
      <w:r>
        <w:rPr>
          <w:szCs w:val="20"/>
        </w:rPr>
        <w:tab/>
        <w:t>Zooar</w:t>
      </w:r>
      <w:r w:rsidR="007A42E4">
        <w:rPr>
          <w:szCs w:val="20"/>
        </w:rPr>
        <w:t>chaeology: What Did People Eat? Undergraduate Class, ANTB0</w:t>
      </w:r>
      <w:r w:rsidR="001C74B9">
        <w:rPr>
          <w:szCs w:val="20"/>
        </w:rPr>
        <w:t xml:space="preserve">H3 University of Toronto, Scarborough </w:t>
      </w:r>
      <w:r w:rsidR="00813213">
        <w:rPr>
          <w:szCs w:val="20"/>
        </w:rPr>
        <w:t>(4 March)</w:t>
      </w:r>
    </w:p>
    <w:p w14:paraId="5A047713" w14:textId="6BBD8850" w:rsidR="005260F7" w:rsidRDefault="002F2E8C" w:rsidP="002E487B">
      <w:pPr>
        <w:tabs>
          <w:tab w:val="left" w:pos="2268"/>
        </w:tabs>
        <w:ind w:left="2268" w:hanging="2268"/>
        <w:jc w:val="both"/>
        <w:rPr>
          <w:szCs w:val="20"/>
        </w:rPr>
      </w:pPr>
      <w:r>
        <w:rPr>
          <w:szCs w:val="20"/>
        </w:rPr>
        <w:t>2025</w:t>
      </w:r>
      <w:r w:rsidR="00EB6170">
        <w:rPr>
          <w:szCs w:val="20"/>
        </w:rPr>
        <w:tab/>
        <w:t xml:space="preserve">Identity, </w:t>
      </w:r>
      <w:r w:rsidR="00AB4F93">
        <w:rPr>
          <w:szCs w:val="20"/>
        </w:rPr>
        <w:t>Diet,</w:t>
      </w:r>
      <w:r w:rsidR="00EB6170">
        <w:rPr>
          <w:szCs w:val="20"/>
        </w:rPr>
        <w:t xml:space="preserve"> and Ecology of Equids from Tamsagbulag Northeastern Mongolia. </w:t>
      </w:r>
      <w:r w:rsidR="00B61407">
        <w:rPr>
          <w:szCs w:val="20"/>
        </w:rPr>
        <w:t>Faunal Interest Group (FIG), University of Toronto</w:t>
      </w:r>
      <w:r w:rsidR="00534665">
        <w:rPr>
          <w:szCs w:val="20"/>
        </w:rPr>
        <w:t>, Canada</w:t>
      </w:r>
      <w:r w:rsidR="00B61407">
        <w:rPr>
          <w:szCs w:val="20"/>
        </w:rPr>
        <w:t xml:space="preserve"> (7 February)</w:t>
      </w:r>
    </w:p>
    <w:p w14:paraId="2F3F0710" w14:textId="77777777" w:rsidR="007E033E" w:rsidRDefault="007E033E" w:rsidP="005260F7">
      <w:pPr>
        <w:pBdr>
          <w:bottom w:val="single" w:sz="4" w:space="1" w:color="auto"/>
        </w:pBdr>
        <w:rPr>
          <w:szCs w:val="20"/>
        </w:rPr>
      </w:pPr>
    </w:p>
    <w:p w14:paraId="3DB0A36C" w14:textId="77777777" w:rsidR="00FD4A4E" w:rsidRDefault="00FD4A4E" w:rsidP="005260F7">
      <w:pPr>
        <w:pBdr>
          <w:bottom w:val="single" w:sz="4" w:space="1" w:color="auto"/>
        </w:pBdr>
        <w:rPr>
          <w:szCs w:val="20"/>
        </w:rPr>
      </w:pPr>
    </w:p>
    <w:p w14:paraId="663A002C" w14:textId="5432D8B6" w:rsidR="00F92A0B" w:rsidRPr="00E17129" w:rsidRDefault="00F92A0B" w:rsidP="005260F7">
      <w:pPr>
        <w:pBdr>
          <w:bottom w:val="single" w:sz="4" w:space="1" w:color="auto"/>
        </w:pBdr>
        <w:rPr>
          <w:szCs w:val="20"/>
        </w:rPr>
      </w:pPr>
      <w:r w:rsidRPr="00E17129">
        <w:rPr>
          <w:szCs w:val="20"/>
        </w:rPr>
        <w:lastRenderedPageBreak/>
        <w:t>CONFERENCE PAPER</w:t>
      </w:r>
      <w:r w:rsidR="001D06B8">
        <w:rPr>
          <w:szCs w:val="20"/>
        </w:rPr>
        <w:t>S</w:t>
      </w:r>
    </w:p>
    <w:p w14:paraId="0802CEDE" w14:textId="584FAEFB" w:rsidR="001501B7" w:rsidRPr="001501B7" w:rsidRDefault="00F4762F" w:rsidP="00CF0345">
      <w:pPr>
        <w:tabs>
          <w:tab w:val="left" w:pos="2268"/>
          <w:tab w:val="left" w:pos="3198"/>
        </w:tabs>
        <w:spacing w:after="0" w:line="360" w:lineRule="auto"/>
        <w:ind w:left="2262" w:hanging="2262"/>
        <w:jc w:val="both"/>
        <w:rPr>
          <w:szCs w:val="20"/>
        </w:rPr>
      </w:pPr>
      <w:r>
        <w:rPr>
          <w:szCs w:val="20"/>
        </w:rPr>
        <w:t>2025</w:t>
      </w:r>
      <w:r>
        <w:rPr>
          <w:szCs w:val="20"/>
        </w:rPr>
        <w:tab/>
      </w:r>
      <w:r w:rsidR="00851CEE" w:rsidRPr="001501B7">
        <w:rPr>
          <w:szCs w:val="20"/>
        </w:rPr>
        <w:t>Omigbule</w:t>
      </w:r>
      <w:r w:rsidR="00851CEE">
        <w:rPr>
          <w:szCs w:val="20"/>
        </w:rPr>
        <w:t xml:space="preserve">, </w:t>
      </w:r>
      <w:r w:rsidR="001501B7" w:rsidRPr="001501B7">
        <w:rPr>
          <w:szCs w:val="20"/>
        </w:rPr>
        <w:t xml:space="preserve">A.O, </w:t>
      </w:r>
      <w:r w:rsidR="008D1475" w:rsidRPr="009668B6">
        <w:rPr>
          <w:b/>
          <w:bCs/>
          <w:szCs w:val="20"/>
        </w:rPr>
        <w:t>Akogun, M.</w:t>
      </w:r>
      <w:r w:rsidR="001501B7" w:rsidRPr="001501B7">
        <w:rPr>
          <w:szCs w:val="20"/>
        </w:rPr>
        <w:t>,</w:t>
      </w:r>
      <w:r w:rsidR="008D1475">
        <w:rPr>
          <w:szCs w:val="20"/>
        </w:rPr>
        <w:t xml:space="preserve"> </w:t>
      </w:r>
      <w:proofErr w:type="spellStart"/>
      <w:r w:rsidR="001501B7" w:rsidRPr="001501B7">
        <w:rPr>
          <w:szCs w:val="20"/>
        </w:rPr>
        <w:t>Orijemie</w:t>
      </w:r>
      <w:proofErr w:type="spellEnd"/>
      <w:r w:rsidR="008D1475">
        <w:rPr>
          <w:szCs w:val="20"/>
        </w:rPr>
        <w:t xml:space="preserve"> E</w:t>
      </w:r>
      <w:r w:rsidR="001501B7" w:rsidRPr="001501B7">
        <w:rPr>
          <w:szCs w:val="20"/>
        </w:rPr>
        <w:t xml:space="preserve">, </w:t>
      </w:r>
      <w:proofErr w:type="spellStart"/>
      <w:r w:rsidR="001501B7" w:rsidRPr="001501B7">
        <w:rPr>
          <w:szCs w:val="20"/>
        </w:rPr>
        <w:t>Ogunfolakan</w:t>
      </w:r>
      <w:proofErr w:type="spellEnd"/>
      <w:r w:rsidR="008D1475">
        <w:rPr>
          <w:szCs w:val="20"/>
        </w:rPr>
        <w:t xml:space="preserve"> </w:t>
      </w:r>
      <w:r w:rsidR="008D1475" w:rsidRPr="001501B7">
        <w:rPr>
          <w:szCs w:val="20"/>
        </w:rPr>
        <w:t>Adisa</w:t>
      </w:r>
      <w:r w:rsidR="00CF0345">
        <w:rPr>
          <w:szCs w:val="20"/>
        </w:rPr>
        <w:t xml:space="preserve">. </w:t>
      </w:r>
      <w:r w:rsidR="001501B7" w:rsidRPr="001501B7">
        <w:rPr>
          <w:szCs w:val="20"/>
        </w:rPr>
        <w:t xml:space="preserve">Women in Spaces and Times: Everyday Life in </w:t>
      </w:r>
      <w:proofErr w:type="spellStart"/>
      <w:r w:rsidR="001501B7" w:rsidRPr="001501B7">
        <w:rPr>
          <w:szCs w:val="20"/>
        </w:rPr>
        <w:t>Igbó-Orítàá</w:t>
      </w:r>
      <w:proofErr w:type="spellEnd"/>
      <w:r w:rsidR="001501B7" w:rsidRPr="001501B7">
        <w:rPr>
          <w:szCs w:val="20"/>
        </w:rPr>
        <w:t>, Southwest Nigeria (14th–17th cc. CE)</w:t>
      </w:r>
      <w:r w:rsidR="00CF0345">
        <w:rPr>
          <w:szCs w:val="20"/>
        </w:rPr>
        <w:t xml:space="preserve">. </w:t>
      </w:r>
      <w:proofErr w:type="gramStart"/>
      <w:r w:rsidR="00CF0345" w:rsidRPr="008530D2">
        <w:rPr>
          <w:szCs w:val="20"/>
        </w:rPr>
        <w:t>The</w:t>
      </w:r>
      <w:proofErr w:type="gramEnd"/>
      <w:r w:rsidR="00CF0345" w:rsidRPr="008530D2">
        <w:rPr>
          <w:szCs w:val="20"/>
        </w:rPr>
        <w:t xml:space="preserve"> 27th Biennial Meetings of the Society of Africanist Archaeologists</w:t>
      </w:r>
      <w:r w:rsidR="00CF0345">
        <w:rPr>
          <w:szCs w:val="20"/>
        </w:rPr>
        <w:t xml:space="preserve">, </w:t>
      </w:r>
      <w:r w:rsidR="00CF0345" w:rsidRPr="008530D2">
        <w:rPr>
          <w:szCs w:val="20"/>
        </w:rPr>
        <w:t>Crossroads through Time</w:t>
      </w:r>
      <w:r w:rsidR="00CF0345">
        <w:rPr>
          <w:szCs w:val="20"/>
        </w:rPr>
        <w:t xml:space="preserve">. </w:t>
      </w:r>
      <w:r w:rsidR="00CF0345" w:rsidRPr="008530D2">
        <w:rPr>
          <w:szCs w:val="20"/>
        </w:rPr>
        <w:t>University of Algarve in Faro, Portugal</w:t>
      </w:r>
      <w:r w:rsidR="00CF0345">
        <w:rPr>
          <w:szCs w:val="20"/>
        </w:rPr>
        <w:t xml:space="preserve"> (</w:t>
      </w:r>
      <w:r w:rsidR="00CF0345" w:rsidRPr="008530D2">
        <w:rPr>
          <w:szCs w:val="20"/>
        </w:rPr>
        <w:t xml:space="preserve">21-26, </w:t>
      </w:r>
      <w:r w:rsidR="00CF0345">
        <w:rPr>
          <w:szCs w:val="20"/>
        </w:rPr>
        <w:t>July)</w:t>
      </w:r>
    </w:p>
    <w:p w14:paraId="4FFE2CA2" w14:textId="611C74A6" w:rsidR="00B03028" w:rsidRDefault="00B03028" w:rsidP="008530D2">
      <w:pPr>
        <w:tabs>
          <w:tab w:val="left" w:pos="2268"/>
          <w:tab w:val="left" w:pos="3198"/>
        </w:tabs>
        <w:spacing w:line="360" w:lineRule="auto"/>
        <w:ind w:left="2262" w:hanging="2262"/>
        <w:jc w:val="both"/>
        <w:rPr>
          <w:szCs w:val="20"/>
        </w:rPr>
      </w:pPr>
      <w:r>
        <w:rPr>
          <w:szCs w:val="20"/>
        </w:rPr>
        <w:t>2025</w:t>
      </w:r>
      <w:r>
        <w:rPr>
          <w:szCs w:val="20"/>
        </w:rPr>
        <w:tab/>
      </w:r>
      <w:r w:rsidRPr="009668B6">
        <w:rPr>
          <w:b/>
          <w:bCs/>
          <w:szCs w:val="20"/>
        </w:rPr>
        <w:t>Akogun, M.</w:t>
      </w:r>
      <w:r w:rsidRPr="00BB1812">
        <w:rPr>
          <w:szCs w:val="20"/>
        </w:rPr>
        <w:t>, P</w:t>
      </w:r>
      <w:r>
        <w:rPr>
          <w:szCs w:val="20"/>
        </w:rPr>
        <w:t>.</w:t>
      </w:r>
      <w:r w:rsidRPr="00BB1812">
        <w:rPr>
          <w:szCs w:val="20"/>
        </w:rPr>
        <w:t xml:space="preserve"> Szpak, </w:t>
      </w:r>
      <w:r>
        <w:rPr>
          <w:szCs w:val="20"/>
        </w:rPr>
        <w:t>A</w:t>
      </w:r>
      <w:r>
        <w:rPr>
          <w:szCs w:val="20"/>
        </w:rPr>
        <w:t>.</w:t>
      </w:r>
      <w:r w:rsidRPr="00BB1812">
        <w:rPr>
          <w:szCs w:val="20"/>
        </w:rPr>
        <w:t xml:space="preserve"> O</w:t>
      </w:r>
      <w:r>
        <w:rPr>
          <w:szCs w:val="20"/>
        </w:rPr>
        <w:t xml:space="preserve">gundiran. </w:t>
      </w:r>
      <w:r w:rsidR="00570705" w:rsidRPr="00570705">
        <w:rPr>
          <w:szCs w:val="20"/>
        </w:rPr>
        <w:t>Stable isotope analysis from Old Bara: A contribution to the metropolitan political economy in the Oyo Empire</w:t>
      </w:r>
      <w:r w:rsidR="00570705">
        <w:rPr>
          <w:szCs w:val="20"/>
        </w:rPr>
        <w:t xml:space="preserve">. </w:t>
      </w:r>
      <w:bookmarkStart w:id="1" w:name="_Hlk209784255"/>
      <w:r w:rsidR="008530D2" w:rsidRPr="008530D2">
        <w:rPr>
          <w:szCs w:val="20"/>
        </w:rPr>
        <w:t>The 27th Biennial Meetings of the Society of Africanist Archaeologists</w:t>
      </w:r>
      <w:r w:rsidR="008530D2">
        <w:rPr>
          <w:szCs w:val="20"/>
        </w:rPr>
        <w:t xml:space="preserve">, </w:t>
      </w:r>
      <w:r w:rsidR="008530D2" w:rsidRPr="008530D2">
        <w:rPr>
          <w:szCs w:val="20"/>
        </w:rPr>
        <w:t>Crossroads through Time</w:t>
      </w:r>
      <w:r w:rsidR="008530D2">
        <w:rPr>
          <w:szCs w:val="20"/>
        </w:rPr>
        <w:t xml:space="preserve">. </w:t>
      </w:r>
      <w:r w:rsidR="008530D2" w:rsidRPr="008530D2">
        <w:rPr>
          <w:szCs w:val="20"/>
        </w:rPr>
        <w:t>University of Algarve in Faro, Portugal</w:t>
      </w:r>
      <w:r w:rsidR="008530D2">
        <w:rPr>
          <w:szCs w:val="20"/>
        </w:rPr>
        <w:t xml:space="preserve"> (</w:t>
      </w:r>
      <w:r w:rsidR="008530D2" w:rsidRPr="008530D2">
        <w:rPr>
          <w:szCs w:val="20"/>
        </w:rPr>
        <w:t xml:space="preserve">21-26, </w:t>
      </w:r>
      <w:r w:rsidR="008530D2">
        <w:rPr>
          <w:szCs w:val="20"/>
        </w:rPr>
        <w:t>July)</w:t>
      </w:r>
    </w:p>
    <w:bookmarkEnd w:id="1"/>
    <w:p w14:paraId="7E3AA573" w14:textId="02960303" w:rsidR="00BB1812" w:rsidRPr="00BB1812" w:rsidRDefault="00BB1812" w:rsidP="00BB1812">
      <w:pPr>
        <w:tabs>
          <w:tab w:val="left" w:pos="2268"/>
          <w:tab w:val="left" w:pos="3198"/>
        </w:tabs>
        <w:spacing w:line="360" w:lineRule="auto"/>
        <w:ind w:left="2262" w:hanging="2262"/>
        <w:jc w:val="both"/>
        <w:rPr>
          <w:szCs w:val="20"/>
        </w:rPr>
      </w:pPr>
      <w:r>
        <w:rPr>
          <w:szCs w:val="20"/>
        </w:rPr>
        <w:t>2025</w:t>
      </w:r>
      <w:r>
        <w:rPr>
          <w:szCs w:val="20"/>
        </w:rPr>
        <w:tab/>
      </w:r>
      <w:r w:rsidR="009668B6" w:rsidRPr="009668B6">
        <w:rPr>
          <w:b/>
          <w:bCs/>
          <w:szCs w:val="20"/>
        </w:rPr>
        <w:t>Akogun, M.</w:t>
      </w:r>
      <w:r w:rsidR="009668B6" w:rsidRPr="00BB1812">
        <w:rPr>
          <w:szCs w:val="20"/>
        </w:rPr>
        <w:t>, L</w:t>
      </w:r>
      <w:r w:rsidR="009668B6">
        <w:rPr>
          <w:szCs w:val="20"/>
        </w:rPr>
        <w:t>.</w:t>
      </w:r>
      <w:r w:rsidR="009668B6" w:rsidRPr="00BB1812">
        <w:rPr>
          <w:szCs w:val="20"/>
        </w:rPr>
        <w:t xml:space="preserve"> Janz, P</w:t>
      </w:r>
      <w:r w:rsidR="009668B6">
        <w:rPr>
          <w:szCs w:val="20"/>
        </w:rPr>
        <w:t>.</w:t>
      </w:r>
      <w:r w:rsidR="009668B6" w:rsidRPr="00BB1812">
        <w:rPr>
          <w:szCs w:val="20"/>
        </w:rPr>
        <w:t xml:space="preserve"> Szpak, D</w:t>
      </w:r>
      <w:r w:rsidR="009668B6">
        <w:rPr>
          <w:szCs w:val="20"/>
        </w:rPr>
        <w:t>.</w:t>
      </w:r>
      <w:r w:rsidR="009668B6" w:rsidRPr="00BB1812">
        <w:rPr>
          <w:szCs w:val="20"/>
        </w:rPr>
        <w:t xml:space="preserve"> </w:t>
      </w:r>
      <w:proofErr w:type="spellStart"/>
      <w:r w:rsidR="009668B6" w:rsidRPr="00BB1812">
        <w:rPr>
          <w:szCs w:val="20"/>
        </w:rPr>
        <w:t>Odsuren</w:t>
      </w:r>
      <w:proofErr w:type="spellEnd"/>
      <w:r w:rsidRPr="00BB1812">
        <w:rPr>
          <w:szCs w:val="20"/>
        </w:rPr>
        <w:t xml:space="preserve">. Hunting Strategies and Cattle Management: Isotope Data from Tamsagbulag, Mongolia (ca. 8500–6000 BP). 90th Annual Meeting of the Society for American Archaeology. Denver, Colorado </w:t>
      </w:r>
      <w:r w:rsidR="00FC47F5">
        <w:rPr>
          <w:szCs w:val="20"/>
        </w:rPr>
        <w:t>(</w:t>
      </w:r>
      <w:r w:rsidRPr="00BB1812">
        <w:rPr>
          <w:szCs w:val="20"/>
        </w:rPr>
        <w:t>23-27 April</w:t>
      </w:r>
      <w:r w:rsidR="00FC47F5">
        <w:rPr>
          <w:szCs w:val="20"/>
        </w:rPr>
        <w:t>)</w:t>
      </w:r>
    </w:p>
    <w:p w14:paraId="2AEA35AC" w14:textId="6BCF74A3" w:rsidR="00BB1812" w:rsidRPr="00BB1812" w:rsidRDefault="00482A40" w:rsidP="00BB1812">
      <w:pPr>
        <w:tabs>
          <w:tab w:val="left" w:pos="2268"/>
          <w:tab w:val="left" w:pos="3198"/>
        </w:tabs>
        <w:spacing w:line="360" w:lineRule="auto"/>
        <w:ind w:left="2262" w:hanging="2262"/>
        <w:jc w:val="both"/>
        <w:rPr>
          <w:szCs w:val="20"/>
        </w:rPr>
      </w:pPr>
      <w:r w:rsidRPr="00482A40">
        <w:rPr>
          <w:szCs w:val="20"/>
        </w:rPr>
        <w:t>2025</w:t>
      </w:r>
      <w:r>
        <w:rPr>
          <w:b/>
          <w:bCs/>
          <w:szCs w:val="20"/>
        </w:rPr>
        <w:tab/>
      </w:r>
      <w:r w:rsidR="00BB1812" w:rsidRPr="009668B6">
        <w:rPr>
          <w:b/>
          <w:bCs/>
          <w:szCs w:val="20"/>
        </w:rPr>
        <w:t>Akogun, M</w:t>
      </w:r>
      <w:r w:rsidR="009668B6" w:rsidRPr="009668B6">
        <w:rPr>
          <w:b/>
          <w:bCs/>
          <w:szCs w:val="20"/>
        </w:rPr>
        <w:t>.</w:t>
      </w:r>
      <w:r w:rsidR="00BB1812" w:rsidRPr="00BB1812">
        <w:rPr>
          <w:szCs w:val="20"/>
        </w:rPr>
        <w:t>, L</w:t>
      </w:r>
      <w:r w:rsidR="009668B6">
        <w:rPr>
          <w:szCs w:val="20"/>
        </w:rPr>
        <w:t>.</w:t>
      </w:r>
      <w:r w:rsidR="00BB1812" w:rsidRPr="00BB1812">
        <w:rPr>
          <w:szCs w:val="20"/>
        </w:rPr>
        <w:t xml:space="preserve"> Janz, P</w:t>
      </w:r>
      <w:r w:rsidR="009668B6">
        <w:rPr>
          <w:szCs w:val="20"/>
        </w:rPr>
        <w:t>.</w:t>
      </w:r>
      <w:r w:rsidR="00BB1812" w:rsidRPr="00BB1812">
        <w:rPr>
          <w:szCs w:val="20"/>
        </w:rPr>
        <w:t xml:space="preserve"> Szpak, D</w:t>
      </w:r>
      <w:r w:rsidR="009668B6">
        <w:rPr>
          <w:szCs w:val="20"/>
        </w:rPr>
        <w:t>.</w:t>
      </w:r>
      <w:r w:rsidR="00BB1812" w:rsidRPr="00BB1812">
        <w:rPr>
          <w:szCs w:val="20"/>
        </w:rPr>
        <w:t xml:space="preserve"> </w:t>
      </w:r>
      <w:proofErr w:type="spellStart"/>
      <w:r w:rsidR="00BB1812" w:rsidRPr="00BB1812">
        <w:rPr>
          <w:szCs w:val="20"/>
        </w:rPr>
        <w:t>Odsuren</w:t>
      </w:r>
      <w:proofErr w:type="spellEnd"/>
      <w:r w:rsidR="00BB1812" w:rsidRPr="00BB1812">
        <w:rPr>
          <w:szCs w:val="20"/>
        </w:rPr>
        <w:t xml:space="preserve">. Retracing Foraging Pathways and Equine Biogeography: A zooarchaeological and isotopic analysis of equids from Neolithic Tamsagbulag. Gobi-Steppe Neolithic (GSN) Project Conference. Toronto Canada, </w:t>
      </w:r>
      <w:r>
        <w:rPr>
          <w:szCs w:val="20"/>
        </w:rPr>
        <w:t>(</w:t>
      </w:r>
      <w:r w:rsidR="00BB1812" w:rsidRPr="00BB1812">
        <w:rPr>
          <w:szCs w:val="20"/>
        </w:rPr>
        <w:t>10-12 January</w:t>
      </w:r>
      <w:r>
        <w:rPr>
          <w:szCs w:val="20"/>
        </w:rPr>
        <w:t>)</w:t>
      </w:r>
    </w:p>
    <w:p w14:paraId="68BF97FB" w14:textId="77777777" w:rsidR="00482A40" w:rsidRDefault="00482A40" w:rsidP="009B23FE">
      <w:pPr>
        <w:tabs>
          <w:tab w:val="left" w:pos="2268"/>
          <w:tab w:val="left" w:pos="3198"/>
        </w:tabs>
        <w:spacing w:line="360" w:lineRule="auto"/>
        <w:ind w:left="2262" w:hanging="2262"/>
        <w:jc w:val="both"/>
        <w:rPr>
          <w:szCs w:val="20"/>
        </w:rPr>
      </w:pPr>
      <w:r w:rsidRPr="00482A40">
        <w:rPr>
          <w:szCs w:val="20"/>
        </w:rPr>
        <w:t>2024</w:t>
      </w:r>
      <w:r>
        <w:rPr>
          <w:b/>
          <w:bCs/>
          <w:szCs w:val="20"/>
        </w:rPr>
        <w:tab/>
      </w:r>
      <w:r w:rsidR="009668B6" w:rsidRPr="009668B6">
        <w:rPr>
          <w:b/>
          <w:bCs/>
          <w:szCs w:val="20"/>
        </w:rPr>
        <w:t>Akogun, M.</w:t>
      </w:r>
      <w:r w:rsidR="009668B6" w:rsidRPr="00BB1812">
        <w:rPr>
          <w:szCs w:val="20"/>
        </w:rPr>
        <w:t>, L</w:t>
      </w:r>
      <w:r w:rsidR="009668B6">
        <w:rPr>
          <w:szCs w:val="20"/>
        </w:rPr>
        <w:t>.</w:t>
      </w:r>
      <w:r w:rsidR="009668B6" w:rsidRPr="00BB1812">
        <w:rPr>
          <w:szCs w:val="20"/>
        </w:rPr>
        <w:t xml:space="preserve"> Janz, P</w:t>
      </w:r>
      <w:r w:rsidR="009668B6">
        <w:rPr>
          <w:szCs w:val="20"/>
        </w:rPr>
        <w:t>.</w:t>
      </w:r>
      <w:r w:rsidR="009668B6" w:rsidRPr="00BB1812">
        <w:rPr>
          <w:szCs w:val="20"/>
        </w:rPr>
        <w:t xml:space="preserve"> Szpak, D</w:t>
      </w:r>
      <w:r w:rsidR="009668B6">
        <w:rPr>
          <w:szCs w:val="20"/>
        </w:rPr>
        <w:t>.</w:t>
      </w:r>
      <w:r w:rsidR="009668B6" w:rsidRPr="00BB1812">
        <w:rPr>
          <w:szCs w:val="20"/>
        </w:rPr>
        <w:t xml:space="preserve"> </w:t>
      </w:r>
      <w:proofErr w:type="spellStart"/>
      <w:r w:rsidR="009668B6" w:rsidRPr="00BB1812">
        <w:rPr>
          <w:szCs w:val="20"/>
        </w:rPr>
        <w:t>Odsuren</w:t>
      </w:r>
      <w:proofErr w:type="spellEnd"/>
      <w:r w:rsidR="00BB1812" w:rsidRPr="00BB1812">
        <w:rPr>
          <w:szCs w:val="20"/>
        </w:rPr>
        <w:t>. Aurochs and the Neolithization of Tamsagbulag: a view from stable isotope analysis. The International Conference on a New Era of Mongolian Studies. Ulaanbaatar Mongolia</w:t>
      </w:r>
      <w:r>
        <w:rPr>
          <w:szCs w:val="20"/>
        </w:rPr>
        <w:t xml:space="preserve"> (</w:t>
      </w:r>
      <w:r w:rsidR="00BB1812" w:rsidRPr="00BB1812">
        <w:rPr>
          <w:szCs w:val="20"/>
        </w:rPr>
        <w:t>22 November</w:t>
      </w:r>
      <w:r>
        <w:rPr>
          <w:szCs w:val="20"/>
        </w:rPr>
        <w:t>)</w:t>
      </w:r>
    </w:p>
    <w:p w14:paraId="02E3B9B2" w14:textId="30CD285B" w:rsidR="009E3550" w:rsidRDefault="009E3550" w:rsidP="009B23FE">
      <w:pPr>
        <w:tabs>
          <w:tab w:val="left" w:pos="2268"/>
          <w:tab w:val="left" w:pos="3198"/>
        </w:tabs>
        <w:spacing w:line="360" w:lineRule="auto"/>
        <w:ind w:left="2262" w:hanging="2262"/>
        <w:jc w:val="both"/>
        <w:rPr>
          <w:szCs w:val="20"/>
        </w:rPr>
      </w:pPr>
      <w:r>
        <w:rPr>
          <w:szCs w:val="20"/>
        </w:rPr>
        <w:t>2024</w:t>
      </w:r>
      <w:r w:rsidRPr="009E3550">
        <w:t xml:space="preserve"> </w:t>
      </w:r>
      <w:r>
        <w:tab/>
      </w:r>
      <w:r w:rsidR="00BF1D75" w:rsidRPr="00611911">
        <w:rPr>
          <w:b/>
          <w:bCs/>
        </w:rPr>
        <w:t>Akogun, M</w:t>
      </w:r>
      <w:r w:rsidR="00BF1D75">
        <w:t>.,</w:t>
      </w:r>
      <w:r w:rsidR="00BF1D75" w:rsidRPr="00BF1D75">
        <w:t xml:space="preserve"> L</w:t>
      </w:r>
      <w:r w:rsidR="00716856">
        <w:t>.</w:t>
      </w:r>
      <w:r w:rsidR="00BF1D75" w:rsidRPr="00BF1D75">
        <w:t xml:space="preserve"> Janz, P</w:t>
      </w:r>
      <w:r w:rsidR="00716856">
        <w:t>.</w:t>
      </w:r>
      <w:r w:rsidR="00BF1D75" w:rsidRPr="00BF1D75">
        <w:t xml:space="preserve"> Szpak, </w:t>
      </w:r>
      <w:proofErr w:type="spellStart"/>
      <w:r w:rsidR="00BF1D75" w:rsidRPr="00BF1D75">
        <w:t>Davaakhuu</w:t>
      </w:r>
      <w:proofErr w:type="spellEnd"/>
      <w:r w:rsidR="00BF1D75" w:rsidRPr="00BF1D75">
        <w:t xml:space="preserve"> </w:t>
      </w:r>
      <w:proofErr w:type="spellStart"/>
      <w:r w:rsidR="00BF1D75" w:rsidRPr="00BF1D75">
        <w:t>Odsuren</w:t>
      </w:r>
      <w:proofErr w:type="spellEnd"/>
      <w:r w:rsidR="00BF1D75" w:rsidRPr="00BF1D75">
        <w:t xml:space="preserve"> </w:t>
      </w:r>
      <w:r w:rsidR="009B23FE">
        <w:t>‘</w:t>
      </w:r>
      <w:r w:rsidRPr="009E3550">
        <w:rPr>
          <w:szCs w:val="20"/>
        </w:rPr>
        <w:t>Isotopic Perspectives on Cattle Management During the Early and Mid-Neolithic of Mongolia</w:t>
      </w:r>
      <w:r w:rsidR="009B23FE">
        <w:rPr>
          <w:szCs w:val="20"/>
        </w:rPr>
        <w:t xml:space="preserve">.’ </w:t>
      </w:r>
      <w:r w:rsidR="009B23FE" w:rsidRPr="009B23FE">
        <w:rPr>
          <w:szCs w:val="20"/>
        </w:rPr>
        <w:t>UK Archaeological Sciences Conference</w:t>
      </w:r>
      <w:r w:rsidR="009B23FE">
        <w:rPr>
          <w:szCs w:val="20"/>
        </w:rPr>
        <w:t xml:space="preserve">, </w:t>
      </w:r>
      <w:r w:rsidR="009B23FE" w:rsidRPr="009B23FE">
        <w:rPr>
          <w:szCs w:val="20"/>
        </w:rPr>
        <w:t>York, United Kingdom</w:t>
      </w:r>
      <w:r w:rsidR="007E033E">
        <w:rPr>
          <w:szCs w:val="20"/>
        </w:rPr>
        <w:t xml:space="preserve"> (</w:t>
      </w:r>
      <w:r w:rsidR="009B23FE" w:rsidRPr="009B23FE">
        <w:rPr>
          <w:szCs w:val="20"/>
        </w:rPr>
        <w:t>3-5 April 2024</w:t>
      </w:r>
      <w:r w:rsidR="007E033E">
        <w:rPr>
          <w:szCs w:val="20"/>
        </w:rPr>
        <w:t>)</w:t>
      </w:r>
    </w:p>
    <w:p w14:paraId="5A25792A" w14:textId="62ED2BB5" w:rsidR="00F92A0B" w:rsidRDefault="00F92A0B" w:rsidP="00F92A0B">
      <w:pPr>
        <w:tabs>
          <w:tab w:val="left" w:pos="2268"/>
          <w:tab w:val="left" w:pos="3198"/>
        </w:tabs>
        <w:spacing w:line="360" w:lineRule="auto"/>
        <w:ind w:left="2262" w:hanging="2262"/>
        <w:jc w:val="both"/>
        <w:rPr>
          <w:szCs w:val="20"/>
        </w:rPr>
      </w:pPr>
      <w:r>
        <w:rPr>
          <w:szCs w:val="20"/>
        </w:rPr>
        <w:t>2023</w:t>
      </w:r>
      <w:r>
        <w:rPr>
          <w:szCs w:val="20"/>
        </w:rPr>
        <w:tab/>
      </w:r>
      <w:r w:rsidRPr="00397B75">
        <w:rPr>
          <w:szCs w:val="20"/>
        </w:rPr>
        <w:t xml:space="preserve">L. Janz, D. </w:t>
      </w:r>
      <w:proofErr w:type="spellStart"/>
      <w:r w:rsidRPr="00397B75">
        <w:rPr>
          <w:szCs w:val="20"/>
        </w:rPr>
        <w:t>Odsuren</w:t>
      </w:r>
      <w:proofErr w:type="spellEnd"/>
      <w:r w:rsidRPr="00397B75">
        <w:rPr>
          <w:szCs w:val="20"/>
        </w:rPr>
        <w:t xml:space="preserve">, D. </w:t>
      </w:r>
      <w:proofErr w:type="spellStart"/>
      <w:r w:rsidRPr="00397B75">
        <w:rPr>
          <w:szCs w:val="20"/>
        </w:rPr>
        <w:t>Bukhchuluun</w:t>
      </w:r>
      <w:proofErr w:type="spellEnd"/>
      <w:r w:rsidRPr="00397B75">
        <w:rPr>
          <w:szCs w:val="20"/>
        </w:rPr>
        <w:t xml:space="preserve">, A. </w:t>
      </w:r>
      <w:proofErr w:type="spellStart"/>
      <w:r w:rsidRPr="00397B75">
        <w:rPr>
          <w:szCs w:val="20"/>
        </w:rPr>
        <w:t>Molor</w:t>
      </w:r>
      <w:proofErr w:type="spellEnd"/>
      <w:r w:rsidRPr="00397B75">
        <w:rPr>
          <w:szCs w:val="20"/>
        </w:rPr>
        <w:t xml:space="preserve">, </w:t>
      </w:r>
      <w:r w:rsidRPr="003A5001">
        <w:rPr>
          <w:b/>
          <w:bCs/>
          <w:szCs w:val="20"/>
        </w:rPr>
        <w:t>M. Akogun</w:t>
      </w:r>
      <w:r w:rsidRPr="00397B75">
        <w:rPr>
          <w:szCs w:val="20"/>
        </w:rPr>
        <w:t>, C. Littler, J.-P. Lambert. From Hunters to Herders: Hunting and Management in Eastern Mongolia. In The Stone Age of Central Asia and Mongolia: Study and Conservation of Heritage Sites, Institute of Archaeology, Mongolian Academy of Sciences. Ulaanbaatar</w:t>
      </w:r>
      <w:r w:rsidR="007E033E">
        <w:rPr>
          <w:szCs w:val="20"/>
        </w:rPr>
        <w:t xml:space="preserve"> (</w:t>
      </w:r>
      <w:r w:rsidRPr="00397B75">
        <w:rPr>
          <w:szCs w:val="20"/>
        </w:rPr>
        <w:t>August 24-26</w:t>
      </w:r>
      <w:r w:rsidR="007E033E">
        <w:rPr>
          <w:szCs w:val="20"/>
        </w:rPr>
        <w:t>)</w:t>
      </w:r>
    </w:p>
    <w:p w14:paraId="6AA630A6" w14:textId="21E29A20" w:rsidR="00F92A0B" w:rsidRPr="00326DDF" w:rsidRDefault="00F92A0B" w:rsidP="00F92A0B">
      <w:pPr>
        <w:tabs>
          <w:tab w:val="left" w:pos="2268"/>
          <w:tab w:val="left" w:pos="3198"/>
        </w:tabs>
        <w:spacing w:line="360" w:lineRule="auto"/>
        <w:ind w:left="2262" w:hanging="2262"/>
        <w:jc w:val="both"/>
        <w:rPr>
          <w:color w:val="000000" w:themeColor="text1"/>
          <w:szCs w:val="20"/>
        </w:rPr>
      </w:pPr>
      <w:r w:rsidRPr="00E17129">
        <w:rPr>
          <w:szCs w:val="20"/>
        </w:rPr>
        <w:t>2022</w:t>
      </w:r>
      <w:r w:rsidRPr="00E17129">
        <w:rPr>
          <w:szCs w:val="20"/>
        </w:rPr>
        <w:tab/>
      </w:r>
      <w:r w:rsidR="00611911" w:rsidRPr="00611911">
        <w:rPr>
          <w:b/>
          <w:bCs/>
        </w:rPr>
        <w:t>Akogun, M</w:t>
      </w:r>
      <w:r w:rsidRPr="00326DDF">
        <w:rPr>
          <w:color w:val="000000" w:themeColor="text1"/>
          <w:szCs w:val="20"/>
        </w:rPr>
        <w:t>, J</w:t>
      </w:r>
      <w:r w:rsidR="001B792F">
        <w:rPr>
          <w:color w:val="000000" w:themeColor="text1"/>
          <w:szCs w:val="20"/>
        </w:rPr>
        <w:t xml:space="preserve">. </w:t>
      </w:r>
      <w:proofErr w:type="spellStart"/>
      <w:r w:rsidRPr="00326DDF">
        <w:rPr>
          <w:color w:val="000000" w:themeColor="text1"/>
          <w:szCs w:val="20"/>
        </w:rPr>
        <w:t>Odunbaku</w:t>
      </w:r>
      <w:proofErr w:type="spellEnd"/>
      <w:r w:rsidRPr="00326DDF">
        <w:rPr>
          <w:color w:val="000000" w:themeColor="text1"/>
          <w:szCs w:val="20"/>
        </w:rPr>
        <w:t>, and R</w:t>
      </w:r>
      <w:r w:rsidR="001B792F">
        <w:rPr>
          <w:color w:val="000000" w:themeColor="text1"/>
          <w:szCs w:val="20"/>
        </w:rPr>
        <w:t>.</w:t>
      </w:r>
      <w:r w:rsidRPr="00326DDF">
        <w:rPr>
          <w:color w:val="000000" w:themeColor="text1"/>
          <w:szCs w:val="20"/>
        </w:rPr>
        <w:t xml:space="preserve"> Alabi ‘Diet and Zootherapy: An Insight from The Fierce Hunters of </w:t>
      </w:r>
      <w:proofErr w:type="spellStart"/>
      <w:r w:rsidRPr="00326DDF">
        <w:rPr>
          <w:color w:val="000000" w:themeColor="text1"/>
          <w:szCs w:val="20"/>
        </w:rPr>
        <w:t>Ikija</w:t>
      </w:r>
      <w:proofErr w:type="spellEnd"/>
      <w:r w:rsidRPr="00326DDF">
        <w:rPr>
          <w:color w:val="000000" w:themeColor="text1"/>
          <w:szCs w:val="20"/>
        </w:rPr>
        <w:t>, Southwestern Nigeria.’ W</w:t>
      </w:r>
      <w:r>
        <w:rPr>
          <w:color w:val="000000" w:themeColor="text1"/>
          <w:szCs w:val="20"/>
        </w:rPr>
        <w:t xml:space="preserve">orld </w:t>
      </w:r>
      <w:r w:rsidRPr="00326DDF">
        <w:rPr>
          <w:color w:val="000000" w:themeColor="text1"/>
          <w:szCs w:val="20"/>
        </w:rPr>
        <w:t>A</w:t>
      </w:r>
      <w:r>
        <w:rPr>
          <w:color w:val="000000" w:themeColor="text1"/>
          <w:szCs w:val="20"/>
        </w:rPr>
        <w:t xml:space="preserve">rchaeological </w:t>
      </w:r>
      <w:r w:rsidRPr="00326DDF">
        <w:rPr>
          <w:color w:val="000000" w:themeColor="text1"/>
          <w:szCs w:val="20"/>
        </w:rPr>
        <w:t>C</w:t>
      </w:r>
      <w:r>
        <w:rPr>
          <w:color w:val="000000" w:themeColor="text1"/>
          <w:szCs w:val="20"/>
        </w:rPr>
        <w:t>ongress</w:t>
      </w:r>
      <w:r w:rsidRPr="00326DDF">
        <w:rPr>
          <w:color w:val="000000" w:themeColor="text1"/>
          <w:szCs w:val="20"/>
        </w:rPr>
        <w:t xml:space="preserve"> </w:t>
      </w:r>
      <w:r w:rsidRPr="00326DDF">
        <w:rPr>
          <w:rFonts w:cs="Open Sans"/>
          <w:color w:val="000000" w:themeColor="text1"/>
          <w:shd w:val="clear" w:color="auto" w:fill="FFFFFF"/>
        </w:rPr>
        <w:t>- 9 Congress, Prague, Czech Republic (3 – 8 July 2022)</w:t>
      </w:r>
    </w:p>
    <w:p w14:paraId="04A53BD5" w14:textId="43411D9F" w:rsidR="00F92A0B" w:rsidRPr="00E17129" w:rsidRDefault="00F92A0B" w:rsidP="00F92A0B">
      <w:pPr>
        <w:tabs>
          <w:tab w:val="left" w:pos="2268"/>
          <w:tab w:val="left" w:pos="2729"/>
        </w:tabs>
        <w:spacing w:line="360" w:lineRule="auto"/>
        <w:ind w:left="2262" w:hanging="2262"/>
        <w:jc w:val="both"/>
        <w:rPr>
          <w:szCs w:val="20"/>
        </w:rPr>
      </w:pPr>
      <w:r w:rsidRPr="00E17129">
        <w:rPr>
          <w:szCs w:val="20"/>
        </w:rPr>
        <w:t>2021</w:t>
      </w:r>
      <w:r w:rsidRPr="00E17129">
        <w:rPr>
          <w:szCs w:val="20"/>
        </w:rPr>
        <w:tab/>
      </w:r>
      <w:r w:rsidRPr="00E17129">
        <w:rPr>
          <w:szCs w:val="20"/>
        </w:rPr>
        <w:tab/>
        <w:t>Okanlawo</w:t>
      </w:r>
      <w:r w:rsidR="007E033E">
        <w:rPr>
          <w:szCs w:val="20"/>
        </w:rPr>
        <w:t>n</w:t>
      </w:r>
      <w:r w:rsidR="001B792F">
        <w:rPr>
          <w:szCs w:val="20"/>
        </w:rPr>
        <w:t xml:space="preserve"> </w:t>
      </w:r>
      <w:r w:rsidR="001B792F" w:rsidRPr="00E17129">
        <w:rPr>
          <w:szCs w:val="20"/>
        </w:rPr>
        <w:t>D</w:t>
      </w:r>
      <w:r w:rsidR="00E015B4">
        <w:rPr>
          <w:szCs w:val="20"/>
        </w:rPr>
        <w:t>.</w:t>
      </w:r>
      <w:r w:rsidR="001B792F">
        <w:rPr>
          <w:szCs w:val="20"/>
        </w:rPr>
        <w:t>,</w:t>
      </w:r>
      <w:r w:rsidRPr="00E17129">
        <w:rPr>
          <w:szCs w:val="20"/>
        </w:rPr>
        <w:t xml:space="preserve"> </w:t>
      </w:r>
      <w:r w:rsidR="00E015B4" w:rsidRPr="003A5001">
        <w:rPr>
          <w:b/>
          <w:bCs/>
          <w:szCs w:val="20"/>
        </w:rPr>
        <w:t>M. Akogun</w:t>
      </w:r>
      <w:r w:rsidRPr="00E17129">
        <w:rPr>
          <w:szCs w:val="20"/>
        </w:rPr>
        <w:t>. ‘Archaeology Beyond Academics; A Redefinition of Archaeology in Nigeria.’ The 17th conference of West African Archaeology Association, Ouagadougou, Burkina Faso (5 November 2021)</w:t>
      </w:r>
    </w:p>
    <w:p w14:paraId="00B12320" w14:textId="77777777" w:rsidR="001A7948" w:rsidRDefault="001A7948" w:rsidP="00F92A0B">
      <w:pPr>
        <w:pBdr>
          <w:bottom w:val="single" w:sz="4" w:space="1" w:color="auto"/>
        </w:pBdr>
        <w:spacing w:before="120" w:line="360" w:lineRule="auto"/>
        <w:rPr>
          <w:szCs w:val="20"/>
        </w:rPr>
      </w:pPr>
    </w:p>
    <w:p w14:paraId="3DF0DB30" w14:textId="02A14A6F" w:rsidR="00F92A0B" w:rsidRPr="00E17129" w:rsidRDefault="00F92A0B" w:rsidP="00F92A0B">
      <w:pPr>
        <w:pBdr>
          <w:bottom w:val="single" w:sz="4" w:space="1" w:color="auto"/>
        </w:pBdr>
        <w:spacing w:before="120" w:line="360" w:lineRule="auto"/>
        <w:rPr>
          <w:szCs w:val="20"/>
        </w:rPr>
      </w:pPr>
      <w:r w:rsidRPr="00E17129">
        <w:rPr>
          <w:szCs w:val="20"/>
        </w:rPr>
        <w:lastRenderedPageBreak/>
        <w:t>CONFERENCES ATTENDED</w:t>
      </w:r>
    </w:p>
    <w:p w14:paraId="24AB7870" w14:textId="77777777" w:rsidR="0061157A" w:rsidRDefault="00FD4A4E" w:rsidP="00F92A0B">
      <w:pPr>
        <w:tabs>
          <w:tab w:val="left" w:pos="2268"/>
          <w:tab w:val="left" w:pos="3198"/>
        </w:tabs>
        <w:spacing w:line="360" w:lineRule="auto"/>
        <w:ind w:left="2262" w:hanging="2262"/>
        <w:jc w:val="both"/>
        <w:rPr>
          <w:szCs w:val="20"/>
        </w:rPr>
      </w:pPr>
      <w:bookmarkStart w:id="2" w:name="_Hlk125679597"/>
      <w:r>
        <w:rPr>
          <w:szCs w:val="20"/>
        </w:rPr>
        <w:t>2025</w:t>
      </w:r>
      <w:r>
        <w:rPr>
          <w:szCs w:val="20"/>
        </w:rPr>
        <w:tab/>
      </w:r>
      <w:r w:rsidR="00D47AB5" w:rsidRPr="00D47AB5">
        <w:rPr>
          <w:szCs w:val="20"/>
        </w:rPr>
        <w:t>The 27th Biennial Meetings of the Society of Africanist Archaeologists, Crossroads through Time. University of Algarve in Faro, Portugal (21-26, July)</w:t>
      </w:r>
    </w:p>
    <w:p w14:paraId="4BB310BE" w14:textId="2A6CA2BA" w:rsidR="00904721" w:rsidRDefault="00904721" w:rsidP="00F92A0B">
      <w:pPr>
        <w:tabs>
          <w:tab w:val="left" w:pos="2268"/>
          <w:tab w:val="left" w:pos="3198"/>
        </w:tabs>
        <w:spacing w:line="360" w:lineRule="auto"/>
        <w:ind w:left="2262" w:hanging="2262"/>
        <w:jc w:val="both"/>
        <w:rPr>
          <w:szCs w:val="20"/>
        </w:rPr>
      </w:pPr>
      <w:r>
        <w:rPr>
          <w:szCs w:val="20"/>
        </w:rPr>
        <w:t>2025</w:t>
      </w:r>
      <w:r>
        <w:rPr>
          <w:szCs w:val="20"/>
        </w:rPr>
        <w:tab/>
      </w:r>
      <w:r w:rsidR="00124493">
        <w:rPr>
          <w:szCs w:val="20"/>
        </w:rPr>
        <w:t>90</w:t>
      </w:r>
      <w:r w:rsidR="00124493" w:rsidRPr="00124493">
        <w:rPr>
          <w:szCs w:val="20"/>
          <w:vertAlign w:val="superscript"/>
        </w:rPr>
        <w:t>TH</w:t>
      </w:r>
      <w:r w:rsidR="00124493">
        <w:rPr>
          <w:szCs w:val="20"/>
        </w:rPr>
        <w:t xml:space="preserve"> Annual Meeting of the Society of American Archaeology (SAA)</w:t>
      </w:r>
      <w:r w:rsidR="00484433">
        <w:rPr>
          <w:szCs w:val="20"/>
        </w:rPr>
        <w:t>, Denver, Colorado</w:t>
      </w:r>
      <w:r w:rsidR="00394A20">
        <w:rPr>
          <w:szCs w:val="20"/>
        </w:rPr>
        <w:t xml:space="preserve"> (</w:t>
      </w:r>
      <w:r w:rsidR="00E33F83">
        <w:rPr>
          <w:szCs w:val="20"/>
        </w:rPr>
        <w:t>23-27</w:t>
      </w:r>
      <w:r w:rsidR="0063315A">
        <w:rPr>
          <w:szCs w:val="20"/>
        </w:rPr>
        <w:t xml:space="preserve"> A</w:t>
      </w:r>
      <w:r w:rsidR="00EA5BB0">
        <w:rPr>
          <w:szCs w:val="20"/>
        </w:rPr>
        <w:t>pril</w:t>
      </w:r>
      <w:r w:rsidR="00E33F83">
        <w:rPr>
          <w:szCs w:val="20"/>
        </w:rPr>
        <w:t>)</w:t>
      </w:r>
    </w:p>
    <w:p w14:paraId="00C2D300" w14:textId="341A35ED" w:rsidR="00B327DA" w:rsidRDefault="0063315A" w:rsidP="00F92A0B">
      <w:pPr>
        <w:tabs>
          <w:tab w:val="left" w:pos="2268"/>
          <w:tab w:val="left" w:pos="3198"/>
        </w:tabs>
        <w:spacing w:line="360" w:lineRule="auto"/>
        <w:ind w:left="2262" w:hanging="2262"/>
        <w:jc w:val="both"/>
        <w:rPr>
          <w:szCs w:val="20"/>
        </w:rPr>
      </w:pPr>
      <w:r>
        <w:rPr>
          <w:szCs w:val="20"/>
        </w:rPr>
        <w:t>2025</w:t>
      </w:r>
      <w:r>
        <w:rPr>
          <w:szCs w:val="20"/>
        </w:rPr>
        <w:tab/>
      </w:r>
      <w:r w:rsidRPr="0063315A">
        <w:rPr>
          <w:szCs w:val="20"/>
        </w:rPr>
        <w:t>Gobi-Steppe Neolithic (GSN) Project Conference</w:t>
      </w:r>
      <w:r>
        <w:rPr>
          <w:szCs w:val="20"/>
        </w:rPr>
        <w:t xml:space="preserve">, </w:t>
      </w:r>
      <w:r w:rsidRPr="0063315A">
        <w:rPr>
          <w:szCs w:val="20"/>
        </w:rPr>
        <w:t>Toronto</w:t>
      </w:r>
      <w:r>
        <w:rPr>
          <w:szCs w:val="20"/>
        </w:rPr>
        <w:t>,</w:t>
      </w:r>
      <w:r w:rsidRPr="0063315A">
        <w:rPr>
          <w:szCs w:val="20"/>
        </w:rPr>
        <w:t xml:space="preserve"> Canada </w:t>
      </w:r>
      <w:r w:rsidR="00CB6F93">
        <w:rPr>
          <w:szCs w:val="20"/>
        </w:rPr>
        <w:t>(</w:t>
      </w:r>
      <w:r w:rsidRPr="0063315A">
        <w:rPr>
          <w:szCs w:val="20"/>
        </w:rPr>
        <w:t>10-12 January</w:t>
      </w:r>
      <w:r w:rsidR="00CB6F93">
        <w:rPr>
          <w:szCs w:val="20"/>
        </w:rPr>
        <w:t>)</w:t>
      </w:r>
    </w:p>
    <w:p w14:paraId="101804C8" w14:textId="5BACA55D" w:rsidR="00292ED2" w:rsidRDefault="00292ED2" w:rsidP="00F92A0B">
      <w:pPr>
        <w:tabs>
          <w:tab w:val="left" w:pos="2268"/>
          <w:tab w:val="left" w:pos="3198"/>
        </w:tabs>
        <w:spacing w:line="360" w:lineRule="auto"/>
        <w:ind w:left="2262" w:hanging="2262"/>
        <w:jc w:val="both"/>
        <w:rPr>
          <w:szCs w:val="20"/>
        </w:rPr>
      </w:pPr>
      <w:r>
        <w:rPr>
          <w:szCs w:val="20"/>
        </w:rPr>
        <w:t>2024</w:t>
      </w:r>
      <w:r>
        <w:rPr>
          <w:szCs w:val="20"/>
        </w:rPr>
        <w:tab/>
      </w:r>
      <w:r w:rsidRPr="00292ED2">
        <w:rPr>
          <w:szCs w:val="20"/>
        </w:rPr>
        <w:t xml:space="preserve">The International Conference on a New Era of Mongolian Studies. Ulaanbaatar Mongolia </w:t>
      </w:r>
      <w:r w:rsidR="00FE7E9E">
        <w:rPr>
          <w:szCs w:val="20"/>
        </w:rPr>
        <w:t>(</w:t>
      </w:r>
      <w:r w:rsidRPr="00292ED2">
        <w:rPr>
          <w:szCs w:val="20"/>
        </w:rPr>
        <w:t>22 November</w:t>
      </w:r>
      <w:r w:rsidR="00FE7E9E">
        <w:rPr>
          <w:szCs w:val="20"/>
        </w:rPr>
        <w:t>)</w:t>
      </w:r>
    </w:p>
    <w:p w14:paraId="6A974EF0" w14:textId="352DBD15" w:rsidR="006F3C12" w:rsidRPr="006F3C12" w:rsidRDefault="00387C0D" w:rsidP="006F3C12">
      <w:pPr>
        <w:tabs>
          <w:tab w:val="left" w:pos="2268"/>
          <w:tab w:val="left" w:pos="3198"/>
        </w:tabs>
        <w:spacing w:line="360" w:lineRule="auto"/>
        <w:ind w:left="2262" w:hanging="2262"/>
        <w:jc w:val="both"/>
        <w:rPr>
          <w:szCs w:val="20"/>
        </w:rPr>
      </w:pPr>
      <w:r>
        <w:rPr>
          <w:szCs w:val="20"/>
        </w:rPr>
        <w:t>2024</w:t>
      </w:r>
      <w:r w:rsidR="00F57647">
        <w:rPr>
          <w:szCs w:val="20"/>
        </w:rPr>
        <w:tab/>
      </w:r>
      <w:r w:rsidR="00F57647" w:rsidRPr="009B23FE">
        <w:rPr>
          <w:szCs w:val="20"/>
        </w:rPr>
        <w:t>UK Archaeological Sciences Conference</w:t>
      </w:r>
      <w:r w:rsidR="00F57647">
        <w:rPr>
          <w:szCs w:val="20"/>
        </w:rPr>
        <w:t xml:space="preserve">, </w:t>
      </w:r>
      <w:r w:rsidR="00F57647" w:rsidRPr="009B23FE">
        <w:rPr>
          <w:szCs w:val="20"/>
        </w:rPr>
        <w:t>York, United Kingdom</w:t>
      </w:r>
      <w:r w:rsidR="00F57647">
        <w:rPr>
          <w:szCs w:val="20"/>
        </w:rPr>
        <w:t xml:space="preserve"> (</w:t>
      </w:r>
      <w:r w:rsidR="00F57647" w:rsidRPr="009B23FE">
        <w:rPr>
          <w:szCs w:val="20"/>
        </w:rPr>
        <w:t>3-5 April</w:t>
      </w:r>
      <w:r w:rsidR="00F57647">
        <w:rPr>
          <w:szCs w:val="20"/>
        </w:rPr>
        <w:t>)</w:t>
      </w:r>
    </w:p>
    <w:p w14:paraId="5C158465" w14:textId="4CDF20A1" w:rsidR="00F92A0B" w:rsidRDefault="00F92A0B" w:rsidP="00F92A0B">
      <w:pPr>
        <w:tabs>
          <w:tab w:val="left" w:pos="2268"/>
          <w:tab w:val="left" w:pos="3198"/>
        </w:tabs>
        <w:spacing w:line="360" w:lineRule="auto"/>
        <w:ind w:left="2262" w:hanging="2262"/>
        <w:jc w:val="both"/>
        <w:rPr>
          <w:szCs w:val="20"/>
        </w:rPr>
      </w:pPr>
      <w:r>
        <w:rPr>
          <w:szCs w:val="20"/>
        </w:rPr>
        <w:t>2023</w:t>
      </w:r>
      <w:r>
        <w:rPr>
          <w:szCs w:val="20"/>
        </w:rPr>
        <w:tab/>
      </w:r>
      <w:r w:rsidRPr="00397B75">
        <w:rPr>
          <w:szCs w:val="20"/>
        </w:rPr>
        <w:t>The Stone Age of Central Asia and Mongolia: Study and Conservation of Heritage Sites, Institute of Archaeology, Mongolian Academy of Sciences</w:t>
      </w:r>
      <w:r w:rsidR="00484433">
        <w:rPr>
          <w:szCs w:val="20"/>
        </w:rPr>
        <w:t>,</w:t>
      </w:r>
      <w:r w:rsidRPr="00397B75">
        <w:rPr>
          <w:szCs w:val="20"/>
        </w:rPr>
        <w:t xml:space="preserve"> Ulaanbaatar</w:t>
      </w:r>
      <w:r w:rsidR="00484433">
        <w:rPr>
          <w:szCs w:val="20"/>
        </w:rPr>
        <w:t>, Mongolia</w:t>
      </w:r>
      <w:r w:rsidRPr="00397B75">
        <w:rPr>
          <w:szCs w:val="20"/>
        </w:rPr>
        <w:t xml:space="preserve"> </w:t>
      </w:r>
      <w:r>
        <w:rPr>
          <w:szCs w:val="20"/>
        </w:rPr>
        <w:t>(</w:t>
      </w:r>
      <w:r w:rsidRPr="00397B75">
        <w:rPr>
          <w:szCs w:val="20"/>
        </w:rPr>
        <w:t>August 24-26</w:t>
      </w:r>
      <w:r>
        <w:rPr>
          <w:szCs w:val="20"/>
        </w:rPr>
        <w:t>)</w:t>
      </w:r>
    </w:p>
    <w:p w14:paraId="40850D3A" w14:textId="657CCBA2" w:rsidR="00F92A0B" w:rsidRPr="00E17129" w:rsidRDefault="00F92A0B" w:rsidP="00F92A0B">
      <w:pPr>
        <w:tabs>
          <w:tab w:val="left" w:pos="2268"/>
          <w:tab w:val="left" w:pos="3198"/>
        </w:tabs>
        <w:spacing w:line="360" w:lineRule="auto"/>
        <w:ind w:left="2262" w:hanging="2262"/>
        <w:jc w:val="both"/>
        <w:rPr>
          <w:szCs w:val="20"/>
        </w:rPr>
      </w:pPr>
      <w:r w:rsidRPr="00E17129">
        <w:rPr>
          <w:szCs w:val="20"/>
        </w:rPr>
        <w:t>2022</w:t>
      </w:r>
      <w:r w:rsidRPr="00E17129">
        <w:rPr>
          <w:szCs w:val="20"/>
        </w:rPr>
        <w:tab/>
      </w:r>
      <w:r w:rsidRPr="00584C60">
        <w:rPr>
          <w:szCs w:val="20"/>
        </w:rPr>
        <w:t xml:space="preserve">The World Archaeological Congress (WAC) </w:t>
      </w:r>
      <w:r w:rsidRPr="00584C60">
        <w:rPr>
          <w:rFonts w:cs="Open Sans"/>
          <w:shd w:val="clear" w:color="auto" w:fill="FFFFFF"/>
        </w:rPr>
        <w:t>- 9 Congress. Prague, Czech Republic (3 – 8 July)</w:t>
      </w:r>
    </w:p>
    <w:p w14:paraId="4B59518C" w14:textId="6C93A4C7" w:rsidR="00F92A0B" w:rsidRPr="00E17129" w:rsidRDefault="00F92A0B" w:rsidP="00F92A0B">
      <w:pPr>
        <w:tabs>
          <w:tab w:val="left" w:pos="2268"/>
          <w:tab w:val="left" w:pos="3198"/>
        </w:tabs>
        <w:spacing w:line="360" w:lineRule="auto"/>
        <w:ind w:left="2262" w:hanging="2262"/>
        <w:jc w:val="both"/>
        <w:rPr>
          <w:szCs w:val="20"/>
        </w:rPr>
      </w:pPr>
      <w:r w:rsidRPr="00E17129">
        <w:rPr>
          <w:szCs w:val="20"/>
        </w:rPr>
        <w:t>2021</w:t>
      </w:r>
      <w:r w:rsidRPr="00E17129">
        <w:rPr>
          <w:szCs w:val="20"/>
        </w:rPr>
        <w:tab/>
      </w:r>
      <w:r w:rsidRPr="00E17129">
        <w:rPr>
          <w:szCs w:val="20"/>
        </w:rPr>
        <w:tab/>
        <w:t>The 17th conference of West African Archaeology Association: West African Archaeology, A Factor of Social Cohesion Facing the Security Challenge. University of Joseph Ki-Zerbo, Ouagadougou, Burkina Faso (3 - 6 November)</w:t>
      </w:r>
    </w:p>
    <w:p w14:paraId="3C9A3BC8" w14:textId="05B92041" w:rsidR="00F92A0B" w:rsidRPr="00E17129" w:rsidRDefault="00F92A0B" w:rsidP="00F92A0B">
      <w:pPr>
        <w:tabs>
          <w:tab w:val="left" w:pos="2268"/>
          <w:tab w:val="left" w:pos="3198"/>
        </w:tabs>
        <w:spacing w:before="120" w:line="360" w:lineRule="auto"/>
        <w:ind w:left="2262" w:hanging="2262"/>
        <w:jc w:val="both"/>
        <w:rPr>
          <w:szCs w:val="20"/>
        </w:rPr>
      </w:pPr>
      <w:r w:rsidRPr="00E17129">
        <w:rPr>
          <w:szCs w:val="20"/>
        </w:rPr>
        <w:t>2021</w:t>
      </w:r>
      <w:r w:rsidRPr="00E17129">
        <w:rPr>
          <w:szCs w:val="20"/>
        </w:rPr>
        <w:tab/>
      </w:r>
      <w:r w:rsidRPr="00E17129">
        <w:rPr>
          <w:szCs w:val="20"/>
        </w:rPr>
        <w:tab/>
        <w:t>Society of Africanist Archaeologists 25th Biennial Meeting: African Archaeology – A 20:20 Vision for the futur</w:t>
      </w:r>
      <w:r w:rsidR="00394A20">
        <w:rPr>
          <w:szCs w:val="20"/>
        </w:rPr>
        <w:t>e</w:t>
      </w:r>
      <w:r w:rsidRPr="00E17129">
        <w:rPr>
          <w:szCs w:val="20"/>
        </w:rPr>
        <w:t xml:space="preserve"> (17 August – 28 September)</w:t>
      </w:r>
    </w:p>
    <w:p w14:paraId="725E40C7" w14:textId="2A1716A3" w:rsidR="00F92A0B" w:rsidRDefault="00F92A0B" w:rsidP="00ED7EFF">
      <w:pPr>
        <w:tabs>
          <w:tab w:val="left" w:pos="2268"/>
          <w:tab w:val="left" w:pos="3198"/>
        </w:tabs>
        <w:spacing w:before="120" w:line="360" w:lineRule="auto"/>
        <w:ind w:left="2262" w:hanging="2262"/>
        <w:jc w:val="both"/>
        <w:rPr>
          <w:szCs w:val="20"/>
        </w:rPr>
      </w:pPr>
      <w:r w:rsidRPr="00E17129">
        <w:rPr>
          <w:szCs w:val="20"/>
        </w:rPr>
        <w:t>2020</w:t>
      </w:r>
      <w:r w:rsidRPr="00E17129">
        <w:rPr>
          <w:szCs w:val="20"/>
        </w:rPr>
        <w:tab/>
      </w:r>
      <w:r w:rsidRPr="00E17129">
        <w:rPr>
          <w:szCs w:val="20"/>
        </w:rPr>
        <w:tab/>
        <w:t xml:space="preserve">Humboldt </w:t>
      </w:r>
      <w:proofErr w:type="spellStart"/>
      <w:r w:rsidRPr="00E17129">
        <w:rPr>
          <w:szCs w:val="20"/>
        </w:rPr>
        <w:t>Kolleg</w:t>
      </w:r>
      <w:proofErr w:type="spellEnd"/>
      <w:r w:rsidRPr="00E17129">
        <w:rPr>
          <w:szCs w:val="20"/>
        </w:rPr>
        <w:t xml:space="preserve"> 2020, Alexander Von Humboldt Foundation, Bonn and University of Ibadan, Ibadan Nigeria (11 – 14 February)</w:t>
      </w:r>
      <w:bookmarkEnd w:id="2"/>
    </w:p>
    <w:p w14:paraId="245FC823" w14:textId="3F85280D" w:rsidR="001D0F37" w:rsidRPr="00E17129" w:rsidRDefault="001D0F37" w:rsidP="00F92A0B">
      <w:pPr>
        <w:pBdr>
          <w:bottom w:val="single" w:sz="4" w:space="1" w:color="auto"/>
        </w:pBdr>
        <w:spacing w:before="120" w:line="360" w:lineRule="auto"/>
        <w:rPr>
          <w:szCs w:val="20"/>
        </w:rPr>
      </w:pPr>
      <w:r w:rsidRPr="00E17129">
        <w:rPr>
          <w:szCs w:val="20"/>
        </w:rPr>
        <w:t>PROFESSIONAL EXPERIENCES</w:t>
      </w:r>
    </w:p>
    <w:p w14:paraId="5AF6F589" w14:textId="6D63FEDE" w:rsidR="00657D23" w:rsidRPr="00E17129" w:rsidRDefault="00657D23" w:rsidP="00F92A0B">
      <w:pPr>
        <w:tabs>
          <w:tab w:val="left" w:pos="2268"/>
          <w:tab w:val="left" w:pos="3890"/>
        </w:tabs>
        <w:spacing w:line="360" w:lineRule="auto"/>
        <w:ind w:left="2265" w:hanging="2265"/>
        <w:jc w:val="both"/>
        <w:rPr>
          <w:szCs w:val="20"/>
        </w:rPr>
      </w:pPr>
      <w:r w:rsidRPr="00E17129">
        <w:rPr>
          <w:szCs w:val="20"/>
        </w:rPr>
        <w:t>2022</w:t>
      </w:r>
      <w:r w:rsidR="001B2CBF" w:rsidRPr="00E17129">
        <w:rPr>
          <w:szCs w:val="20"/>
        </w:rPr>
        <w:t xml:space="preserve"> </w:t>
      </w:r>
      <w:r w:rsidR="001B2CBF" w:rsidRPr="00E17129">
        <w:rPr>
          <w:szCs w:val="20"/>
        </w:rPr>
        <w:tab/>
      </w:r>
      <w:r w:rsidR="007A57DD" w:rsidRPr="00E17129">
        <w:rPr>
          <w:szCs w:val="20"/>
        </w:rPr>
        <w:t>Research</w:t>
      </w:r>
      <w:r w:rsidR="001B2CBF" w:rsidRPr="00E17129">
        <w:rPr>
          <w:szCs w:val="20"/>
        </w:rPr>
        <w:t xml:space="preserve"> Assistant</w:t>
      </w:r>
      <w:r w:rsidR="009B6906" w:rsidRPr="00E17129">
        <w:rPr>
          <w:szCs w:val="20"/>
        </w:rPr>
        <w:t xml:space="preserve"> -</w:t>
      </w:r>
      <w:r w:rsidR="001B2CBF" w:rsidRPr="00E17129">
        <w:rPr>
          <w:szCs w:val="20"/>
        </w:rPr>
        <w:t xml:space="preserve"> </w:t>
      </w:r>
      <w:proofErr w:type="spellStart"/>
      <w:r w:rsidR="001B2CBF" w:rsidRPr="00E17129">
        <w:rPr>
          <w:szCs w:val="20"/>
        </w:rPr>
        <w:t>Osteo</w:t>
      </w:r>
      <w:r w:rsidR="009B6906" w:rsidRPr="00E17129">
        <w:rPr>
          <w:szCs w:val="20"/>
        </w:rPr>
        <w:t>archaeolo</w:t>
      </w:r>
      <w:r w:rsidR="001B2CBF" w:rsidRPr="00E17129">
        <w:rPr>
          <w:szCs w:val="20"/>
        </w:rPr>
        <w:t>gical</w:t>
      </w:r>
      <w:proofErr w:type="spellEnd"/>
      <w:r w:rsidR="001B2CBF" w:rsidRPr="00E17129">
        <w:rPr>
          <w:szCs w:val="20"/>
        </w:rPr>
        <w:t xml:space="preserve"> Analysis </w:t>
      </w:r>
      <w:r w:rsidR="00CE235B">
        <w:rPr>
          <w:szCs w:val="20"/>
        </w:rPr>
        <w:t xml:space="preserve">of </w:t>
      </w:r>
      <w:r w:rsidR="00CE235B" w:rsidRPr="00E17129">
        <w:rPr>
          <w:szCs w:val="20"/>
        </w:rPr>
        <w:t>Graham Connah</w:t>
      </w:r>
      <w:r w:rsidR="00CE235B">
        <w:rPr>
          <w:szCs w:val="20"/>
        </w:rPr>
        <w:t>’s</w:t>
      </w:r>
      <w:r w:rsidR="001B2CBF" w:rsidRPr="00E17129">
        <w:rPr>
          <w:szCs w:val="20"/>
        </w:rPr>
        <w:t xml:space="preserve"> </w:t>
      </w:r>
      <w:r w:rsidR="00CE235B" w:rsidRPr="00E17129">
        <w:rPr>
          <w:szCs w:val="20"/>
        </w:rPr>
        <w:t>1964</w:t>
      </w:r>
      <w:r w:rsidR="00CE235B">
        <w:rPr>
          <w:szCs w:val="20"/>
        </w:rPr>
        <w:t xml:space="preserve"> Collection of </w:t>
      </w:r>
      <w:r w:rsidR="00A42778" w:rsidRPr="00E17129">
        <w:rPr>
          <w:szCs w:val="20"/>
        </w:rPr>
        <w:t>Human Remains</w:t>
      </w:r>
      <w:r w:rsidR="00773D6C" w:rsidRPr="00E17129">
        <w:rPr>
          <w:szCs w:val="20"/>
        </w:rPr>
        <w:t xml:space="preserve"> </w:t>
      </w:r>
      <w:r w:rsidR="00326DDF">
        <w:rPr>
          <w:szCs w:val="20"/>
        </w:rPr>
        <w:t>from</w:t>
      </w:r>
      <w:r w:rsidR="00773D6C" w:rsidRPr="00E17129">
        <w:rPr>
          <w:szCs w:val="20"/>
        </w:rPr>
        <w:t xml:space="preserve"> Benin</w:t>
      </w:r>
      <w:r w:rsidR="00CE235B">
        <w:rPr>
          <w:szCs w:val="20"/>
        </w:rPr>
        <w:t xml:space="preserve"> City</w:t>
      </w:r>
      <w:r w:rsidR="00F0636E">
        <w:rPr>
          <w:szCs w:val="20"/>
        </w:rPr>
        <w:t>, Nigeria</w:t>
      </w:r>
      <w:r w:rsidR="009B6906" w:rsidRPr="00E17129">
        <w:rPr>
          <w:szCs w:val="20"/>
        </w:rPr>
        <w:t xml:space="preserve"> </w:t>
      </w:r>
      <w:r w:rsidR="00CF5825" w:rsidRPr="00E17129">
        <w:rPr>
          <w:szCs w:val="20"/>
        </w:rPr>
        <w:t xml:space="preserve">(PI: </w:t>
      </w:r>
      <w:r w:rsidR="003B1C8F" w:rsidRPr="00E17129">
        <w:rPr>
          <w:szCs w:val="20"/>
        </w:rPr>
        <w:t xml:space="preserve">Dr. Cécile </w:t>
      </w:r>
      <w:proofErr w:type="spellStart"/>
      <w:r w:rsidR="003B1C8F" w:rsidRPr="00E17129">
        <w:rPr>
          <w:szCs w:val="20"/>
        </w:rPr>
        <w:t>Chapelain</w:t>
      </w:r>
      <w:proofErr w:type="spellEnd"/>
      <w:r w:rsidR="003B1C8F" w:rsidRPr="00E17129">
        <w:rPr>
          <w:szCs w:val="20"/>
        </w:rPr>
        <w:t xml:space="preserve"> de </w:t>
      </w:r>
      <w:proofErr w:type="spellStart"/>
      <w:r w:rsidR="003B1C8F" w:rsidRPr="00E17129">
        <w:rPr>
          <w:szCs w:val="20"/>
        </w:rPr>
        <w:t>Seréville</w:t>
      </w:r>
      <w:proofErr w:type="spellEnd"/>
      <w:r w:rsidR="003B1C8F" w:rsidRPr="00E17129">
        <w:rPr>
          <w:szCs w:val="20"/>
        </w:rPr>
        <w:t xml:space="preserve">-Niel, </w:t>
      </w:r>
      <w:r w:rsidR="00773737" w:rsidRPr="00E17129">
        <w:rPr>
          <w:szCs w:val="20"/>
        </w:rPr>
        <w:t>University of Caen Normandy, France</w:t>
      </w:r>
      <w:r w:rsidR="00CF5825" w:rsidRPr="00E17129">
        <w:rPr>
          <w:szCs w:val="20"/>
        </w:rPr>
        <w:t>)</w:t>
      </w:r>
    </w:p>
    <w:p w14:paraId="0DBD860A" w14:textId="2B422046" w:rsidR="001D0F37" w:rsidRPr="00E17129" w:rsidRDefault="001D0F37" w:rsidP="00F92A0B">
      <w:pPr>
        <w:tabs>
          <w:tab w:val="left" w:pos="2268"/>
          <w:tab w:val="left" w:pos="3890"/>
        </w:tabs>
        <w:spacing w:line="360" w:lineRule="auto"/>
        <w:ind w:left="2265" w:hanging="2265"/>
        <w:jc w:val="both"/>
        <w:rPr>
          <w:szCs w:val="20"/>
        </w:rPr>
      </w:pPr>
      <w:r w:rsidRPr="00E17129">
        <w:rPr>
          <w:szCs w:val="20"/>
        </w:rPr>
        <w:t>2019 – 202</w:t>
      </w:r>
      <w:r w:rsidR="00EC1913" w:rsidRPr="00E17129">
        <w:rPr>
          <w:szCs w:val="20"/>
        </w:rPr>
        <w:t>2</w:t>
      </w:r>
      <w:r w:rsidRPr="00E17129">
        <w:rPr>
          <w:szCs w:val="20"/>
        </w:rPr>
        <w:tab/>
      </w:r>
      <w:r w:rsidR="00326DDF" w:rsidRPr="00E17129">
        <w:rPr>
          <w:szCs w:val="20"/>
        </w:rPr>
        <w:t>Research Assistant</w:t>
      </w:r>
      <w:r w:rsidR="00EC1913" w:rsidRPr="00E17129">
        <w:rPr>
          <w:szCs w:val="20"/>
        </w:rPr>
        <w:t xml:space="preserve"> - </w:t>
      </w:r>
      <w:r w:rsidRPr="00E17129">
        <w:rPr>
          <w:szCs w:val="20"/>
        </w:rPr>
        <w:t>The Oyo Empire Archaeology and Heritage Project (</w:t>
      </w:r>
      <w:r w:rsidR="00EC1913" w:rsidRPr="00E17129">
        <w:rPr>
          <w:szCs w:val="20"/>
        </w:rPr>
        <w:t>PI:</w:t>
      </w:r>
      <w:r w:rsidRPr="00E17129">
        <w:rPr>
          <w:szCs w:val="20"/>
        </w:rPr>
        <w:t xml:space="preserve"> Akin Ogundiran Ph.D., </w:t>
      </w:r>
      <w:r w:rsidR="0028497B" w:rsidRPr="0028497B">
        <w:rPr>
          <w:szCs w:val="20"/>
        </w:rPr>
        <w:t>Cardiss Collins Professor</w:t>
      </w:r>
      <w:r w:rsidRPr="00E17129">
        <w:rPr>
          <w:szCs w:val="20"/>
        </w:rPr>
        <w:t xml:space="preserve">, </w:t>
      </w:r>
      <w:r w:rsidR="00F3021A">
        <w:rPr>
          <w:szCs w:val="20"/>
        </w:rPr>
        <w:t>Northwestern University</w:t>
      </w:r>
      <w:r w:rsidR="000E730B">
        <w:rPr>
          <w:szCs w:val="20"/>
        </w:rPr>
        <w:t>, USA</w:t>
      </w:r>
      <w:r w:rsidRPr="00E17129">
        <w:rPr>
          <w:szCs w:val="20"/>
        </w:rPr>
        <w:t>)</w:t>
      </w:r>
    </w:p>
    <w:p w14:paraId="1A1E69C8" w14:textId="1D51A786" w:rsidR="001D0F37" w:rsidRPr="00E17129" w:rsidRDefault="001D0F37" w:rsidP="00F92A0B">
      <w:pPr>
        <w:tabs>
          <w:tab w:val="left" w:pos="2268"/>
          <w:tab w:val="left" w:pos="3890"/>
        </w:tabs>
        <w:spacing w:before="120" w:line="360" w:lineRule="auto"/>
        <w:ind w:left="2265" w:hanging="2265"/>
        <w:jc w:val="both"/>
        <w:rPr>
          <w:szCs w:val="20"/>
        </w:rPr>
      </w:pPr>
      <w:r w:rsidRPr="00E17129">
        <w:rPr>
          <w:szCs w:val="20"/>
        </w:rPr>
        <w:t xml:space="preserve">2021 </w:t>
      </w:r>
      <w:r w:rsidRPr="00E17129">
        <w:rPr>
          <w:szCs w:val="20"/>
        </w:rPr>
        <w:tab/>
      </w:r>
      <w:r w:rsidRPr="00E17129">
        <w:rPr>
          <w:szCs w:val="20"/>
        </w:rPr>
        <w:tab/>
      </w:r>
      <w:r w:rsidR="00326DDF" w:rsidRPr="00E17129">
        <w:rPr>
          <w:szCs w:val="20"/>
        </w:rPr>
        <w:t xml:space="preserve">Research Assistant </w:t>
      </w:r>
      <w:r w:rsidR="00EC1913" w:rsidRPr="00E17129">
        <w:rPr>
          <w:szCs w:val="20"/>
        </w:rPr>
        <w:t xml:space="preserve">- </w:t>
      </w:r>
      <w:r w:rsidRPr="00E17129">
        <w:rPr>
          <w:szCs w:val="20"/>
        </w:rPr>
        <w:t>The Igbo-Olokun Archaeological Project, Ile-Ife (</w:t>
      </w:r>
      <w:r w:rsidR="00EC1913" w:rsidRPr="00E17129">
        <w:rPr>
          <w:szCs w:val="20"/>
        </w:rPr>
        <w:t xml:space="preserve">PI: </w:t>
      </w:r>
      <w:r w:rsidRPr="00E17129">
        <w:rPr>
          <w:szCs w:val="20"/>
        </w:rPr>
        <w:t>Babatunde Babalola Ph.D., British Museum</w:t>
      </w:r>
      <w:r w:rsidR="000E730B">
        <w:rPr>
          <w:szCs w:val="20"/>
        </w:rPr>
        <w:t>, UK</w:t>
      </w:r>
      <w:r w:rsidRPr="00E17129">
        <w:rPr>
          <w:szCs w:val="20"/>
        </w:rPr>
        <w:t>)</w:t>
      </w:r>
    </w:p>
    <w:p w14:paraId="510000FB" w14:textId="65B88138" w:rsidR="000140DE" w:rsidRPr="00E17129" w:rsidRDefault="000140DE" w:rsidP="00F92A0B">
      <w:pPr>
        <w:tabs>
          <w:tab w:val="left" w:pos="2268"/>
          <w:tab w:val="left" w:pos="3890"/>
        </w:tabs>
        <w:spacing w:before="120" w:line="360" w:lineRule="auto"/>
        <w:ind w:left="2265" w:hanging="2265"/>
        <w:jc w:val="both"/>
        <w:rPr>
          <w:szCs w:val="20"/>
        </w:rPr>
      </w:pPr>
      <w:r w:rsidRPr="00E17129">
        <w:rPr>
          <w:szCs w:val="20"/>
        </w:rPr>
        <w:lastRenderedPageBreak/>
        <w:t>2021</w:t>
      </w:r>
      <w:r w:rsidRPr="00E17129">
        <w:rPr>
          <w:szCs w:val="20"/>
        </w:rPr>
        <w:tab/>
        <w:t xml:space="preserve">Fauna Analyst – </w:t>
      </w:r>
      <w:proofErr w:type="spellStart"/>
      <w:r w:rsidRPr="00E17129">
        <w:rPr>
          <w:szCs w:val="20"/>
        </w:rPr>
        <w:t>Ikija</w:t>
      </w:r>
      <w:proofErr w:type="spellEnd"/>
      <w:r w:rsidRPr="00E17129">
        <w:rPr>
          <w:szCs w:val="20"/>
        </w:rPr>
        <w:t xml:space="preserve"> Archaeological Project (PI: Dr. James </w:t>
      </w:r>
      <w:proofErr w:type="spellStart"/>
      <w:r w:rsidRPr="00E17129">
        <w:rPr>
          <w:szCs w:val="20"/>
        </w:rPr>
        <w:t>Odunbaku</w:t>
      </w:r>
      <w:proofErr w:type="spellEnd"/>
      <w:r w:rsidRPr="00E17129">
        <w:rPr>
          <w:szCs w:val="20"/>
        </w:rPr>
        <w:t>, Olabisi Onabanjo University</w:t>
      </w:r>
      <w:r w:rsidR="00A14B7B" w:rsidRPr="00E17129">
        <w:rPr>
          <w:szCs w:val="20"/>
        </w:rPr>
        <w:t>,</w:t>
      </w:r>
      <w:r w:rsidRPr="00E17129">
        <w:rPr>
          <w:szCs w:val="20"/>
        </w:rPr>
        <w:t xml:space="preserve"> and Prof. Raphael Alabi, University of Ibadan</w:t>
      </w:r>
      <w:r w:rsidR="000E730B">
        <w:rPr>
          <w:szCs w:val="20"/>
        </w:rPr>
        <w:t>, Nigeria</w:t>
      </w:r>
      <w:r w:rsidRPr="00E17129">
        <w:rPr>
          <w:szCs w:val="20"/>
        </w:rPr>
        <w:t>)</w:t>
      </w:r>
    </w:p>
    <w:p w14:paraId="43269055" w14:textId="0F06DBAE" w:rsidR="001D0F37" w:rsidRPr="00E17129" w:rsidRDefault="001D0F37" w:rsidP="00F92A0B">
      <w:pPr>
        <w:tabs>
          <w:tab w:val="left" w:pos="2268"/>
          <w:tab w:val="left" w:pos="3890"/>
        </w:tabs>
        <w:spacing w:before="120" w:line="360" w:lineRule="auto"/>
        <w:ind w:left="2265" w:hanging="2265"/>
        <w:jc w:val="both"/>
        <w:rPr>
          <w:szCs w:val="20"/>
        </w:rPr>
      </w:pPr>
      <w:r w:rsidRPr="00E17129">
        <w:rPr>
          <w:szCs w:val="20"/>
        </w:rPr>
        <w:t>2019, 2021</w:t>
      </w:r>
      <w:r w:rsidRPr="00E17129">
        <w:rPr>
          <w:szCs w:val="20"/>
        </w:rPr>
        <w:tab/>
      </w:r>
      <w:r w:rsidR="007A57DD" w:rsidRPr="00E17129">
        <w:rPr>
          <w:szCs w:val="20"/>
        </w:rPr>
        <w:t>Research Assistant</w:t>
      </w:r>
      <w:r w:rsidR="00EC1913" w:rsidRPr="00E17129">
        <w:rPr>
          <w:szCs w:val="20"/>
        </w:rPr>
        <w:t xml:space="preserve"> - </w:t>
      </w:r>
      <w:r w:rsidRPr="00E17129">
        <w:rPr>
          <w:szCs w:val="20"/>
        </w:rPr>
        <w:t xml:space="preserve">Archaeological Reconnaissance Survey of Rock shelters in </w:t>
      </w:r>
      <w:proofErr w:type="spellStart"/>
      <w:r w:rsidRPr="00E17129">
        <w:rPr>
          <w:szCs w:val="20"/>
        </w:rPr>
        <w:t>Otan</w:t>
      </w:r>
      <w:proofErr w:type="spellEnd"/>
      <w:r w:rsidRPr="00E17129">
        <w:rPr>
          <w:szCs w:val="20"/>
        </w:rPr>
        <w:t>-Ile</w:t>
      </w:r>
      <w:r w:rsidR="00EC1913" w:rsidRPr="00E17129">
        <w:rPr>
          <w:szCs w:val="20"/>
        </w:rPr>
        <w:t xml:space="preserve"> and Iba</w:t>
      </w:r>
      <w:r w:rsidRPr="00E17129">
        <w:rPr>
          <w:szCs w:val="20"/>
        </w:rPr>
        <w:t>, Osun State, Nigeria</w:t>
      </w:r>
      <w:r w:rsidR="00EC1913" w:rsidRPr="00E17129">
        <w:rPr>
          <w:szCs w:val="20"/>
        </w:rPr>
        <w:t xml:space="preserve"> (PI: Dr. A.O. </w:t>
      </w:r>
      <w:proofErr w:type="spellStart"/>
      <w:r w:rsidR="00EC1913" w:rsidRPr="00E17129">
        <w:rPr>
          <w:szCs w:val="20"/>
        </w:rPr>
        <w:t>Opadeji</w:t>
      </w:r>
      <w:proofErr w:type="spellEnd"/>
      <w:r w:rsidR="00EC1913" w:rsidRPr="00E17129">
        <w:rPr>
          <w:szCs w:val="20"/>
        </w:rPr>
        <w:t>, University of Ibadan</w:t>
      </w:r>
      <w:r w:rsidR="000E730B">
        <w:rPr>
          <w:szCs w:val="20"/>
        </w:rPr>
        <w:t>, Nigeria</w:t>
      </w:r>
      <w:r w:rsidR="00EC1913" w:rsidRPr="00E17129">
        <w:rPr>
          <w:szCs w:val="20"/>
        </w:rPr>
        <w:t>)</w:t>
      </w:r>
    </w:p>
    <w:p w14:paraId="47AD8B39" w14:textId="0D23E144" w:rsidR="000D7C98" w:rsidRDefault="001D0F37" w:rsidP="00F92A0B">
      <w:pPr>
        <w:tabs>
          <w:tab w:val="left" w:pos="364"/>
          <w:tab w:val="left" w:pos="2268"/>
        </w:tabs>
        <w:spacing w:before="120" w:line="360" w:lineRule="auto"/>
        <w:ind w:left="2265" w:hanging="2265"/>
        <w:jc w:val="both"/>
        <w:rPr>
          <w:szCs w:val="20"/>
        </w:rPr>
      </w:pPr>
      <w:r w:rsidRPr="00E17129">
        <w:rPr>
          <w:szCs w:val="20"/>
        </w:rPr>
        <w:t>2021</w:t>
      </w:r>
      <w:r w:rsidRPr="00E17129">
        <w:rPr>
          <w:szCs w:val="20"/>
        </w:rPr>
        <w:tab/>
      </w:r>
      <w:r w:rsidR="000140DE" w:rsidRPr="00E17129">
        <w:rPr>
          <w:szCs w:val="20"/>
        </w:rPr>
        <w:tab/>
      </w:r>
      <w:r w:rsidR="00CE0456">
        <w:rPr>
          <w:szCs w:val="20"/>
        </w:rPr>
        <w:t>Field</w:t>
      </w:r>
      <w:r w:rsidR="00887DA4">
        <w:rPr>
          <w:szCs w:val="20"/>
        </w:rPr>
        <w:t xml:space="preserve"> Assistant</w:t>
      </w:r>
      <w:r w:rsidR="00EC1913" w:rsidRPr="00E17129">
        <w:rPr>
          <w:szCs w:val="20"/>
        </w:rPr>
        <w:t xml:space="preserve"> </w:t>
      </w:r>
      <w:r w:rsidR="000140DE" w:rsidRPr="00E17129">
        <w:rPr>
          <w:szCs w:val="20"/>
        </w:rPr>
        <w:t xml:space="preserve">- </w:t>
      </w:r>
      <w:r w:rsidRPr="00E17129">
        <w:rPr>
          <w:szCs w:val="20"/>
        </w:rPr>
        <w:t>Department of Archaeology, Kwara State University</w:t>
      </w:r>
      <w:r w:rsidR="000E730B">
        <w:rPr>
          <w:szCs w:val="20"/>
        </w:rPr>
        <w:t>, Nigeria</w:t>
      </w:r>
      <w:r w:rsidR="007048D0">
        <w:rPr>
          <w:szCs w:val="20"/>
        </w:rPr>
        <w:t xml:space="preserve">, </w:t>
      </w:r>
      <w:r w:rsidR="007048D0" w:rsidRPr="00E17129">
        <w:rPr>
          <w:szCs w:val="20"/>
        </w:rPr>
        <w:t>Field School</w:t>
      </w:r>
    </w:p>
    <w:p w14:paraId="0E54EE68" w14:textId="77777777" w:rsidR="003677D3" w:rsidRDefault="003677D3" w:rsidP="00F92A0B">
      <w:pPr>
        <w:pBdr>
          <w:bottom w:val="single" w:sz="4" w:space="1" w:color="auto"/>
        </w:pBdr>
        <w:spacing w:before="120" w:line="360" w:lineRule="auto"/>
        <w:rPr>
          <w:szCs w:val="20"/>
        </w:rPr>
      </w:pPr>
      <w:r>
        <w:rPr>
          <w:szCs w:val="20"/>
        </w:rPr>
        <w:t>TEACHING EXPERIENCES</w:t>
      </w:r>
    </w:p>
    <w:p w14:paraId="3070460F" w14:textId="00790BF6" w:rsidR="007F6801" w:rsidRPr="001939EE" w:rsidRDefault="007F6801" w:rsidP="001939EE">
      <w:pPr>
        <w:tabs>
          <w:tab w:val="left" w:pos="2268"/>
        </w:tabs>
        <w:spacing w:before="120" w:line="360" w:lineRule="auto"/>
        <w:ind w:left="2268" w:hanging="2268"/>
        <w:jc w:val="both"/>
        <w:rPr>
          <w:szCs w:val="20"/>
        </w:rPr>
      </w:pPr>
      <w:r>
        <w:rPr>
          <w:szCs w:val="20"/>
        </w:rPr>
        <w:t>2025</w:t>
      </w:r>
      <w:r>
        <w:rPr>
          <w:szCs w:val="20"/>
        </w:rPr>
        <w:tab/>
        <w:t xml:space="preserve">Teaching </w:t>
      </w:r>
      <w:r w:rsidR="006E1F29">
        <w:rPr>
          <w:szCs w:val="20"/>
        </w:rPr>
        <w:t>Assistant:</w:t>
      </w:r>
      <w:r w:rsidR="002956EB" w:rsidRPr="002956EB">
        <w:rPr>
          <w:szCs w:val="20"/>
        </w:rPr>
        <w:t xml:space="preserve"> </w:t>
      </w:r>
      <w:r w:rsidR="007B195A">
        <w:rPr>
          <w:szCs w:val="20"/>
        </w:rPr>
        <w:t xml:space="preserve">  </w:t>
      </w:r>
      <w:r w:rsidR="00E67CBA" w:rsidRPr="001939EE">
        <w:rPr>
          <w:b/>
          <w:bCs/>
          <w:szCs w:val="20"/>
        </w:rPr>
        <w:t>Introduction to Archaeology: Methods, Theories, and Practices</w:t>
      </w:r>
      <w:r w:rsidR="001939EE" w:rsidRPr="001939EE">
        <w:rPr>
          <w:szCs w:val="20"/>
        </w:rPr>
        <w:t>,</w:t>
      </w:r>
      <w:r w:rsidR="001939EE">
        <w:rPr>
          <w:b/>
          <w:bCs/>
          <w:szCs w:val="20"/>
        </w:rPr>
        <w:t xml:space="preserve"> </w:t>
      </w:r>
      <w:r w:rsidR="001939EE">
        <w:rPr>
          <w:szCs w:val="20"/>
        </w:rPr>
        <w:t>Department of Anthropology, University of Toronto</w:t>
      </w:r>
    </w:p>
    <w:p w14:paraId="7432018F" w14:textId="419C0BB8" w:rsidR="007F6801" w:rsidRDefault="00F62579" w:rsidP="00D50D84">
      <w:pPr>
        <w:tabs>
          <w:tab w:val="left" w:pos="2268"/>
        </w:tabs>
        <w:spacing w:before="120" w:line="360" w:lineRule="auto"/>
        <w:ind w:left="2268" w:hanging="2268"/>
        <w:jc w:val="both"/>
        <w:rPr>
          <w:szCs w:val="20"/>
        </w:rPr>
      </w:pPr>
      <w:r>
        <w:rPr>
          <w:szCs w:val="20"/>
        </w:rPr>
        <w:t>2024</w:t>
      </w:r>
      <w:r w:rsidR="004C5D0E">
        <w:rPr>
          <w:szCs w:val="20"/>
        </w:rPr>
        <w:tab/>
        <w:t xml:space="preserve">Teaching Assistant: </w:t>
      </w:r>
      <w:r w:rsidR="003A65CF" w:rsidRPr="009370E5">
        <w:rPr>
          <w:b/>
          <w:bCs/>
          <w:szCs w:val="20"/>
        </w:rPr>
        <w:t>World Prehistory</w:t>
      </w:r>
      <w:r w:rsidR="009370E5">
        <w:rPr>
          <w:szCs w:val="20"/>
        </w:rPr>
        <w:t xml:space="preserve">, </w:t>
      </w:r>
      <w:r w:rsidR="004C5D0E">
        <w:rPr>
          <w:szCs w:val="20"/>
        </w:rPr>
        <w:t>Department of Anthropology, University of Toronto</w:t>
      </w:r>
    </w:p>
    <w:p w14:paraId="39CB0C0B" w14:textId="03FDBB78" w:rsidR="000573E3" w:rsidRPr="004C5D0E" w:rsidRDefault="000573E3" w:rsidP="001939EE">
      <w:pPr>
        <w:tabs>
          <w:tab w:val="left" w:pos="2268"/>
        </w:tabs>
        <w:spacing w:before="120" w:line="360" w:lineRule="auto"/>
        <w:ind w:left="2268" w:hanging="2268"/>
        <w:jc w:val="both"/>
        <w:rPr>
          <w:szCs w:val="20"/>
        </w:rPr>
      </w:pPr>
      <w:r>
        <w:rPr>
          <w:szCs w:val="20"/>
        </w:rPr>
        <w:t>2023</w:t>
      </w:r>
      <w:r w:rsidR="00F62579">
        <w:rPr>
          <w:szCs w:val="20"/>
        </w:rPr>
        <w:tab/>
      </w:r>
      <w:r w:rsidR="004C5D0E">
        <w:rPr>
          <w:szCs w:val="20"/>
        </w:rPr>
        <w:t xml:space="preserve">Teaching Assistant: </w:t>
      </w:r>
      <w:r w:rsidR="00F62579" w:rsidRPr="006365F9">
        <w:rPr>
          <w:b/>
          <w:bCs/>
          <w:szCs w:val="20"/>
        </w:rPr>
        <w:t xml:space="preserve">Introduction </w:t>
      </w:r>
      <w:r w:rsidR="00910324" w:rsidRPr="006365F9">
        <w:rPr>
          <w:b/>
          <w:bCs/>
          <w:szCs w:val="20"/>
        </w:rPr>
        <w:t>to Bio</w:t>
      </w:r>
      <w:r w:rsidR="00BE470D" w:rsidRPr="006365F9">
        <w:rPr>
          <w:b/>
          <w:bCs/>
          <w:szCs w:val="20"/>
        </w:rPr>
        <w:t xml:space="preserve">logical Anthropology: </w:t>
      </w:r>
      <w:r w:rsidR="006365F9" w:rsidRPr="006365F9">
        <w:rPr>
          <w:b/>
          <w:bCs/>
          <w:szCs w:val="20"/>
        </w:rPr>
        <w:t>Beginnings</w:t>
      </w:r>
      <w:r w:rsidR="004C5D0E">
        <w:rPr>
          <w:szCs w:val="20"/>
        </w:rPr>
        <w:t>, Department of Anthropology, University of Toronto</w:t>
      </w:r>
    </w:p>
    <w:p w14:paraId="56DE0EBE" w14:textId="138E63D5" w:rsidR="00482A40" w:rsidRDefault="003677D3" w:rsidP="00813213">
      <w:pPr>
        <w:tabs>
          <w:tab w:val="left" w:pos="2268"/>
        </w:tabs>
        <w:spacing w:before="120" w:line="360" w:lineRule="auto"/>
        <w:ind w:left="2268" w:hanging="2268"/>
        <w:jc w:val="both"/>
        <w:rPr>
          <w:szCs w:val="20"/>
        </w:rPr>
      </w:pPr>
      <w:r>
        <w:rPr>
          <w:szCs w:val="20"/>
        </w:rPr>
        <w:t>2022-2023</w:t>
      </w:r>
      <w:r>
        <w:rPr>
          <w:szCs w:val="20"/>
        </w:rPr>
        <w:tab/>
      </w:r>
      <w:r w:rsidR="006365F9">
        <w:rPr>
          <w:szCs w:val="20"/>
        </w:rPr>
        <w:t xml:space="preserve">Teaching Assistant: </w:t>
      </w:r>
      <w:r w:rsidRPr="001313BF">
        <w:rPr>
          <w:b/>
          <w:bCs/>
          <w:szCs w:val="20"/>
        </w:rPr>
        <w:t>Introduction to Anthropology</w:t>
      </w:r>
      <w:r>
        <w:rPr>
          <w:szCs w:val="20"/>
        </w:rPr>
        <w:t>, Department of Anthropology, University of Toronto</w:t>
      </w:r>
    </w:p>
    <w:p w14:paraId="2FB01987" w14:textId="1936656F" w:rsidR="001D0F37" w:rsidRPr="00E17129" w:rsidRDefault="001D0F37" w:rsidP="00F92A0B">
      <w:pPr>
        <w:pBdr>
          <w:bottom w:val="single" w:sz="4" w:space="1" w:color="auto"/>
        </w:pBdr>
        <w:spacing w:before="120" w:line="360" w:lineRule="auto"/>
        <w:rPr>
          <w:szCs w:val="20"/>
        </w:rPr>
      </w:pPr>
      <w:r w:rsidRPr="00E17129">
        <w:rPr>
          <w:szCs w:val="20"/>
        </w:rPr>
        <w:t>PROFESSIONAL MEMBERSHIP</w:t>
      </w:r>
    </w:p>
    <w:p w14:paraId="26E715D9" w14:textId="1FC6D390" w:rsidR="001D06B8" w:rsidRDefault="001D06B8" w:rsidP="00F92A0B">
      <w:pPr>
        <w:tabs>
          <w:tab w:val="left" w:pos="2268"/>
          <w:tab w:val="left" w:pos="3525"/>
        </w:tabs>
        <w:spacing w:line="360" w:lineRule="auto"/>
        <w:jc w:val="both"/>
        <w:rPr>
          <w:szCs w:val="20"/>
        </w:rPr>
      </w:pPr>
      <w:r>
        <w:rPr>
          <w:szCs w:val="20"/>
        </w:rPr>
        <w:t>202</w:t>
      </w:r>
      <w:r w:rsidR="00DB57AA">
        <w:rPr>
          <w:szCs w:val="20"/>
        </w:rPr>
        <w:t>5-202</w:t>
      </w:r>
      <w:r w:rsidR="00904721">
        <w:rPr>
          <w:szCs w:val="20"/>
        </w:rPr>
        <w:t>6</w:t>
      </w:r>
      <w:r w:rsidR="00DB57AA">
        <w:rPr>
          <w:szCs w:val="20"/>
        </w:rPr>
        <w:tab/>
        <w:t>Society for American Archaeolog</w:t>
      </w:r>
      <w:r w:rsidR="00904721">
        <w:rPr>
          <w:szCs w:val="20"/>
        </w:rPr>
        <w:t>y (SAA)</w:t>
      </w:r>
    </w:p>
    <w:p w14:paraId="121CF9A0" w14:textId="230C38AD" w:rsidR="00091218" w:rsidRPr="00E17129" w:rsidRDefault="00091218" w:rsidP="00F92A0B">
      <w:pPr>
        <w:tabs>
          <w:tab w:val="left" w:pos="2268"/>
          <w:tab w:val="left" w:pos="3525"/>
        </w:tabs>
        <w:spacing w:line="360" w:lineRule="auto"/>
        <w:jc w:val="both"/>
        <w:rPr>
          <w:szCs w:val="20"/>
        </w:rPr>
      </w:pPr>
      <w:r w:rsidRPr="00E17129">
        <w:rPr>
          <w:szCs w:val="20"/>
        </w:rPr>
        <w:t>2021 – 2024</w:t>
      </w:r>
      <w:r w:rsidRPr="00E17129">
        <w:rPr>
          <w:szCs w:val="20"/>
        </w:rPr>
        <w:tab/>
      </w:r>
      <w:bookmarkStart w:id="3" w:name="_Hlk110633702"/>
      <w:r w:rsidRPr="00E17129">
        <w:rPr>
          <w:szCs w:val="20"/>
        </w:rPr>
        <w:t>World Archaeological Congress (WAC)</w:t>
      </w:r>
      <w:bookmarkEnd w:id="3"/>
    </w:p>
    <w:p w14:paraId="4D181B59" w14:textId="6F0285AD" w:rsidR="00091218" w:rsidRPr="00E17129" w:rsidRDefault="00091218" w:rsidP="00F92A0B">
      <w:pPr>
        <w:tabs>
          <w:tab w:val="left" w:pos="2268"/>
          <w:tab w:val="left" w:pos="3525"/>
        </w:tabs>
        <w:spacing w:before="120" w:line="360" w:lineRule="auto"/>
        <w:jc w:val="both"/>
        <w:rPr>
          <w:szCs w:val="20"/>
        </w:rPr>
      </w:pPr>
      <w:r w:rsidRPr="00E17129">
        <w:rPr>
          <w:szCs w:val="20"/>
        </w:rPr>
        <w:t>2021</w:t>
      </w:r>
      <w:r w:rsidR="000E730B">
        <w:rPr>
          <w:szCs w:val="20"/>
        </w:rPr>
        <w:t xml:space="preserve"> - Present</w:t>
      </w:r>
      <w:r w:rsidRPr="00E17129">
        <w:rPr>
          <w:szCs w:val="20"/>
        </w:rPr>
        <w:t xml:space="preserve"> </w:t>
      </w:r>
      <w:r w:rsidRPr="00E17129">
        <w:rPr>
          <w:szCs w:val="20"/>
        </w:rPr>
        <w:tab/>
        <w:t>West African Archaeolog</w:t>
      </w:r>
      <w:r w:rsidR="00F51213" w:rsidRPr="00E17129">
        <w:rPr>
          <w:szCs w:val="20"/>
        </w:rPr>
        <w:t>ical</w:t>
      </w:r>
      <w:r w:rsidRPr="00E17129">
        <w:rPr>
          <w:szCs w:val="20"/>
        </w:rPr>
        <w:t xml:space="preserve"> Association (WAAA)       </w:t>
      </w:r>
    </w:p>
    <w:p w14:paraId="0E0FB17F" w14:textId="3DB36E83" w:rsidR="00091218" w:rsidRPr="00E17129" w:rsidRDefault="00091218" w:rsidP="00F92A0B">
      <w:pPr>
        <w:tabs>
          <w:tab w:val="left" w:pos="2268"/>
          <w:tab w:val="left" w:pos="3525"/>
        </w:tabs>
        <w:spacing w:before="120" w:line="360" w:lineRule="auto"/>
        <w:jc w:val="both"/>
        <w:rPr>
          <w:szCs w:val="20"/>
        </w:rPr>
      </w:pPr>
      <w:r w:rsidRPr="00E17129">
        <w:rPr>
          <w:szCs w:val="20"/>
        </w:rPr>
        <w:t>2020 – 2026</w:t>
      </w:r>
      <w:r w:rsidRPr="00E17129">
        <w:rPr>
          <w:szCs w:val="20"/>
        </w:rPr>
        <w:tab/>
        <w:t>Society of Africanist Archaeologists (</w:t>
      </w:r>
      <w:proofErr w:type="spellStart"/>
      <w:r w:rsidRPr="00E17129">
        <w:rPr>
          <w:szCs w:val="20"/>
        </w:rPr>
        <w:t>SAfA</w:t>
      </w:r>
      <w:proofErr w:type="spellEnd"/>
      <w:r w:rsidRPr="00E17129">
        <w:rPr>
          <w:szCs w:val="20"/>
        </w:rPr>
        <w:t>)</w:t>
      </w:r>
    </w:p>
    <w:p w14:paraId="31416F38" w14:textId="795E385D" w:rsidR="001313BF" w:rsidRDefault="00091218" w:rsidP="00F92A0B">
      <w:pPr>
        <w:tabs>
          <w:tab w:val="left" w:pos="2268"/>
          <w:tab w:val="left" w:pos="3525"/>
        </w:tabs>
        <w:spacing w:line="360" w:lineRule="auto"/>
        <w:jc w:val="both"/>
        <w:rPr>
          <w:szCs w:val="20"/>
        </w:rPr>
      </w:pPr>
      <w:r w:rsidRPr="00E17129">
        <w:rPr>
          <w:szCs w:val="20"/>
        </w:rPr>
        <w:t xml:space="preserve">2020 </w:t>
      </w:r>
      <w:r w:rsidR="000E730B">
        <w:rPr>
          <w:szCs w:val="20"/>
        </w:rPr>
        <w:t>- Present</w:t>
      </w:r>
      <w:r w:rsidRPr="00E17129">
        <w:rPr>
          <w:szCs w:val="20"/>
        </w:rPr>
        <w:t xml:space="preserve"> </w:t>
      </w:r>
      <w:r w:rsidRPr="00E17129">
        <w:rPr>
          <w:szCs w:val="20"/>
        </w:rPr>
        <w:tab/>
        <w:t>Archaeological Association of Nigeria (AAN)</w:t>
      </w:r>
    </w:p>
    <w:p w14:paraId="145B7B16" w14:textId="25349306" w:rsidR="0006506D" w:rsidRPr="00E17129" w:rsidRDefault="0006506D" w:rsidP="00F92A0B">
      <w:pPr>
        <w:pBdr>
          <w:bottom w:val="single" w:sz="4" w:space="1" w:color="auto"/>
        </w:pBdr>
        <w:spacing w:before="120" w:line="360" w:lineRule="auto"/>
        <w:rPr>
          <w:szCs w:val="20"/>
        </w:rPr>
      </w:pPr>
      <w:r w:rsidRPr="00E17129">
        <w:rPr>
          <w:szCs w:val="20"/>
        </w:rPr>
        <w:t>DISSERTATION</w:t>
      </w:r>
    </w:p>
    <w:p w14:paraId="758ECF67" w14:textId="23BA64A1" w:rsidR="0006506D" w:rsidRPr="00E17129" w:rsidRDefault="002B1A0D" w:rsidP="00F92A0B">
      <w:pPr>
        <w:tabs>
          <w:tab w:val="left" w:pos="1155"/>
          <w:tab w:val="left" w:pos="2268"/>
        </w:tabs>
        <w:spacing w:line="360" w:lineRule="auto"/>
        <w:ind w:left="2268" w:hanging="2268"/>
        <w:jc w:val="both"/>
        <w:rPr>
          <w:szCs w:val="20"/>
        </w:rPr>
      </w:pPr>
      <w:r>
        <w:rPr>
          <w:szCs w:val="20"/>
        </w:rPr>
        <w:t>2021</w:t>
      </w:r>
      <w:r>
        <w:rPr>
          <w:szCs w:val="20"/>
        </w:rPr>
        <w:tab/>
      </w:r>
      <w:r>
        <w:rPr>
          <w:szCs w:val="20"/>
        </w:rPr>
        <w:tab/>
      </w:r>
      <w:r w:rsidR="0006506D" w:rsidRPr="002B1A0D">
        <w:rPr>
          <w:szCs w:val="20"/>
        </w:rPr>
        <w:t xml:space="preserve">Undergraduate Thesis: Identification and Analysis of Faunal Remain from </w:t>
      </w:r>
      <w:proofErr w:type="spellStart"/>
      <w:r w:rsidR="0006506D" w:rsidRPr="002B1A0D">
        <w:rPr>
          <w:szCs w:val="20"/>
        </w:rPr>
        <w:t>Ikija</w:t>
      </w:r>
      <w:proofErr w:type="spellEnd"/>
      <w:r w:rsidR="0006506D" w:rsidRPr="002B1A0D">
        <w:rPr>
          <w:szCs w:val="20"/>
        </w:rPr>
        <w:t>, Oyo State, Nigeria</w:t>
      </w:r>
      <w:r>
        <w:rPr>
          <w:szCs w:val="20"/>
        </w:rPr>
        <w:t>. (</w:t>
      </w:r>
      <w:r w:rsidR="004D1327" w:rsidRPr="00E17129">
        <w:rPr>
          <w:szCs w:val="20"/>
        </w:rPr>
        <w:t xml:space="preserve">Advisor: Prof. Raphael </w:t>
      </w:r>
      <w:r>
        <w:rPr>
          <w:szCs w:val="20"/>
        </w:rPr>
        <w:t xml:space="preserve">A. </w:t>
      </w:r>
      <w:r w:rsidR="004D1327" w:rsidRPr="00E17129">
        <w:rPr>
          <w:szCs w:val="20"/>
        </w:rPr>
        <w:t>Alabi</w:t>
      </w:r>
      <w:r>
        <w:rPr>
          <w:szCs w:val="20"/>
        </w:rPr>
        <w:t>)</w:t>
      </w:r>
    </w:p>
    <w:p w14:paraId="4521FB66" w14:textId="2C01FD8D" w:rsidR="00411074" w:rsidRDefault="0006506D" w:rsidP="00F92A0B">
      <w:pPr>
        <w:pBdr>
          <w:bottom w:val="single" w:sz="4" w:space="1" w:color="auto"/>
        </w:pBdr>
        <w:spacing w:before="120" w:line="360" w:lineRule="auto"/>
        <w:rPr>
          <w:szCs w:val="20"/>
        </w:rPr>
      </w:pPr>
      <w:r w:rsidRPr="00E17129">
        <w:rPr>
          <w:szCs w:val="20"/>
        </w:rPr>
        <w:t>TRAINING</w:t>
      </w:r>
    </w:p>
    <w:p w14:paraId="0C6FC709" w14:textId="2053AD09" w:rsidR="0006506D" w:rsidRPr="00E17129" w:rsidRDefault="0006506D" w:rsidP="00F92A0B">
      <w:pPr>
        <w:tabs>
          <w:tab w:val="left" w:pos="2268"/>
        </w:tabs>
        <w:spacing w:line="360" w:lineRule="auto"/>
        <w:ind w:left="2265" w:hanging="2265"/>
        <w:jc w:val="both"/>
        <w:rPr>
          <w:szCs w:val="20"/>
        </w:rPr>
      </w:pPr>
      <w:r w:rsidRPr="00E17129">
        <w:rPr>
          <w:szCs w:val="20"/>
        </w:rPr>
        <w:t>2020</w:t>
      </w:r>
      <w:r w:rsidRPr="00E17129">
        <w:rPr>
          <w:szCs w:val="20"/>
        </w:rPr>
        <w:tab/>
      </w:r>
      <w:r w:rsidRPr="00E17129">
        <w:rPr>
          <w:szCs w:val="20"/>
        </w:rPr>
        <w:tab/>
        <w:t>Industrial Training at the National Museum Ilorin, Kwara State, Nigeria</w:t>
      </w:r>
    </w:p>
    <w:p w14:paraId="36C7007D" w14:textId="17085415" w:rsidR="00597602" w:rsidRDefault="0006506D" w:rsidP="0020680A">
      <w:pPr>
        <w:tabs>
          <w:tab w:val="left" w:pos="2268"/>
        </w:tabs>
        <w:spacing w:line="360" w:lineRule="auto"/>
        <w:ind w:left="2265" w:right="4" w:hanging="2265"/>
        <w:jc w:val="both"/>
        <w:rPr>
          <w:szCs w:val="20"/>
        </w:rPr>
      </w:pPr>
      <w:r w:rsidRPr="00E17129">
        <w:rPr>
          <w:szCs w:val="20"/>
        </w:rPr>
        <w:t>2020</w:t>
      </w:r>
      <w:r w:rsidRPr="00E17129">
        <w:rPr>
          <w:szCs w:val="20"/>
        </w:rPr>
        <w:tab/>
      </w:r>
      <w:r w:rsidR="00A978EA" w:rsidRPr="00E17129">
        <w:rPr>
          <w:szCs w:val="20"/>
        </w:rPr>
        <w:tab/>
        <w:t>Q</w:t>
      </w:r>
      <w:r w:rsidRPr="00E17129">
        <w:rPr>
          <w:szCs w:val="20"/>
        </w:rPr>
        <w:t>GIS Training Program</w:t>
      </w:r>
      <w:r w:rsidR="00A978EA" w:rsidRPr="00E17129">
        <w:rPr>
          <w:szCs w:val="20"/>
        </w:rPr>
        <w:t>,</w:t>
      </w:r>
      <w:r w:rsidR="0042365D" w:rsidRPr="00E17129">
        <w:rPr>
          <w:szCs w:val="20"/>
        </w:rPr>
        <w:t xml:space="preserve"> </w:t>
      </w:r>
      <w:r w:rsidRPr="00E17129">
        <w:rPr>
          <w:szCs w:val="20"/>
        </w:rPr>
        <w:t>Department of</w:t>
      </w:r>
      <w:r w:rsidR="00A978EA" w:rsidRPr="00E17129">
        <w:rPr>
          <w:szCs w:val="20"/>
        </w:rPr>
        <w:t xml:space="preserve"> </w:t>
      </w:r>
      <w:r w:rsidRPr="00E17129">
        <w:rPr>
          <w:szCs w:val="20"/>
        </w:rPr>
        <w:t>Geography, School of Earth Sciences, Central University of Karnataka</w:t>
      </w:r>
      <w:r w:rsidR="00A978EA" w:rsidRPr="00E17129">
        <w:rPr>
          <w:szCs w:val="20"/>
        </w:rPr>
        <w:t xml:space="preserve"> and</w:t>
      </w:r>
      <w:r w:rsidRPr="00E17129">
        <w:rPr>
          <w:szCs w:val="20"/>
        </w:rPr>
        <w:t xml:space="preserve"> State Institute of Urban Development, Karnataka, India</w:t>
      </w:r>
    </w:p>
    <w:p w14:paraId="107AB2E2" w14:textId="66BE7B1A" w:rsidR="00E533B7" w:rsidRDefault="005F1F57" w:rsidP="00582E69">
      <w:pPr>
        <w:pBdr>
          <w:bottom w:val="single" w:sz="4" w:space="1" w:color="auto"/>
        </w:pBdr>
        <w:tabs>
          <w:tab w:val="left" w:pos="2268"/>
        </w:tabs>
        <w:spacing w:line="360" w:lineRule="auto"/>
        <w:ind w:left="2265" w:right="4" w:hanging="2265"/>
        <w:jc w:val="both"/>
        <w:rPr>
          <w:szCs w:val="20"/>
        </w:rPr>
      </w:pPr>
      <w:r>
        <w:rPr>
          <w:szCs w:val="20"/>
        </w:rPr>
        <w:lastRenderedPageBreak/>
        <w:t>INSTRUMENTATION</w:t>
      </w:r>
    </w:p>
    <w:p w14:paraId="03E415C3" w14:textId="77777777" w:rsidR="00616A6B" w:rsidRPr="00460B3C" w:rsidRDefault="00616A6B" w:rsidP="00616A6B">
      <w:pPr>
        <w:pStyle w:val="ListParagraph"/>
        <w:numPr>
          <w:ilvl w:val="0"/>
          <w:numId w:val="8"/>
        </w:numPr>
        <w:rPr>
          <w:rFonts w:ascii="Verdana" w:hAnsi="Verdana"/>
          <w:sz w:val="20"/>
          <w:szCs w:val="20"/>
        </w:rPr>
      </w:pPr>
      <w:r w:rsidRPr="00460B3C">
        <w:rPr>
          <w:rFonts w:ascii="Verdana" w:hAnsi="Verdana"/>
          <w:sz w:val="20"/>
          <w:szCs w:val="20"/>
        </w:rPr>
        <w:t>Nu Plasma 1700 Multi-Collector Inductively Coupled Plasma Mass Spectrometry (Nu Plasma 1700 MC-ICP-MS)</w:t>
      </w:r>
    </w:p>
    <w:p w14:paraId="5581091D" w14:textId="2478F772" w:rsidR="00616A6B" w:rsidRDefault="0044585F" w:rsidP="0044585F">
      <w:pPr>
        <w:pStyle w:val="ListParagraph"/>
        <w:numPr>
          <w:ilvl w:val="0"/>
          <w:numId w:val="8"/>
        </w:numPr>
        <w:tabs>
          <w:tab w:val="left" w:pos="1250"/>
        </w:tabs>
        <w:rPr>
          <w:rFonts w:ascii="Verdana" w:hAnsi="Verdana"/>
          <w:sz w:val="20"/>
          <w:szCs w:val="20"/>
        </w:rPr>
      </w:pPr>
      <w:r w:rsidRPr="00460B3C">
        <w:rPr>
          <w:rFonts w:ascii="Verdana" w:hAnsi="Verdana"/>
          <w:sz w:val="20"/>
          <w:szCs w:val="20"/>
        </w:rPr>
        <w:t>Agilent 8800 Triple Quadrupole Inductively Coupled Plasma Mass Spectrometry (</w:t>
      </w:r>
      <w:r w:rsidR="00460B3C" w:rsidRPr="00460B3C">
        <w:rPr>
          <w:rFonts w:ascii="Verdana" w:hAnsi="Verdana"/>
          <w:sz w:val="20"/>
          <w:szCs w:val="20"/>
        </w:rPr>
        <w:t>Agilent 8800 Triple ICP-MS)</w:t>
      </w:r>
    </w:p>
    <w:p w14:paraId="380A245E" w14:textId="5DB66EAD" w:rsidR="00460B3C" w:rsidRDefault="00067C8D" w:rsidP="0044585F">
      <w:pPr>
        <w:pStyle w:val="ListParagraph"/>
        <w:numPr>
          <w:ilvl w:val="0"/>
          <w:numId w:val="8"/>
        </w:numPr>
        <w:tabs>
          <w:tab w:val="left" w:pos="1250"/>
        </w:tabs>
        <w:rPr>
          <w:rFonts w:ascii="Verdana" w:hAnsi="Verdana"/>
          <w:sz w:val="20"/>
          <w:szCs w:val="20"/>
        </w:rPr>
      </w:pPr>
      <w:r w:rsidRPr="00067C8D">
        <w:rPr>
          <w:rFonts w:ascii="Verdana" w:hAnsi="Verdana"/>
          <w:sz w:val="20"/>
          <w:szCs w:val="20"/>
        </w:rPr>
        <w:t>Nu Horizon Elemental Analyzer – Isotope Ratio Mass Spectrometer</w:t>
      </w:r>
      <w:r>
        <w:rPr>
          <w:rFonts w:ascii="Verdana" w:hAnsi="Verdana"/>
          <w:sz w:val="20"/>
          <w:szCs w:val="20"/>
        </w:rPr>
        <w:t xml:space="preserve"> </w:t>
      </w:r>
      <w:r w:rsidR="00DB6835">
        <w:rPr>
          <w:rFonts w:ascii="Verdana" w:hAnsi="Verdana"/>
          <w:sz w:val="20"/>
          <w:szCs w:val="20"/>
        </w:rPr>
        <w:t>(</w:t>
      </w:r>
      <w:r w:rsidR="00DB6835" w:rsidRPr="00DB6835">
        <w:rPr>
          <w:rFonts w:ascii="Verdana" w:hAnsi="Verdana"/>
          <w:sz w:val="20"/>
          <w:szCs w:val="20"/>
        </w:rPr>
        <w:t>Nu Horizon EA-IRMS</w:t>
      </w:r>
      <w:r w:rsidR="00DB6835">
        <w:rPr>
          <w:rFonts w:ascii="Verdana" w:hAnsi="Verdana"/>
          <w:sz w:val="20"/>
          <w:szCs w:val="20"/>
        </w:rPr>
        <w:t>)</w:t>
      </w:r>
    </w:p>
    <w:p w14:paraId="136BEB90" w14:textId="59B0B479" w:rsidR="00067C8D" w:rsidRPr="00460B3C" w:rsidRDefault="00FA7D40" w:rsidP="0044585F">
      <w:pPr>
        <w:pStyle w:val="ListParagraph"/>
        <w:numPr>
          <w:ilvl w:val="0"/>
          <w:numId w:val="8"/>
        </w:numPr>
        <w:tabs>
          <w:tab w:val="left" w:pos="1250"/>
        </w:tabs>
        <w:rPr>
          <w:rFonts w:ascii="Verdana" w:hAnsi="Verdana"/>
          <w:sz w:val="20"/>
          <w:szCs w:val="20"/>
        </w:rPr>
      </w:pPr>
      <w:r w:rsidRPr="00FA7D40">
        <w:rPr>
          <w:rFonts w:ascii="Verdana" w:hAnsi="Verdana"/>
          <w:sz w:val="20"/>
          <w:szCs w:val="20"/>
        </w:rPr>
        <w:t>Vario ISOTOPE Cube</w:t>
      </w:r>
      <w:r w:rsidR="009C7401">
        <w:rPr>
          <w:rFonts w:ascii="Verdana" w:hAnsi="Verdana"/>
          <w:sz w:val="20"/>
          <w:szCs w:val="20"/>
        </w:rPr>
        <w:t xml:space="preserve"> </w:t>
      </w:r>
      <w:r w:rsidR="009C7401" w:rsidRPr="00067C8D">
        <w:rPr>
          <w:rFonts w:ascii="Verdana" w:hAnsi="Verdana"/>
          <w:sz w:val="20"/>
          <w:szCs w:val="20"/>
        </w:rPr>
        <w:t>Elemental Analyzer – Isotope Ratio Mass Spectrometer</w:t>
      </w:r>
      <w:r w:rsidR="009C7401">
        <w:rPr>
          <w:rFonts w:ascii="Verdana" w:hAnsi="Verdana"/>
          <w:sz w:val="20"/>
          <w:szCs w:val="20"/>
        </w:rPr>
        <w:t xml:space="preserve"> </w:t>
      </w:r>
      <w:r w:rsidR="009C7401" w:rsidRPr="00FA7D40">
        <w:rPr>
          <w:rFonts w:ascii="Verdana" w:hAnsi="Verdana"/>
          <w:sz w:val="20"/>
          <w:szCs w:val="20"/>
        </w:rPr>
        <w:t>(</w:t>
      </w:r>
      <w:r w:rsidRPr="00FA7D40">
        <w:rPr>
          <w:rFonts w:ascii="Verdana" w:hAnsi="Verdana"/>
          <w:sz w:val="20"/>
          <w:szCs w:val="20"/>
        </w:rPr>
        <w:t>Vario ISOTOPE Cube EA-IRMS</w:t>
      </w:r>
      <w:r>
        <w:rPr>
          <w:rFonts w:ascii="Verdana" w:hAnsi="Verdana"/>
          <w:sz w:val="20"/>
          <w:szCs w:val="20"/>
        </w:rPr>
        <w:t>)</w:t>
      </w:r>
    </w:p>
    <w:sectPr w:rsidR="00067C8D" w:rsidRPr="00460B3C" w:rsidSect="009526E7">
      <w:headerReference w:type="default" r:id="rId13"/>
      <w:footerReference w:type="default" r:id="rId14"/>
      <w:pgSz w:w="12240" w:h="15840"/>
      <w:pgMar w:top="567" w:right="567" w:bottom="72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6D4CFD" w14:textId="77777777" w:rsidR="00C7019A" w:rsidRDefault="00C7019A" w:rsidP="005B67A9">
      <w:pPr>
        <w:spacing w:after="0" w:line="240" w:lineRule="auto"/>
      </w:pPr>
      <w:r>
        <w:separator/>
      </w:r>
    </w:p>
  </w:endnote>
  <w:endnote w:type="continuationSeparator" w:id="0">
    <w:p w14:paraId="4BB6B3C6" w14:textId="77777777" w:rsidR="00C7019A" w:rsidRDefault="00C7019A" w:rsidP="005B67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044242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03D19F" w14:textId="13FEB658" w:rsidR="0006506D" w:rsidRDefault="0006506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12038D4" w14:textId="740AC984" w:rsidR="0006506D" w:rsidRDefault="00A50E88" w:rsidP="00232E22">
    <w:pPr>
      <w:tabs>
        <w:tab w:val="left" w:pos="2268"/>
      </w:tabs>
      <w:spacing w:after="0" w:line="240" w:lineRule="auto"/>
      <w:ind w:left="2262" w:hanging="2262"/>
      <w:jc w:val="both"/>
      <w:rPr>
        <w:sz w:val="16"/>
        <w:szCs w:val="16"/>
      </w:rPr>
    </w:pPr>
    <w:r>
      <w:rPr>
        <w:sz w:val="16"/>
        <w:szCs w:val="16"/>
      </w:rPr>
      <w:t>** Top</w:t>
    </w:r>
    <w:r w:rsidRPr="00B202E4">
      <w:rPr>
        <w:sz w:val="16"/>
        <w:szCs w:val="16"/>
      </w:rPr>
      <w:t xml:space="preserve">-up </w:t>
    </w:r>
    <w:r>
      <w:rPr>
        <w:sz w:val="16"/>
        <w:szCs w:val="16"/>
      </w:rPr>
      <w:t>to</w:t>
    </w:r>
    <w:r w:rsidRPr="00B202E4">
      <w:rPr>
        <w:sz w:val="16"/>
        <w:szCs w:val="16"/>
      </w:rPr>
      <w:t xml:space="preserve"> base </w:t>
    </w:r>
    <w:r>
      <w:rPr>
        <w:sz w:val="16"/>
        <w:szCs w:val="16"/>
      </w:rPr>
      <w:t>funding</w:t>
    </w:r>
    <w:r w:rsidRPr="00B202E4">
      <w:rPr>
        <w:sz w:val="16"/>
        <w:szCs w:val="16"/>
      </w:rPr>
      <w:t xml:space="preserve"> to a maximum of $35,000</w:t>
    </w:r>
    <w:r>
      <w:rPr>
        <w:sz w:val="16"/>
        <w:szCs w:val="16"/>
      </w:rPr>
      <w:t xml:space="preserve"> yearly</w:t>
    </w:r>
  </w:p>
  <w:p w14:paraId="3A6A65FE" w14:textId="5094B4B3" w:rsidR="00232E22" w:rsidRPr="00232E22" w:rsidRDefault="00232E22" w:rsidP="00232E22">
    <w:pPr>
      <w:tabs>
        <w:tab w:val="left" w:pos="2268"/>
      </w:tabs>
      <w:spacing w:after="0" w:line="240" w:lineRule="auto"/>
      <w:ind w:left="2262" w:hanging="2262"/>
      <w:jc w:val="both"/>
      <w:rPr>
        <w:sz w:val="16"/>
        <w:szCs w:val="16"/>
      </w:rPr>
    </w:pPr>
    <w:r w:rsidRPr="00E17129">
      <w:rPr>
        <w:sz w:val="16"/>
        <w:szCs w:val="16"/>
      </w:rPr>
      <w:t>* Declined for offer from the University of Toronto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2BDACE" w14:textId="77777777" w:rsidR="00C7019A" w:rsidRDefault="00C7019A" w:rsidP="005B67A9">
      <w:pPr>
        <w:spacing w:after="0" w:line="240" w:lineRule="auto"/>
      </w:pPr>
      <w:r>
        <w:separator/>
      </w:r>
    </w:p>
  </w:footnote>
  <w:footnote w:type="continuationSeparator" w:id="0">
    <w:p w14:paraId="4BD68FCA" w14:textId="77777777" w:rsidR="00C7019A" w:rsidRDefault="00C7019A" w:rsidP="005B67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6A515" w14:textId="1290F344" w:rsidR="005B67A9" w:rsidRPr="00205E52" w:rsidRDefault="00205E52" w:rsidP="00A14B7B">
    <w:pPr>
      <w:pStyle w:val="Header"/>
      <w:jc w:val="right"/>
      <w:rPr>
        <w:rFonts w:cstheme="minorHAnsi"/>
        <w:i/>
        <w:iCs/>
        <w:sz w:val="16"/>
        <w:szCs w:val="16"/>
        <w:lang w:val="en-GB"/>
      </w:rPr>
    </w:pPr>
    <w:r w:rsidRPr="00205E52">
      <w:rPr>
        <w:rFonts w:cstheme="minorHAnsi"/>
        <w:i/>
        <w:iCs/>
        <w:sz w:val="16"/>
        <w:szCs w:val="16"/>
        <w:lang w:val="en-GB"/>
      </w:rPr>
      <w:t>Moses</w:t>
    </w:r>
    <w:r w:rsidR="00EC1412">
      <w:rPr>
        <w:rFonts w:cstheme="minorHAnsi"/>
        <w:i/>
        <w:iCs/>
        <w:sz w:val="16"/>
        <w:szCs w:val="16"/>
        <w:lang w:val="en-GB"/>
      </w:rPr>
      <w:t xml:space="preserve"> Akogun</w:t>
    </w:r>
    <w:r w:rsidR="00A14B7B">
      <w:rPr>
        <w:rFonts w:cstheme="minorHAnsi"/>
        <w:i/>
        <w:iCs/>
        <w:sz w:val="16"/>
        <w:szCs w:val="16"/>
        <w:lang w:val="en-GB"/>
      </w:rPr>
      <w:t xml:space="preserve"> </w:t>
    </w:r>
    <w:r w:rsidR="00425DCC">
      <w:rPr>
        <w:rFonts w:cstheme="minorHAnsi"/>
        <w:i/>
        <w:iCs/>
        <w:sz w:val="16"/>
        <w:szCs w:val="16"/>
        <w:lang w:val="en-GB"/>
      </w:rPr>
      <w:t>–</w:t>
    </w:r>
    <w:r w:rsidRPr="00205E52">
      <w:rPr>
        <w:rFonts w:cstheme="minorHAnsi"/>
        <w:i/>
        <w:iCs/>
        <w:sz w:val="16"/>
        <w:szCs w:val="16"/>
        <w:lang w:val="en-GB"/>
      </w:rPr>
      <w:t xml:space="preserve"> </w:t>
    </w:r>
    <w:r w:rsidR="006B2972">
      <w:rPr>
        <w:rFonts w:cstheme="minorHAnsi"/>
        <w:i/>
        <w:iCs/>
        <w:sz w:val="16"/>
        <w:szCs w:val="16"/>
        <w:lang w:val="en-GB"/>
      </w:rPr>
      <w:t>October</w:t>
    </w:r>
    <w:r w:rsidR="007200B0">
      <w:rPr>
        <w:rFonts w:cstheme="minorHAnsi"/>
        <w:i/>
        <w:iCs/>
        <w:sz w:val="16"/>
        <w:szCs w:val="16"/>
        <w:lang w:val="en-GB"/>
      </w:rPr>
      <w:t xml:space="preserve">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C75DA"/>
    <w:multiLevelType w:val="hybridMultilevel"/>
    <w:tmpl w:val="0CBAC0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D3C7A"/>
    <w:multiLevelType w:val="hybridMultilevel"/>
    <w:tmpl w:val="89F4C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5451B8"/>
    <w:multiLevelType w:val="hybridMultilevel"/>
    <w:tmpl w:val="88686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9C5621"/>
    <w:multiLevelType w:val="hybridMultilevel"/>
    <w:tmpl w:val="98B62E4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263BCA"/>
    <w:multiLevelType w:val="hybridMultilevel"/>
    <w:tmpl w:val="BD54B390"/>
    <w:lvl w:ilvl="0" w:tplc="0409000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45" w:hanging="360"/>
      </w:pPr>
      <w:rPr>
        <w:rFonts w:ascii="Wingdings" w:hAnsi="Wingdings" w:hint="default"/>
      </w:rPr>
    </w:lvl>
  </w:abstractNum>
  <w:abstractNum w:abstractNumId="5" w15:restartNumberingAfterBreak="0">
    <w:nsid w:val="75255157"/>
    <w:multiLevelType w:val="hybridMultilevel"/>
    <w:tmpl w:val="B42EF8FC"/>
    <w:lvl w:ilvl="0" w:tplc="0409000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45" w:hanging="360"/>
      </w:pPr>
      <w:rPr>
        <w:rFonts w:ascii="Wingdings" w:hAnsi="Wingdings" w:hint="default"/>
      </w:rPr>
    </w:lvl>
  </w:abstractNum>
  <w:abstractNum w:abstractNumId="6" w15:restartNumberingAfterBreak="0">
    <w:nsid w:val="75E10E03"/>
    <w:multiLevelType w:val="hybridMultilevel"/>
    <w:tmpl w:val="60564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C82F1C"/>
    <w:multiLevelType w:val="hybridMultilevel"/>
    <w:tmpl w:val="AF34C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1456146">
    <w:abstractNumId w:val="2"/>
  </w:num>
  <w:num w:numId="2" w16cid:durableId="723678740">
    <w:abstractNumId w:val="5"/>
  </w:num>
  <w:num w:numId="3" w16cid:durableId="67272302">
    <w:abstractNumId w:val="4"/>
  </w:num>
  <w:num w:numId="4" w16cid:durableId="741875472">
    <w:abstractNumId w:val="1"/>
  </w:num>
  <w:num w:numId="5" w16cid:durableId="1900245239">
    <w:abstractNumId w:val="7"/>
  </w:num>
  <w:num w:numId="6" w16cid:durableId="718895132">
    <w:abstractNumId w:val="6"/>
  </w:num>
  <w:num w:numId="7" w16cid:durableId="1913538368">
    <w:abstractNumId w:val="0"/>
  </w:num>
  <w:num w:numId="8" w16cid:durableId="12519648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YwNLewNDU0NTKxNDNV0lEKTi0uzszPAykwNq8FABpPg60tAAAA"/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APA 7th-Annotated&lt;/Style&gt;&lt;LeftDelim&gt;{&lt;/LeftDelim&gt;&lt;RightDelim&gt;}&lt;/RightDelim&gt;&lt;FontName&gt;Verdana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tf5vrfwepw0d9sep2pg5ef5zatsptwftzxwt&quot;&gt;My EndNote Library&lt;record-ids&gt;&lt;item&gt;718&lt;/item&gt;&lt;/record-ids&gt;&lt;/item&gt;&lt;/Libraries&gt;"/>
  </w:docVars>
  <w:rsids>
    <w:rsidRoot w:val="00E17501"/>
    <w:rsid w:val="000054CD"/>
    <w:rsid w:val="000064CA"/>
    <w:rsid w:val="000102A3"/>
    <w:rsid w:val="000140DE"/>
    <w:rsid w:val="000154EA"/>
    <w:rsid w:val="00026DB0"/>
    <w:rsid w:val="00035609"/>
    <w:rsid w:val="00035A6D"/>
    <w:rsid w:val="00036A13"/>
    <w:rsid w:val="00044513"/>
    <w:rsid w:val="00053837"/>
    <w:rsid w:val="000573E3"/>
    <w:rsid w:val="0006506D"/>
    <w:rsid w:val="00067C8D"/>
    <w:rsid w:val="000735BF"/>
    <w:rsid w:val="0007640F"/>
    <w:rsid w:val="00077164"/>
    <w:rsid w:val="000847F2"/>
    <w:rsid w:val="000874E0"/>
    <w:rsid w:val="00090472"/>
    <w:rsid w:val="00091218"/>
    <w:rsid w:val="00097FEC"/>
    <w:rsid w:val="000B5074"/>
    <w:rsid w:val="000B6A82"/>
    <w:rsid w:val="000B76A5"/>
    <w:rsid w:val="000C6121"/>
    <w:rsid w:val="000C64F6"/>
    <w:rsid w:val="000D7C98"/>
    <w:rsid w:val="000E730B"/>
    <w:rsid w:val="0010191A"/>
    <w:rsid w:val="00105DB5"/>
    <w:rsid w:val="001063B9"/>
    <w:rsid w:val="00115FB0"/>
    <w:rsid w:val="00120EF1"/>
    <w:rsid w:val="001216EB"/>
    <w:rsid w:val="00121FED"/>
    <w:rsid w:val="00124493"/>
    <w:rsid w:val="0013004B"/>
    <w:rsid w:val="001313BF"/>
    <w:rsid w:val="0014461A"/>
    <w:rsid w:val="001501B7"/>
    <w:rsid w:val="001504A9"/>
    <w:rsid w:val="00152EE5"/>
    <w:rsid w:val="00156BBF"/>
    <w:rsid w:val="0017267E"/>
    <w:rsid w:val="00191729"/>
    <w:rsid w:val="001939EE"/>
    <w:rsid w:val="001A417A"/>
    <w:rsid w:val="001A7948"/>
    <w:rsid w:val="001B0976"/>
    <w:rsid w:val="001B2CBF"/>
    <w:rsid w:val="001B792F"/>
    <w:rsid w:val="001C08E9"/>
    <w:rsid w:val="001C367C"/>
    <w:rsid w:val="001C74B9"/>
    <w:rsid w:val="001D06B8"/>
    <w:rsid w:val="001D0F37"/>
    <w:rsid w:val="001D5C9C"/>
    <w:rsid w:val="001D6002"/>
    <w:rsid w:val="001E0240"/>
    <w:rsid w:val="001E0A92"/>
    <w:rsid w:val="001E4F77"/>
    <w:rsid w:val="001E5C75"/>
    <w:rsid w:val="00205E52"/>
    <w:rsid w:val="0020680A"/>
    <w:rsid w:val="00215164"/>
    <w:rsid w:val="002170A0"/>
    <w:rsid w:val="00217FEB"/>
    <w:rsid w:val="00221674"/>
    <w:rsid w:val="00232E22"/>
    <w:rsid w:val="00233C94"/>
    <w:rsid w:val="00240192"/>
    <w:rsid w:val="002417A8"/>
    <w:rsid w:val="00247688"/>
    <w:rsid w:val="002503A6"/>
    <w:rsid w:val="00251843"/>
    <w:rsid w:val="00270D2B"/>
    <w:rsid w:val="00271332"/>
    <w:rsid w:val="002738C9"/>
    <w:rsid w:val="00275D28"/>
    <w:rsid w:val="00282D1B"/>
    <w:rsid w:val="0028497B"/>
    <w:rsid w:val="00286976"/>
    <w:rsid w:val="00287E09"/>
    <w:rsid w:val="00292ED2"/>
    <w:rsid w:val="002956EB"/>
    <w:rsid w:val="00295EC7"/>
    <w:rsid w:val="002B1A0D"/>
    <w:rsid w:val="002B79F2"/>
    <w:rsid w:val="002C124B"/>
    <w:rsid w:val="002C2339"/>
    <w:rsid w:val="002C284C"/>
    <w:rsid w:val="002C662A"/>
    <w:rsid w:val="002C71FA"/>
    <w:rsid w:val="002D778C"/>
    <w:rsid w:val="002E47A6"/>
    <w:rsid w:val="002E487B"/>
    <w:rsid w:val="002E6BF1"/>
    <w:rsid w:val="002F2E8C"/>
    <w:rsid w:val="00304CC6"/>
    <w:rsid w:val="003052DC"/>
    <w:rsid w:val="00307C4D"/>
    <w:rsid w:val="00325359"/>
    <w:rsid w:val="00326DDF"/>
    <w:rsid w:val="0033005B"/>
    <w:rsid w:val="0033709A"/>
    <w:rsid w:val="00340128"/>
    <w:rsid w:val="003429B6"/>
    <w:rsid w:val="00343A54"/>
    <w:rsid w:val="00344740"/>
    <w:rsid w:val="003457BD"/>
    <w:rsid w:val="00354F96"/>
    <w:rsid w:val="00365FEB"/>
    <w:rsid w:val="003677D3"/>
    <w:rsid w:val="00371251"/>
    <w:rsid w:val="003717E8"/>
    <w:rsid w:val="0037349F"/>
    <w:rsid w:val="00380358"/>
    <w:rsid w:val="00380DF5"/>
    <w:rsid w:val="00387247"/>
    <w:rsid w:val="00387C0D"/>
    <w:rsid w:val="0039282B"/>
    <w:rsid w:val="00393143"/>
    <w:rsid w:val="00393191"/>
    <w:rsid w:val="00394502"/>
    <w:rsid w:val="00394A20"/>
    <w:rsid w:val="00396C78"/>
    <w:rsid w:val="00397B75"/>
    <w:rsid w:val="003A3F31"/>
    <w:rsid w:val="003A5001"/>
    <w:rsid w:val="003A65CF"/>
    <w:rsid w:val="003B1C8F"/>
    <w:rsid w:val="003C34A2"/>
    <w:rsid w:val="003C6EFD"/>
    <w:rsid w:val="003D4DB3"/>
    <w:rsid w:val="003D6623"/>
    <w:rsid w:val="003F5BC2"/>
    <w:rsid w:val="00402D05"/>
    <w:rsid w:val="00404766"/>
    <w:rsid w:val="00411074"/>
    <w:rsid w:val="0042365D"/>
    <w:rsid w:val="00425DCC"/>
    <w:rsid w:val="00432984"/>
    <w:rsid w:val="0044585F"/>
    <w:rsid w:val="00446FF9"/>
    <w:rsid w:val="00450FFB"/>
    <w:rsid w:val="00456993"/>
    <w:rsid w:val="004603AF"/>
    <w:rsid w:val="00460B3C"/>
    <w:rsid w:val="00482A40"/>
    <w:rsid w:val="004842E8"/>
    <w:rsid w:val="00484433"/>
    <w:rsid w:val="004956B0"/>
    <w:rsid w:val="004A54AF"/>
    <w:rsid w:val="004B5D65"/>
    <w:rsid w:val="004C5D0E"/>
    <w:rsid w:val="004C7C5E"/>
    <w:rsid w:val="004D1327"/>
    <w:rsid w:val="004D48C9"/>
    <w:rsid w:val="004E3139"/>
    <w:rsid w:val="004E76D3"/>
    <w:rsid w:val="004F5F36"/>
    <w:rsid w:val="004F73F5"/>
    <w:rsid w:val="0052397D"/>
    <w:rsid w:val="005260F7"/>
    <w:rsid w:val="00530AAE"/>
    <w:rsid w:val="00532D62"/>
    <w:rsid w:val="00533A0A"/>
    <w:rsid w:val="00534665"/>
    <w:rsid w:val="00536CEE"/>
    <w:rsid w:val="0054501E"/>
    <w:rsid w:val="00570705"/>
    <w:rsid w:val="00570DE4"/>
    <w:rsid w:val="005777C4"/>
    <w:rsid w:val="00582E69"/>
    <w:rsid w:val="005839C0"/>
    <w:rsid w:val="00584C60"/>
    <w:rsid w:val="005852EB"/>
    <w:rsid w:val="0059613C"/>
    <w:rsid w:val="00597602"/>
    <w:rsid w:val="005B0572"/>
    <w:rsid w:val="005B0B4C"/>
    <w:rsid w:val="005B67A9"/>
    <w:rsid w:val="005C062D"/>
    <w:rsid w:val="005E0AC5"/>
    <w:rsid w:val="005F1F57"/>
    <w:rsid w:val="00602741"/>
    <w:rsid w:val="0061157A"/>
    <w:rsid w:val="00611911"/>
    <w:rsid w:val="00614222"/>
    <w:rsid w:val="00616A6B"/>
    <w:rsid w:val="006225F2"/>
    <w:rsid w:val="00631AC6"/>
    <w:rsid w:val="0063315A"/>
    <w:rsid w:val="00633265"/>
    <w:rsid w:val="006365F9"/>
    <w:rsid w:val="006462E5"/>
    <w:rsid w:val="00647777"/>
    <w:rsid w:val="0065406B"/>
    <w:rsid w:val="00657D23"/>
    <w:rsid w:val="006602E6"/>
    <w:rsid w:val="0066087D"/>
    <w:rsid w:val="00670AE3"/>
    <w:rsid w:val="00686A52"/>
    <w:rsid w:val="00693427"/>
    <w:rsid w:val="0069658E"/>
    <w:rsid w:val="00696ECA"/>
    <w:rsid w:val="006A3D42"/>
    <w:rsid w:val="006B0FA5"/>
    <w:rsid w:val="006B2972"/>
    <w:rsid w:val="006B67C0"/>
    <w:rsid w:val="006C687B"/>
    <w:rsid w:val="006D3E51"/>
    <w:rsid w:val="006E1F29"/>
    <w:rsid w:val="006F3200"/>
    <w:rsid w:val="006F3C12"/>
    <w:rsid w:val="007048D0"/>
    <w:rsid w:val="00704F63"/>
    <w:rsid w:val="00710B82"/>
    <w:rsid w:val="00716856"/>
    <w:rsid w:val="007200B0"/>
    <w:rsid w:val="00727240"/>
    <w:rsid w:val="00736F97"/>
    <w:rsid w:val="0076275A"/>
    <w:rsid w:val="00766ECB"/>
    <w:rsid w:val="00773737"/>
    <w:rsid w:val="00773D6C"/>
    <w:rsid w:val="00773E1F"/>
    <w:rsid w:val="007841DA"/>
    <w:rsid w:val="007A0E6C"/>
    <w:rsid w:val="007A1986"/>
    <w:rsid w:val="007A42E4"/>
    <w:rsid w:val="007A57DD"/>
    <w:rsid w:val="007A757D"/>
    <w:rsid w:val="007B195A"/>
    <w:rsid w:val="007B29B3"/>
    <w:rsid w:val="007D54AB"/>
    <w:rsid w:val="007D7196"/>
    <w:rsid w:val="007D7567"/>
    <w:rsid w:val="007E033E"/>
    <w:rsid w:val="007E10ED"/>
    <w:rsid w:val="007E2AE9"/>
    <w:rsid w:val="007F0E99"/>
    <w:rsid w:val="007F1827"/>
    <w:rsid w:val="007F6801"/>
    <w:rsid w:val="00804D97"/>
    <w:rsid w:val="00807F3B"/>
    <w:rsid w:val="00811E14"/>
    <w:rsid w:val="00813213"/>
    <w:rsid w:val="0082641A"/>
    <w:rsid w:val="00827D39"/>
    <w:rsid w:val="00830A6B"/>
    <w:rsid w:val="0083530B"/>
    <w:rsid w:val="00851CEE"/>
    <w:rsid w:val="008530D2"/>
    <w:rsid w:val="008676BF"/>
    <w:rsid w:val="00887DA4"/>
    <w:rsid w:val="008A2CDB"/>
    <w:rsid w:val="008A6F8D"/>
    <w:rsid w:val="008D1475"/>
    <w:rsid w:val="008D722C"/>
    <w:rsid w:val="008D7D38"/>
    <w:rsid w:val="008F2F50"/>
    <w:rsid w:val="00900A89"/>
    <w:rsid w:val="00904721"/>
    <w:rsid w:val="009063D6"/>
    <w:rsid w:val="00910324"/>
    <w:rsid w:val="00912C9F"/>
    <w:rsid w:val="00914BFA"/>
    <w:rsid w:val="00920B34"/>
    <w:rsid w:val="00924620"/>
    <w:rsid w:val="0092516E"/>
    <w:rsid w:val="00936820"/>
    <w:rsid w:val="009370E5"/>
    <w:rsid w:val="00951D90"/>
    <w:rsid w:val="009526E7"/>
    <w:rsid w:val="0096048A"/>
    <w:rsid w:val="009668B6"/>
    <w:rsid w:val="00980336"/>
    <w:rsid w:val="00983617"/>
    <w:rsid w:val="00985FE2"/>
    <w:rsid w:val="009863E9"/>
    <w:rsid w:val="009877CF"/>
    <w:rsid w:val="0099264F"/>
    <w:rsid w:val="00992D7A"/>
    <w:rsid w:val="0099670F"/>
    <w:rsid w:val="009A0E9D"/>
    <w:rsid w:val="009A4B64"/>
    <w:rsid w:val="009B23FE"/>
    <w:rsid w:val="009B3814"/>
    <w:rsid w:val="009B4EFA"/>
    <w:rsid w:val="009B6906"/>
    <w:rsid w:val="009C05D5"/>
    <w:rsid w:val="009C171F"/>
    <w:rsid w:val="009C7401"/>
    <w:rsid w:val="009D1426"/>
    <w:rsid w:val="009D3F84"/>
    <w:rsid w:val="009D7C33"/>
    <w:rsid w:val="009E3550"/>
    <w:rsid w:val="009E477B"/>
    <w:rsid w:val="009F3C8E"/>
    <w:rsid w:val="00A00314"/>
    <w:rsid w:val="00A05D51"/>
    <w:rsid w:val="00A125E0"/>
    <w:rsid w:val="00A14B7B"/>
    <w:rsid w:val="00A21F9D"/>
    <w:rsid w:val="00A25C65"/>
    <w:rsid w:val="00A42778"/>
    <w:rsid w:val="00A50E88"/>
    <w:rsid w:val="00A5554A"/>
    <w:rsid w:val="00A920F8"/>
    <w:rsid w:val="00A978EA"/>
    <w:rsid w:val="00AA1A82"/>
    <w:rsid w:val="00AA6A7D"/>
    <w:rsid w:val="00AB0708"/>
    <w:rsid w:val="00AB4F93"/>
    <w:rsid w:val="00AC229D"/>
    <w:rsid w:val="00AC7C87"/>
    <w:rsid w:val="00AD001C"/>
    <w:rsid w:val="00AD25E2"/>
    <w:rsid w:val="00AF056A"/>
    <w:rsid w:val="00AF0FBD"/>
    <w:rsid w:val="00B01EBF"/>
    <w:rsid w:val="00B02A04"/>
    <w:rsid w:val="00B03028"/>
    <w:rsid w:val="00B06181"/>
    <w:rsid w:val="00B0646E"/>
    <w:rsid w:val="00B17D78"/>
    <w:rsid w:val="00B202E4"/>
    <w:rsid w:val="00B211CC"/>
    <w:rsid w:val="00B2731C"/>
    <w:rsid w:val="00B327DA"/>
    <w:rsid w:val="00B50FC7"/>
    <w:rsid w:val="00B61407"/>
    <w:rsid w:val="00B658DD"/>
    <w:rsid w:val="00B65EF9"/>
    <w:rsid w:val="00B66723"/>
    <w:rsid w:val="00B75442"/>
    <w:rsid w:val="00B764CE"/>
    <w:rsid w:val="00B80C39"/>
    <w:rsid w:val="00B8720B"/>
    <w:rsid w:val="00B87BA2"/>
    <w:rsid w:val="00B91FA6"/>
    <w:rsid w:val="00B93E2D"/>
    <w:rsid w:val="00B9590D"/>
    <w:rsid w:val="00B97038"/>
    <w:rsid w:val="00BA006E"/>
    <w:rsid w:val="00BA348E"/>
    <w:rsid w:val="00BA4809"/>
    <w:rsid w:val="00BA4FED"/>
    <w:rsid w:val="00BB1812"/>
    <w:rsid w:val="00BB3A40"/>
    <w:rsid w:val="00BC0D5F"/>
    <w:rsid w:val="00BC56B4"/>
    <w:rsid w:val="00BC66A8"/>
    <w:rsid w:val="00BD01C8"/>
    <w:rsid w:val="00BE470D"/>
    <w:rsid w:val="00BF1D75"/>
    <w:rsid w:val="00BF7A00"/>
    <w:rsid w:val="00C03233"/>
    <w:rsid w:val="00C0354A"/>
    <w:rsid w:val="00C069E9"/>
    <w:rsid w:val="00C15CE7"/>
    <w:rsid w:val="00C22FEF"/>
    <w:rsid w:val="00C23B6C"/>
    <w:rsid w:val="00C241F1"/>
    <w:rsid w:val="00C327AF"/>
    <w:rsid w:val="00C360E4"/>
    <w:rsid w:val="00C44F77"/>
    <w:rsid w:val="00C46020"/>
    <w:rsid w:val="00C579A6"/>
    <w:rsid w:val="00C57F7E"/>
    <w:rsid w:val="00C7008B"/>
    <w:rsid w:val="00C7019A"/>
    <w:rsid w:val="00C71578"/>
    <w:rsid w:val="00C72C66"/>
    <w:rsid w:val="00C80AD6"/>
    <w:rsid w:val="00C83AF2"/>
    <w:rsid w:val="00C93D2A"/>
    <w:rsid w:val="00CB5AB1"/>
    <w:rsid w:val="00CB6F93"/>
    <w:rsid w:val="00CD16FD"/>
    <w:rsid w:val="00CD3007"/>
    <w:rsid w:val="00CE0456"/>
    <w:rsid w:val="00CE235B"/>
    <w:rsid w:val="00CF0345"/>
    <w:rsid w:val="00CF41E5"/>
    <w:rsid w:val="00CF5825"/>
    <w:rsid w:val="00CF705B"/>
    <w:rsid w:val="00D07FAE"/>
    <w:rsid w:val="00D1411B"/>
    <w:rsid w:val="00D26FB6"/>
    <w:rsid w:val="00D43ED2"/>
    <w:rsid w:val="00D45C47"/>
    <w:rsid w:val="00D46EC2"/>
    <w:rsid w:val="00D47AB5"/>
    <w:rsid w:val="00D50D84"/>
    <w:rsid w:val="00DA1676"/>
    <w:rsid w:val="00DB57AA"/>
    <w:rsid w:val="00DB6835"/>
    <w:rsid w:val="00DC0324"/>
    <w:rsid w:val="00DD022B"/>
    <w:rsid w:val="00DD3460"/>
    <w:rsid w:val="00DE76CF"/>
    <w:rsid w:val="00DF3342"/>
    <w:rsid w:val="00E015B4"/>
    <w:rsid w:val="00E01BB8"/>
    <w:rsid w:val="00E12485"/>
    <w:rsid w:val="00E12DD1"/>
    <w:rsid w:val="00E133E6"/>
    <w:rsid w:val="00E15B1D"/>
    <w:rsid w:val="00E17129"/>
    <w:rsid w:val="00E17501"/>
    <w:rsid w:val="00E227F7"/>
    <w:rsid w:val="00E25043"/>
    <w:rsid w:val="00E32B11"/>
    <w:rsid w:val="00E33F83"/>
    <w:rsid w:val="00E34C8C"/>
    <w:rsid w:val="00E533B7"/>
    <w:rsid w:val="00E61684"/>
    <w:rsid w:val="00E6684F"/>
    <w:rsid w:val="00E67CBA"/>
    <w:rsid w:val="00E75875"/>
    <w:rsid w:val="00E80F5E"/>
    <w:rsid w:val="00E92C5D"/>
    <w:rsid w:val="00E93E1B"/>
    <w:rsid w:val="00EA273A"/>
    <w:rsid w:val="00EA5BB0"/>
    <w:rsid w:val="00EB0CBA"/>
    <w:rsid w:val="00EB6170"/>
    <w:rsid w:val="00EC1412"/>
    <w:rsid w:val="00EC1913"/>
    <w:rsid w:val="00EC2EA8"/>
    <w:rsid w:val="00ED7EFF"/>
    <w:rsid w:val="00F006AF"/>
    <w:rsid w:val="00F0636E"/>
    <w:rsid w:val="00F07B7B"/>
    <w:rsid w:val="00F1371D"/>
    <w:rsid w:val="00F13969"/>
    <w:rsid w:val="00F26AEF"/>
    <w:rsid w:val="00F3021A"/>
    <w:rsid w:val="00F37F67"/>
    <w:rsid w:val="00F419D3"/>
    <w:rsid w:val="00F42551"/>
    <w:rsid w:val="00F45F2A"/>
    <w:rsid w:val="00F4628E"/>
    <w:rsid w:val="00F4762F"/>
    <w:rsid w:val="00F502E7"/>
    <w:rsid w:val="00F51213"/>
    <w:rsid w:val="00F52EF6"/>
    <w:rsid w:val="00F53F40"/>
    <w:rsid w:val="00F57647"/>
    <w:rsid w:val="00F622C8"/>
    <w:rsid w:val="00F62579"/>
    <w:rsid w:val="00F6575B"/>
    <w:rsid w:val="00F70419"/>
    <w:rsid w:val="00F711C9"/>
    <w:rsid w:val="00F744E1"/>
    <w:rsid w:val="00F80E21"/>
    <w:rsid w:val="00F84BFF"/>
    <w:rsid w:val="00F92A0B"/>
    <w:rsid w:val="00FA7D40"/>
    <w:rsid w:val="00FB06BB"/>
    <w:rsid w:val="00FC1893"/>
    <w:rsid w:val="00FC47F5"/>
    <w:rsid w:val="00FC7578"/>
    <w:rsid w:val="00FD4A4E"/>
    <w:rsid w:val="00FE52C1"/>
    <w:rsid w:val="00FE7867"/>
    <w:rsid w:val="00FE7E9E"/>
    <w:rsid w:val="00FF0336"/>
    <w:rsid w:val="00FF08C0"/>
    <w:rsid w:val="00FF5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69149B"/>
  <w15:chartTrackingRefBased/>
  <w15:docId w15:val="{E812A3A5-0579-4834-AA20-B8AE0CDCA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67A9"/>
    <w:rPr>
      <w:rFonts w:ascii="Verdana" w:hAnsi="Verdana"/>
      <w:sz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67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67A9"/>
  </w:style>
  <w:style w:type="paragraph" w:styleId="Footer">
    <w:name w:val="footer"/>
    <w:basedOn w:val="Normal"/>
    <w:link w:val="FooterChar"/>
    <w:uiPriority w:val="99"/>
    <w:unhideWhenUsed/>
    <w:rsid w:val="005B67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67A9"/>
  </w:style>
  <w:style w:type="table" w:styleId="TableGrid">
    <w:name w:val="Table Grid"/>
    <w:basedOn w:val="TableNormal"/>
    <w:uiPriority w:val="39"/>
    <w:rsid w:val="005B67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B67A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67A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20EF1"/>
    <w:pPr>
      <w:ind w:left="720"/>
      <w:contextualSpacing/>
    </w:pPr>
    <w:rPr>
      <w:rFonts w:asciiTheme="minorHAnsi" w:hAnsiTheme="minorHAnsi"/>
      <w:sz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287E09"/>
    <w:rPr>
      <w:color w:val="954F72" w:themeColor="followedHyperlink"/>
      <w:u w:val="single"/>
    </w:rPr>
  </w:style>
  <w:style w:type="paragraph" w:customStyle="1" w:styleId="EndNoteBibliographyTitle">
    <w:name w:val="EndNote Bibliography Title"/>
    <w:basedOn w:val="Normal"/>
    <w:link w:val="EndNoteBibliographyTitleChar"/>
    <w:rsid w:val="00597602"/>
    <w:pPr>
      <w:spacing w:after="0"/>
      <w:jc w:val="center"/>
    </w:pPr>
    <w:rPr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597602"/>
    <w:rPr>
      <w:rFonts w:ascii="Verdana" w:hAnsi="Verdana"/>
      <w:noProof/>
      <w:sz w:val="20"/>
    </w:rPr>
  </w:style>
  <w:style w:type="paragraph" w:customStyle="1" w:styleId="EndNoteBibliography">
    <w:name w:val="EndNote Bibliography"/>
    <w:basedOn w:val="Normal"/>
    <w:link w:val="EndNoteBibliographyChar"/>
    <w:rsid w:val="00597602"/>
    <w:pPr>
      <w:spacing w:line="240" w:lineRule="auto"/>
      <w:jc w:val="both"/>
    </w:pPr>
    <w:rPr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597602"/>
    <w:rPr>
      <w:rFonts w:ascii="Verdana" w:hAnsi="Verdana"/>
      <w:noProof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oi.org/10.5564/sa.v47i1.4347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oakogun@yahoo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moses.akogun@mail.utoronto.c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osesakogun.co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EC78C5-8289-4872-A51D-9CA247664F5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8aac226-2f03-4b4d-9037-b46d56c55210}" enabled="0" method="" siteId="{78aac226-2f03-4b4d-9037-b46d56c5521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1744</Words>
  <Characters>9942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Moses Akogun</dc:creator>
  <cp:keywords/>
  <dc:description/>
  <cp:lastModifiedBy>Moses Akogun</cp:lastModifiedBy>
  <cp:revision>18</cp:revision>
  <cp:lastPrinted>2024-02-27T08:58:00Z</cp:lastPrinted>
  <dcterms:created xsi:type="dcterms:W3CDTF">2025-09-26T16:59:00Z</dcterms:created>
  <dcterms:modified xsi:type="dcterms:W3CDTF">2025-09-26T17:12:00Z</dcterms:modified>
</cp:coreProperties>
</file>