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6373" w14:textId="4A5E102B" w:rsidR="005453C3" w:rsidRPr="005A2ADE" w:rsidRDefault="005453C3" w:rsidP="005453C3">
      <w:pPr>
        <w:rPr>
          <w:rFonts w:ascii="Arial" w:hAnsi="Arial" w:cs="Arial"/>
        </w:rPr>
      </w:pPr>
    </w:p>
    <w:p w14:paraId="5909F983" w14:textId="2EC5DAFE" w:rsidR="00DC47C3" w:rsidRPr="005A2ADE" w:rsidRDefault="00DC47C3" w:rsidP="005453C3">
      <w:pPr>
        <w:rPr>
          <w:rFonts w:ascii="Arial" w:hAnsi="Arial" w:cs="Arial"/>
          <w:b/>
          <w:bCs/>
          <w:color w:val="008000"/>
        </w:rPr>
      </w:pPr>
      <w:r w:rsidRPr="005A2ADE">
        <w:rPr>
          <w:rFonts w:ascii="Arial" w:hAnsi="Arial" w:cs="Arial"/>
          <w:b/>
          <w:bCs/>
          <w:color w:val="008000"/>
        </w:rPr>
        <w:t xml:space="preserve">Name of </w:t>
      </w:r>
      <w:proofErr w:type="spellStart"/>
      <w:r w:rsidRPr="005A2ADE">
        <w:rPr>
          <w:rFonts w:ascii="Arial" w:hAnsi="Arial" w:cs="Arial"/>
          <w:b/>
          <w:bCs/>
          <w:color w:val="008000"/>
        </w:rPr>
        <w:t>Organisation</w:t>
      </w:r>
      <w:proofErr w:type="spellEnd"/>
      <w:r w:rsidRPr="005A2ADE">
        <w:rPr>
          <w:rFonts w:ascii="Arial" w:hAnsi="Arial" w:cs="Arial"/>
          <w:b/>
          <w:bCs/>
          <w:color w:val="008000"/>
        </w:rPr>
        <w:t xml:space="preserve"> / Individual Hirer:</w:t>
      </w:r>
      <w:r w:rsidR="009E3E5D" w:rsidRPr="005A2ADE">
        <w:rPr>
          <w:rFonts w:ascii="Arial" w:hAnsi="Arial" w:cs="Arial"/>
          <w:b/>
          <w:bCs/>
          <w:color w:val="008000"/>
        </w:rPr>
        <w:t xml:space="preserve"> ………………………………………………….</w:t>
      </w:r>
    </w:p>
    <w:p w14:paraId="30B63C04" w14:textId="029E73C1" w:rsidR="00DC47C3" w:rsidRPr="005A2ADE" w:rsidRDefault="00DC47C3" w:rsidP="005453C3">
      <w:pPr>
        <w:rPr>
          <w:rFonts w:ascii="Arial" w:hAnsi="Arial" w:cs="Arial"/>
          <w:b/>
          <w:bCs/>
          <w:color w:val="008000"/>
        </w:rPr>
      </w:pPr>
      <w:r w:rsidRPr="005A2ADE">
        <w:rPr>
          <w:rFonts w:ascii="Arial" w:hAnsi="Arial" w:cs="Arial"/>
          <w:b/>
          <w:bCs/>
          <w:color w:val="008000"/>
        </w:rPr>
        <w:t>Name of Lead Contact:</w:t>
      </w:r>
      <w:r w:rsidR="009E3E5D" w:rsidRPr="005A2ADE">
        <w:rPr>
          <w:rFonts w:ascii="Arial" w:hAnsi="Arial" w:cs="Arial"/>
          <w:b/>
          <w:bCs/>
          <w:color w:val="008000"/>
        </w:rPr>
        <w:t>………………………………………………………………………..</w:t>
      </w:r>
    </w:p>
    <w:p w14:paraId="76455331" w14:textId="5D013076" w:rsidR="00DC47C3" w:rsidRPr="005A2ADE" w:rsidRDefault="00DC47C3" w:rsidP="005453C3">
      <w:pPr>
        <w:rPr>
          <w:rFonts w:ascii="Arial" w:hAnsi="Arial" w:cs="Arial"/>
          <w:b/>
          <w:bCs/>
          <w:color w:val="008000"/>
        </w:rPr>
      </w:pPr>
      <w:r w:rsidRPr="005A2ADE">
        <w:rPr>
          <w:rFonts w:ascii="Arial" w:hAnsi="Arial" w:cs="Arial"/>
          <w:b/>
          <w:bCs/>
          <w:color w:val="008000"/>
        </w:rPr>
        <w:t>Contact Email and Telephone:</w:t>
      </w:r>
      <w:r w:rsidR="009E3E5D" w:rsidRPr="005A2ADE">
        <w:rPr>
          <w:rFonts w:ascii="Arial" w:hAnsi="Arial" w:cs="Arial"/>
          <w:b/>
          <w:bCs/>
          <w:color w:val="008000"/>
        </w:rPr>
        <w:t>………………………………………………………………</w:t>
      </w:r>
    </w:p>
    <w:p w14:paraId="457DA214" w14:textId="229B8937" w:rsidR="00DC47C3" w:rsidRPr="005A2ADE" w:rsidRDefault="00DC47C3" w:rsidP="005453C3">
      <w:pPr>
        <w:rPr>
          <w:rFonts w:ascii="Arial" w:hAnsi="Arial" w:cs="Arial"/>
          <w:b/>
          <w:bCs/>
          <w:color w:val="008000"/>
        </w:rPr>
      </w:pPr>
      <w:r w:rsidRPr="005A2ADE">
        <w:rPr>
          <w:rFonts w:ascii="Arial" w:hAnsi="Arial" w:cs="Arial"/>
          <w:b/>
          <w:bCs/>
          <w:color w:val="008000"/>
        </w:rPr>
        <w:t>Activity Description (please include whether children or vulnerable adults will be present):</w:t>
      </w:r>
      <w:r w:rsidR="009E3E5D" w:rsidRPr="005A2ADE">
        <w:rPr>
          <w:rFonts w:ascii="Arial" w:hAnsi="Arial" w:cs="Arial"/>
          <w:b/>
          <w:bCs/>
          <w:color w:val="008000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362B961C" w14:textId="027C2A40" w:rsidR="00DC47C3" w:rsidRPr="005A2ADE" w:rsidRDefault="00DC47C3" w:rsidP="005453C3">
      <w:pPr>
        <w:rPr>
          <w:rFonts w:ascii="Arial" w:hAnsi="Arial" w:cs="Arial"/>
          <w:b/>
          <w:bCs/>
          <w:color w:val="008000"/>
        </w:rPr>
      </w:pPr>
      <w:r w:rsidRPr="005A2ADE">
        <w:rPr>
          <w:rFonts w:ascii="Arial" w:hAnsi="Arial" w:cs="Arial"/>
          <w:b/>
          <w:bCs/>
          <w:color w:val="008000"/>
        </w:rPr>
        <w:t xml:space="preserve">Dates and Frequency of </w:t>
      </w:r>
      <w:r w:rsidR="009E3E5D" w:rsidRPr="005A2ADE">
        <w:rPr>
          <w:rFonts w:ascii="Arial" w:hAnsi="Arial" w:cs="Arial"/>
          <w:b/>
          <w:bCs/>
          <w:color w:val="008000"/>
        </w:rPr>
        <w:t>Hire:……………………………………………………………….</w:t>
      </w:r>
    </w:p>
    <w:p w14:paraId="33A0258F" w14:textId="77777777" w:rsidR="009E3E5D" w:rsidRPr="005A2ADE" w:rsidRDefault="009E3E5D" w:rsidP="005453C3">
      <w:pPr>
        <w:rPr>
          <w:rFonts w:ascii="Arial" w:hAnsi="Arial" w:cs="Arial"/>
          <w:b/>
          <w:bCs/>
          <w:color w:val="008000"/>
        </w:rPr>
      </w:pPr>
    </w:p>
    <w:p w14:paraId="56CBB633" w14:textId="76E8B8E4" w:rsidR="009A6E21" w:rsidRPr="005A2ADE" w:rsidRDefault="00554B9A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1. Welcome</w:t>
      </w:r>
    </w:p>
    <w:p w14:paraId="6019A7AE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Welcome to Gamesley Community Group CIO.</w:t>
      </w:r>
    </w:p>
    <w:p w14:paraId="6CD5CD2E" w14:textId="03904661" w:rsidR="005453C3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This handbook outlines your responsibilities while using the building</w:t>
      </w:r>
      <w:r w:rsidR="009E3E5D" w:rsidRPr="005A2ADE">
        <w:rPr>
          <w:rFonts w:ascii="Arial" w:hAnsi="Arial" w:cs="Arial"/>
        </w:rPr>
        <w:t xml:space="preserve"> and ensures we are all compliant with relevant health and safety and safeguarding legislation.</w:t>
      </w:r>
      <w:r w:rsidR="00B6433F">
        <w:rPr>
          <w:rFonts w:ascii="Arial" w:hAnsi="Arial" w:cs="Arial"/>
        </w:rPr>
        <w:t xml:space="preserve"> This handbook should be read in conjunction with the official terms and conditions of hire document, which you should also be provided. </w:t>
      </w:r>
    </w:p>
    <w:p w14:paraId="5647FB8E" w14:textId="77777777" w:rsidR="00B6433F" w:rsidRPr="005A2ADE" w:rsidRDefault="00B6433F" w:rsidP="005453C3">
      <w:pPr>
        <w:rPr>
          <w:rFonts w:ascii="Arial" w:hAnsi="Arial" w:cs="Arial"/>
          <w:sz w:val="28"/>
          <w:szCs w:val="28"/>
        </w:rPr>
      </w:pPr>
    </w:p>
    <w:p w14:paraId="3E0C2E2B" w14:textId="31EDBD5D" w:rsidR="009A6E21" w:rsidRPr="005A2ADE" w:rsidRDefault="00554B9A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2. Responsibilities</w:t>
      </w:r>
      <w:r w:rsidR="009E3E5D" w:rsidRPr="005A2ADE">
        <w:rPr>
          <w:rFonts w:ascii="Arial" w:hAnsi="Arial" w:cs="Arial"/>
          <w:b/>
          <w:bCs/>
          <w:color w:val="008000"/>
          <w:sz w:val="28"/>
          <w:szCs w:val="28"/>
        </w:rPr>
        <w:t xml:space="preserve"> and Conduct</w:t>
      </w:r>
    </w:p>
    <w:p w14:paraId="3C1FC435" w14:textId="77777777" w:rsidR="009E3E5D" w:rsidRPr="00BD26C2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understand that we are responsible for the safe and appropriate delivery of our activity.</w:t>
      </w:r>
    </w:p>
    <w:p w14:paraId="29B6FF8B" w14:textId="77777777" w:rsidR="009E3E5D" w:rsidRPr="00BD26C2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agree to comply with all relevant legislation, including health &amp; safety and safeguarding requirements.</w:t>
      </w:r>
    </w:p>
    <w:p w14:paraId="6C764C9D" w14:textId="370DDE20" w:rsidR="009E3E5D" w:rsidRPr="00BD26C2" w:rsidRDefault="009E3E5D" w:rsidP="005A2ADE">
      <w:pPr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will ensure the space is used appropriately and left in a clean and safe condition.</w:t>
      </w:r>
      <w:r w:rsidR="005A2ADE" w:rsidRPr="005A2ADE">
        <w:rPr>
          <w:rFonts w:ascii="Arial" w:hAnsi="Arial" w:cs="Arial"/>
        </w:rPr>
        <w:t xml:space="preserve"> This includes sweeping floors, wiping tables, washing and putting away items, returning furniture and checking toilets, ensuring taps are turned off.</w:t>
      </w:r>
    </w:p>
    <w:p w14:paraId="11660A11" w14:textId="77777777" w:rsidR="009E3E5D" w:rsidRPr="005A2ADE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understand that the </w:t>
      </w:r>
      <w:proofErr w:type="spellStart"/>
      <w:r w:rsidRPr="00BD26C2">
        <w:rPr>
          <w:rFonts w:ascii="Arial" w:hAnsi="Arial" w:cs="Arial"/>
        </w:rPr>
        <w:t>centre</w:t>
      </w:r>
      <w:proofErr w:type="spellEnd"/>
      <w:r w:rsidRPr="00BD26C2">
        <w:rPr>
          <w:rFonts w:ascii="Arial" w:hAnsi="Arial" w:cs="Arial"/>
        </w:rPr>
        <w:t xml:space="preserve"> reserves the right to terminate hire if there are concerns regarding safety, safeguarding, or breach of conditions.</w:t>
      </w:r>
    </w:p>
    <w:p w14:paraId="246CD3B8" w14:textId="77777777" w:rsidR="00B6433F" w:rsidRDefault="00B6433F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</w:p>
    <w:p w14:paraId="66039805" w14:textId="7A6233DE" w:rsidR="005A2ADE" w:rsidRPr="005A2ADE" w:rsidRDefault="00554B9A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 xml:space="preserve">3. </w:t>
      </w:r>
      <w:r w:rsidR="005A2ADE" w:rsidRPr="005A2ADE">
        <w:rPr>
          <w:rFonts w:ascii="Arial" w:hAnsi="Arial" w:cs="Arial"/>
          <w:b/>
          <w:bCs/>
          <w:color w:val="008000"/>
          <w:sz w:val="28"/>
          <w:szCs w:val="28"/>
        </w:rPr>
        <w:t>Safeguarding</w:t>
      </w:r>
    </w:p>
    <w:p w14:paraId="318FC930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Please tick to confirm:</w:t>
      </w:r>
    </w:p>
    <w:p w14:paraId="74260E7A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confirm that we have considered our safeguarding responsibilities in line with guidance from Disclosure and Barring Service and relevant legislation.</w:t>
      </w:r>
    </w:p>
    <w:p w14:paraId="73064891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lastRenderedPageBreak/>
        <w:t>☐</w:t>
      </w:r>
      <w:r w:rsidRPr="00BD26C2">
        <w:rPr>
          <w:rFonts w:ascii="Arial" w:hAnsi="Arial" w:cs="Arial"/>
        </w:rPr>
        <w:t xml:space="preserve"> Where our activity involves children and/or vulnerable adults, I/we have an appropriate safeguarding policy and procedures in place.</w:t>
      </w:r>
    </w:p>
    <w:p w14:paraId="531AD265" w14:textId="59D6DDB7" w:rsidR="005A2ADE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All staff/volunteers working in regulated activity have appropriate DBS checks where required</w:t>
      </w:r>
      <w:r w:rsidR="00B6433F">
        <w:rPr>
          <w:rFonts w:ascii="Arial" w:hAnsi="Arial" w:cs="Arial"/>
        </w:rPr>
        <w:t>:</w:t>
      </w:r>
    </w:p>
    <w:p w14:paraId="7627AF1C" w14:textId="376C119C" w:rsidR="00B6433F" w:rsidRDefault="00B6433F" w:rsidP="00B6433F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Certificate Number</w:t>
      </w:r>
      <w:r w:rsidRPr="00BD26C2">
        <w:rPr>
          <w:rFonts w:ascii="Arial" w:hAnsi="Arial" w:cs="Arial"/>
          <w:b/>
          <w:bCs/>
        </w:rPr>
        <w:t>:</w:t>
      </w:r>
      <w:r w:rsidRPr="00BD26C2">
        <w:rPr>
          <w:rFonts w:ascii="Arial" w:hAnsi="Arial" w:cs="Arial"/>
        </w:rPr>
        <w:t xml:space="preserve"> ______________________</w:t>
      </w:r>
      <w:r w:rsidRPr="00BD26C2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Date of Issue</w:t>
      </w:r>
      <w:r w:rsidRPr="00BD26C2">
        <w:rPr>
          <w:rFonts w:ascii="Arial" w:hAnsi="Arial" w:cs="Arial"/>
          <w:b/>
          <w:bCs/>
        </w:rPr>
        <w:t>:</w:t>
      </w:r>
      <w:r w:rsidRPr="00BD26C2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</w:rPr>
        <w:t xml:space="preserve">   </w:t>
      </w:r>
      <w:r w:rsidRPr="00BD26C2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Level of Check</w:t>
      </w:r>
      <w:r w:rsidRPr="00BD26C2">
        <w:rPr>
          <w:rFonts w:ascii="Arial" w:hAnsi="Arial" w:cs="Arial"/>
          <w:b/>
          <w:bCs/>
        </w:rPr>
        <w:t>:</w:t>
      </w:r>
      <w:r w:rsidRPr="00BD26C2">
        <w:rPr>
          <w:rFonts w:ascii="Arial" w:hAnsi="Arial" w:cs="Arial"/>
        </w:rPr>
        <w:t xml:space="preserve"> __________________________</w:t>
      </w:r>
    </w:p>
    <w:p w14:paraId="2E885F34" w14:textId="77777777" w:rsidR="00B6433F" w:rsidRDefault="00B6433F" w:rsidP="00B6433F">
      <w:pPr>
        <w:spacing w:after="160" w:line="278" w:lineRule="auto"/>
        <w:rPr>
          <w:rFonts w:ascii="Arial" w:hAnsi="Arial" w:cs="Arial"/>
        </w:rPr>
      </w:pPr>
    </w:p>
    <w:p w14:paraId="7857675F" w14:textId="77777777" w:rsidR="00B6433F" w:rsidRPr="00BD26C2" w:rsidRDefault="00B6433F" w:rsidP="00B6433F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Certificate Number</w:t>
      </w:r>
      <w:r w:rsidRPr="00BD26C2">
        <w:rPr>
          <w:rFonts w:ascii="Arial" w:hAnsi="Arial" w:cs="Arial"/>
          <w:b/>
          <w:bCs/>
        </w:rPr>
        <w:t>:</w:t>
      </w:r>
      <w:r w:rsidRPr="00BD26C2">
        <w:rPr>
          <w:rFonts w:ascii="Arial" w:hAnsi="Arial" w:cs="Arial"/>
        </w:rPr>
        <w:t xml:space="preserve"> ______________________</w:t>
      </w:r>
      <w:r w:rsidRPr="00BD26C2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Date of Issue</w:t>
      </w:r>
      <w:r w:rsidRPr="00BD26C2">
        <w:rPr>
          <w:rFonts w:ascii="Arial" w:hAnsi="Arial" w:cs="Arial"/>
          <w:b/>
          <w:bCs/>
        </w:rPr>
        <w:t>:</w:t>
      </w:r>
      <w:r w:rsidRPr="00BD26C2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</w:rPr>
        <w:t xml:space="preserve">   </w:t>
      </w:r>
      <w:r w:rsidRPr="00BD26C2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Level of Check</w:t>
      </w:r>
      <w:r w:rsidRPr="00BD26C2">
        <w:rPr>
          <w:rFonts w:ascii="Arial" w:hAnsi="Arial" w:cs="Arial"/>
          <w:b/>
          <w:bCs/>
        </w:rPr>
        <w:t>:</w:t>
      </w:r>
      <w:r w:rsidRPr="00BD26C2">
        <w:rPr>
          <w:rFonts w:ascii="Arial" w:hAnsi="Arial" w:cs="Arial"/>
        </w:rPr>
        <w:t xml:space="preserve"> __________________________</w:t>
      </w:r>
    </w:p>
    <w:p w14:paraId="16C0AA71" w14:textId="77777777" w:rsidR="00B6433F" w:rsidRPr="00BD26C2" w:rsidRDefault="00B6433F" w:rsidP="00B6433F">
      <w:pPr>
        <w:spacing w:after="160" w:line="278" w:lineRule="auto"/>
        <w:rPr>
          <w:rFonts w:ascii="Arial" w:hAnsi="Arial" w:cs="Arial"/>
        </w:rPr>
      </w:pPr>
    </w:p>
    <w:p w14:paraId="4DC8F5F0" w14:textId="22F34E67" w:rsidR="005A2ADE" w:rsidRPr="005A2ADE" w:rsidRDefault="005A2ADE" w:rsidP="005A2ADE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Children attending sessions will be supervised appropriately</w:t>
      </w:r>
      <w:r w:rsidRPr="005A2ADE">
        <w:rPr>
          <w:rFonts w:ascii="Arial" w:hAnsi="Arial" w:cs="Arial"/>
        </w:rPr>
        <w:t xml:space="preserve">, either by their parent/carer or by a nominated staff member/volunteer with appropriate DBS checks. </w:t>
      </w:r>
      <w:r w:rsidRPr="00BD26C2">
        <w:rPr>
          <w:rFonts w:ascii="Arial" w:hAnsi="Arial" w:cs="Arial"/>
        </w:rPr>
        <w:br/>
      </w:r>
    </w:p>
    <w:p w14:paraId="7E1C370C" w14:textId="22EAF9E9" w:rsidR="009A6E21" w:rsidRPr="005A2ADE" w:rsidRDefault="005A2ADE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 xml:space="preserve">4. </w:t>
      </w:r>
      <w:r w:rsidR="00554B9A" w:rsidRPr="005A2ADE">
        <w:rPr>
          <w:rFonts w:ascii="Arial" w:hAnsi="Arial" w:cs="Arial"/>
          <w:b/>
          <w:bCs/>
          <w:color w:val="008000"/>
          <w:sz w:val="28"/>
          <w:szCs w:val="28"/>
        </w:rPr>
        <w:t>Health &amp; Safety</w:t>
      </w:r>
    </w:p>
    <w:p w14:paraId="5B1540B1" w14:textId="1294E2AC" w:rsidR="009E3E5D" w:rsidRPr="00BD26C2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confirm that we will carry out our activities in a safe manner and have considered relevant risk</w:t>
      </w:r>
      <w:r w:rsidRPr="005A2ADE">
        <w:rPr>
          <w:rFonts w:ascii="Arial" w:hAnsi="Arial" w:cs="Arial"/>
        </w:rPr>
        <w:t xml:space="preserve">s, including supervising children and keeping fire exits clear. </w:t>
      </w:r>
    </w:p>
    <w:p w14:paraId="595FBA97" w14:textId="77777777" w:rsidR="009E3E5D" w:rsidRPr="00BD26C2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will complete our own risk assessment where appropriate.</w:t>
      </w:r>
    </w:p>
    <w:p w14:paraId="48860919" w14:textId="77777777" w:rsidR="009E3E5D" w:rsidRPr="00BD26C2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will ensure all equipment brought onto site is safe and suitable for use.</w:t>
      </w:r>
    </w:p>
    <w:p w14:paraId="5917E08B" w14:textId="77777777" w:rsidR="009E3E5D" w:rsidRPr="005A2ADE" w:rsidRDefault="009E3E5D" w:rsidP="009E3E5D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will comply with all fire safety procedures and emergency evacuation guidance provided by the </w:t>
      </w:r>
      <w:proofErr w:type="spellStart"/>
      <w:r w:rsidRPr="00BD26C2">
        <w:rPr>
          <w:rFonts w:ascii="Arial" w:hAnsi="Arial" w:cs="Arial"/>
        </w:rPr>
        <w:t>centre</w:t>
      </w:r>
      <w:proofErr w:type="spellEnd"/>
      <w:r w:rsidRPr="00BD26C2">
        <w:rPr>
          <w:rFonts w:ascii="Arial" w:hAnsi="Arial" w:cs="Arial"/>
        </w:rPr>
        <w:t>.</w:t>
      </w:r>
    </w:p>
    <w:p w14:paraId="4543CDDC" w14:textId="77777777" w:rsidR="00B6433F" w:rsidRDefault="005A2ADE" w:rsidP="00B6433F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agree to report any safeguarding concerns, accidents, or incidents occurring on the premises to the </w:t>
      </w:r>
      <w:proofErr w:type="spellStart"/>
      <w:r w:rsidRPr="00BD26C2">
        <w:rPr>
          <w:rFonts w:ascii="Arial" w:hAnsi="Arial" w:cs="Arial"/>
        </w:rPr>
        <w:t>centre</w:t>
      </w:r>
      <w:proofErr w:type="spellEnd"/>
      <w:r w:rsidRPr="00BD26C2">
        <w:rPr>
          <w:rFonts w:ascii="Arial" w:hAnsi="Arial" w:cs="Arial"/>
        </w:rPr>
        <w:t xml:space="preserve"> as soon as possible</w:t>
      </w:r>
      <w:r w:rsidR="00B6433F">
        <w:rPr>
          <w:rFonts w:ascii="Arial" w:hAnsi="Arial" w:cs="Arial"/>
        </w:rPr>
        <w:t>.</w:t>
      </w:r>
    </w:p>
    <w:p w14:paraId="5710648A" w14:textId="37F4CC06" w:rsidR="009A6E21" w:rsidRPr="005A2ADE" w:rsidRDefault="005A2ADE" w:rsidP="00B6433F">
      <w:pPr>
        <w:spacing w:after="160" w:line="278" w:lineRule="auto"/>
        <w:rPr>
          <w:rFonts w:ascii="Arial" w:hAnsi="Arial" w:cs="Arial"/>
          <w:b/>
          <w:bCs/>
          <w:color w:val="008000"/>
          <w:sz w:val="28"/>
          <w:szCs w:val="28"/>
        </w:rPr>
      </w:pPr>
      <w:r>
        <w:rPr>
          <w:rFonts w:ascii="Arial" w:hAnsi="Arial" w:cs="Arial"/>
          <w:b/>
          <w:bCs/>
          <w:color w:val="008000"/>
          <w:sz w:val="28"/>
          <w:szCs w:val="28"/>
        </w:rPr>
        <w:t>5</w:t>
      </w:r>
      <w:r w:rsidR="00554B9A" w:rsidRPr="005A2ADE">
        <w:rPr>
          <w:rFonts w:ascii="Arial" w:hAnsi="Arial" w:cs="Arial"/>
          <w:b/>
          <w:bCs/>
          <w:color w:val="008000"/>
          <w:sz w:val="28"/>
          <w:szCs w:val="28"/>
        </w:rPr>
        <w:t>. First Aid</w:t>
      </w:r>
    </w:p>
    <w:p w14:paraId="33698729" w14:textId="553D4165" w:rsidR="00B6433F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 xml:space="preserve">First Aid Kit location: </w:t>
      </w:r>
      <w:r w:rsidR="0040485B" w:rsidRPr="005A2ADE">
        <w:rPr>
          <w:rFonts w:ascii="Arial" w:hAnsi="Arial" w:cs="Arial"/>
        </w:rPr>
        <w:t>Corridor next to sports hall doors</w:t>
      </w:r>
      <w:r w:rsidR="005A2ADE">
        <w:rPr>
          <w:rFonts w:ascii="Arial" w:hAnsi="Arial" w:cs="Arial"/>
        </w:rPr>
        <w:t xml:space="preserve">. </w:t>
      </w:r>
      <w:r w:rsidR="0040485B" w:rsidRPr="005A2ADE">
        <w:rPr>
          <w:rFonts w:ascii="Arial" w:hAnsi="Arial" w:cs="Arial"/>
        </w:rPr>
        <w:t>See posters for onsite First Aiders</w:t>
      </w:r>
      <w:r w:rsidR="005A2ADE">
        <w:rPr>
          <w:rFonts w:ascii="Arial" w:hAnsi="Arial" w:cs="Arial"/>
        </w:rPr>
        <w:t xml:space="preserve">. </w:t>
      </w:r>
      <w:r w:rsidRPr="005A2ADE">
        <w:rPr>
          <w:rFonts w:ascii="Arial" w:hAnsi="Arial" w:cs="Arial"/>
        </w:rPr>
        <w:t>Call 999 in emergencies.</w:t>
      </w:r>
    </w:p>
    <w:p w14:paraId="414182A6" w14:textId="77777777" w:rsidR="00B6433F" w:rsidRPr="00B6433F" w:rsidRDefault="00B6433F" w:rsidP="005453C3">
      <w:pPr>
        <w:rPr>
          <w:rFonts w:ascii="Arial" w:hAnsi="Arial" w:cs="Arial"/>
        </w:rPr>
      </w:pPr>
    </w:p>
    <w:p w14:paraId="1D98F8EF" w14:textId="2746BA4E" w:rsidR="009A6E21" w:rsidRPr="005A2ADE" w:rsidRDefault="005A2ADE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6</w:t>
      </w:r>
      <w:r w:rsidR="00554B9A" w:rsidRPr="005A2ADE">
        <w:rPr>
          <w:rFonts w:ascii="Arial" w:hAnsi="Arial" w:cs="Arial"/>
          <w:b/>
          <w:bCs/>
          <w:color w:val="008000"/>
          <w:sz w:val="28"/>
          <w:szCs w:val="28"/>
        </w:rPr>
        <w:t>. Fire Procedure</w:t>
      </w:r>
    </w:p>
    <w:p w14:paraId="10929868" w14:textId="74C894C8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Raise the alarm</w:t>
      </w:r>
      <w:r w:rsidR="00CA5D17" w:rsidRPr="005A2ADE">
        <w:rPr>
          <w:rFonts w:ascii="Arial" w:hAnsi="Arial" w:cs="Arial"/>
        </w:rPr>
        <w:t>, by smashing the glass in one of the alarm points around the building</w:t>
      </w:r>
      <w:r w:rsidR="009E3E5D" w:rsidRPr="005A2ADE">
        <w:rPr>
          <w:rFonts w:ascii="Arial" w:hAnsi="Arial" w:cs="Arial"/>
        </w:rPr>
        <w:t>.</w:t>
      </w:r>
    </w:p>
    <w:p w14:paraId="62ED8E5E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Evacuate using nearest exit.</w:t>
      </w:r>
    </w:p>
    <w:p w14:paraId="4E7B9C04" w14:textId="0238A0FF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lastRenderedPageBreak/>
        <w:t xml:space="preserve">Go to assembly point </w:t>
      </w:r>
      <w:r w:rsidR="00CA5D17" w:rsidRPr="005A2ADE">
        <w:rPr>
          <w:rFonts w:ascii="Arial" w:hAnsi="Arial" w:cs="Arial"/>
        </w:rPr>
        <w:t>in the side Car park</w:t>
      </w:r>
    </w:p>
    <w:p w14:paraId="771D268F" w14:textId="77777777" w:rsidR="009A6E21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 xml:space="preserve">Do not re-enter until </w:t>
      </w:r>
      <w:proofErr w:type="spellStart"/>
      <w:r w:rsidRPr="005A2ADE">
        <w:rPr>
          <w:rFonts w:ascii="Arial" w:hAnsi="Arial" w:cs="Arial"/>
        </w:rPr>
        <w:t>authorised</w:t>
      </w:r>
      <w:proofErr w:type="spellEnd"/>
      <w:r w:rsidRPr="005A2ADE">
        <w:rPr>
          <w:rFonts w:ascii="Arial" w:hAnsi="Arial" w:cs="Arial"/>
        </w:rPr>
        <w:t>.</w:t>
      </w:r>
    </w:p>
    <w:p w14:paraId="6AC4027C" w14:textId="74059825" w:rsidR="005A2ADE" w:rsidRDefault="005A2ADE" w:rsidP="005453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 a </w:t>
      </w:r>
      <w:proofErr w:type="spellStart"/>
      <w:r>
        <w:rPr>
          <w:rFonts w:ascii="Arial" w:hAnsi="Arial" w:cs="Arial"/>
        </w:rPr>
        <w:t>Gamesley</w:t>
      </w:r>
      <w:proofErr w:type="spellEnd"/>
      <w:r>
        <w:rPr>
          <w:rFonts w:ascii="Arial" w:hAnsi="Arial" w:cs="Arial"/>
        </w:rPr>
        <w:t xml:space="preserve"> Community Group emergency contact. </w:t>
      </w:r>
    </w:p>
    <w:p w14:paraId="50A7FF24" w14:textId="77777777" w:rsidR="005A2ADE" w:rsidRPr="005A2ADE" w:rsidRDefault="005A2ADE" w:rsidP="005453C3">
      <w:pPr>
        <w:rPr>
          <w:rFonts w:ascii="Arial" w:hAnsi="Arial" w:cs="Arial"/>
          <w:sz w:val="28"/>
          <w:szCs w:val="28"/>
        </w:rPr>
      </w:pPr>
    </w:p>
    <w:p w14:paraId="498A97E5" w14:textId="410C731B" w:rsidR="005A2ADE" w:rsidRPr="005A2ADE" w:rsidRDefault="005A2ADE" w:rsidP="005A2ADE">
      <w:pPr>
        <w:rPr>
          <w:rFonts w:ascii="Arial" w:hAnsi="Arial" w:cs="Arial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7. Insurance</w:t>
      </w:r>
    </w:p>
    <w:p w14:paraId="1B63D691" w14:textId="3621CB8C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hold valid Public Liability Insurance (minimum recommended £5 million cover).</w:t>
      </w:r>
    </w:p>
    <w:p w14:paraId="602B2675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Arial" w:hAnsi="Arial" w:cs="Arial"/>
          <w:b/>
          <w:bCs/>
        </w:rPr>
        <w:t>Insurance Provider:</w:t>
      </w:r>
      <w:r w:rsidRPr="00BD26C2">
        <w:rPr>
          <w:rFonts w:ascii="Arial" w:hAnsi="Arial" w:cs="Arial"/>
        </w:rPr>
        <w:t xml:space="preserve"> ___________________________</w:t>
      </w:r>
      <w:r w:rsidRPr="00BD26C2">
        <w:rPr>
          <w:rFonts w:ascii="Arial" w:hAnsi="Arial" w:cs="Arial"/>
        </w:rPr>
        <w:br/>
      </w:r>
      <w:r w:rsidRPr="00BD26C2">
        <w:rPr>
          <w:rFonts w:ascii="Arial" w:hAnsi="Arial" w:cs="Arial"/>
          <w:b/>
          <w:bCs/>
        </w:rPr>
        <w:t>Policy Number:</w:t>
      </w:r>
      <w:r w:rsidRPr="00BD26C2">
        <w:rPr>
          <w:rFonts w:ascii="Arial" w:hAnsi="Arial" w:cs="Arial"/>
        </w:rPr>
        <w:t xml:space="preserve"> ___________________________</w:t>
      </w:r>
      <w:r w:rsidRPr="00BD26C2">
        <w:rPr>
          <w:rFonts w:ascii="Arial" w:hAnsi="Arial" w:cs="Arial"/>
        </w:rPr>
        <w:br/>
      </w:r>
      <w:r w:rsidRPr="00BD26C2">
        <w:rPr>
          <w:rFonts w:ascii="Arial" w:hAnsi="Arial" w:cs="Arial"/>
          <w:b/>
          <w:bCs/>
        </w:rPr>
        <w:t>Expiry Date:</w:t>
      </w:r>
      <w:r w:rsidRPr="00BD26C2">
        <w:rPr>
          <w:rFonts w:ascii="Arial" w:hAnsi="Arial" w:cs="Arial"/>
        </w:rPr>
        <w:t xml:space="preserve"> ___________________________</w:t>
      </w:r>
    </w:p>
    <w:p w14:paraId="0D6CA0DC" w14:textId="15A8A66E" w:rsidR="005A2ADE" w:rsidRPr="005A2ADE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Segoe UI Symbol" w:hAnsi="Segoe UI Symbol" w:cs="Segoe UI Symbol"/>
        </w:rPr>
        <w:t>☐</w:t>
      </w:r>
      <w:r w:rsidRPr="00BD26C2">
        <w:rPr>
          <w:rFonts w:ascii="Arial" w:hAnsi="Arial" w:cs="Arial"/>
        </w:rPr>
        <w:t xml:space="preserve"> I/we agree to provide a copy of our insurance certificate on request.</w:t>
      </w:r>
    </w:p>
    <w:p w14:paraId="4E5018A8" w14:textId="77777777" w:rsidR="0040485B" w:rsidRPr="005A2ADE" w:rsidRDefault="0040485B" w:rsidP="005453C3">
      <w:pPr>
        <w:rPr>
          <w:rFonts w:ascii="Arial" w:hAnsi="Arial" w:cs="Arial"/>
        </w:rPr>
      </w:pPr>
    </w:p>
    <w:p w14:paraId="345D2560" w14:textId="2BC05449" w:rsidR="009A6E21" w:rsidRPr="005A2ADE" w:rsidRDefault="005A2ADE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8</w:t>
      </w:r>
      <w:r w:rsidR="00554B9A" w:rsidRPr="005A2ADE">
        <w:rPr>
          <w:rFonts w:ascii="Arial" w:hAnsi="Arial" w:cs="Arial"/>
          <w:b/>
          <w:bCs/>
          <w:color w:val="008000"/>
          <w:sz w:val="28"/>
          <w:szCs w:val="28"/>
        </w:rPr>
        <w:t>. Sign In/Out</w:t>
      </w:r>
    </w:p>
    <w:p w14:paraId="78EFB39A" w14:textId="0C1DE3E6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All users must sign in and out.</w:t>
      </w:r>
      <w:r w:rsidR="009E3E5D" w:rsidRPr="005A2ADE">
        <w:rPr>
          <w:rFonts w:ascii="Arial" w:hAnsi="Arial" w:cs="Arial"/>
        </w:rPr>
        <w:t xml:space="preserve"> </w:t>
      </w:r>
      <w:r w:rsidRPr="005A2ADE">
        <w:rPr>
          <w:rFonts w:ascii="Arial" w:hAnsi="Arial" w:cs="Arial"/>
        </w:rPr>
        <w:t>Hirer responsible for compliance.</w:t>
      </w:r>
    </w:p>
    <w:p w14:paraId="0DD995AC" w14:textId="77777777" w:rsidR="0040485B" w:rsidRPr="005A2ADE" w:rsidRDefault="0040485B" w:rsidP="005453C3">
      <w:pPr>
        <w:rPr>
          <w:rFonts w:ascii="Arial" w:hAnsi="Arial" w:cs="Arial"/>
        </w:rPr>
      </w:pPr>
    </w:p>
    <w:p w14:paraId="1ECA0CC4" w14:textId="649554E3" w:rsidR="009A6E21" w:rsidRPr="005A2ADE" w:rsidRDefault="005A2ADE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9</w:t>
      </w:r>
      <w:r w:rsidR="00554B9A" w:rsidRPr="005A2ADE">
        <w:rPr>
          <w:rFonts w:ascii="Arial" w:hAnsi="Arial" w:cs="Arial"/>
          <w:b/>
          <w:bCs/>
          <w:color w:val="008000"/>
          <w:sz w:val="28"/>
          <w:szCs w:val="28"/>
        </w:rPr>
        <w:t>. Equipment Use</w:t>
      </w:r>
    </w:p>
    <w:p w14:paraId="48586B62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Do not use other groups’ equipment.</w:t>
      </w:r>
    </w:p>
    <w:p w14:paraId="454D4D20" w14:textId="71BCA181" w:rsidR="00F96A96" w:rsidRPr="005A2ADE" w:rsidRDefault="00F96A96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Do not overload power points</w:t>
      </w:r>
      <w:r w:rsidR="009E3E5D" w:rsidRPr="005A2ADE">
        <w:rPr>
          <w:rFonts w:ascii="Arial" w:hAnsi="Arial" w:cs="Arial"/>
        </w:rPr>
        <w:t>.</w:t>
      </w:r>
    </w:p>
    <w:p w14:paraId="031C6094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Return items after use.</w:t>
      </w:r>
    </w:p>
    <w:p w14:paraId="2DA30A1A" w14:textId="439CB43A" w:rsidR="00CA5D17" w:rsidRPr="005A2ADE" w:rsidRDefault="00CA5D17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 xml:space="preserve">Please speak to Centre manager if you want to store any items in the </w:t>
      </w:r>
      <w:r w:rsidR="00B6433F">
        <w:rPr>
          <w:rFonts w:ascii="Arial" w:hAnsi="Arial" w:cs="Arial"/>
        </w:rPr>
        <w:t>b</w:t>
      </w:r>
      <w:r w:rsidRPr="005A2ADE">
        <w:rPr>
          <w:rFonts w:ascii="Arial" w:hAnsi="Arial" w:cs="Arial"/>
        </w:rPr>
        <w:t>uilding</w:t>
      </w:r>
      <w:r w:rsidR="00B6433F">
        <w:rPr>
          <w:rFonts w:ascii="Arial" w:hAnsi="Arial" w:cs="Arial"/>
        </w:rPr>
        <w:t>.</w:t>
      </w:r>
    </w:p>
    <w:p w14:paraId="2A4507DD" w14:textId="69A49D16" w:rsidR="00CA5D17" w:rsidRPr="005A2ADE" w:rsidRDefault="00CA5D17" w:rsidP="005453C3">
      <w:pPr>
        <w:rPr>
          <w:rFonts w:ascii="Arial" w:hAnsi="Arial" w:cs="Arial"/>
          <w:b/>
          <w:bCs/>
          <w:color w:val="008000"/>
        </w:rPr>
      </w:pPr>
    </w:p>
    <w:p w14:paraId="5977B983" w14:textId="043916BC" w:rsidR="009A6E21" w:rsidRPr="005A2ADE" w:rsidRDefault="005A2ADE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10</w:t>
      </w:r>
      <w:r w:rsidR="00554B9A" w:rsidRPr="005A2ADE">
        <w:rPr>
          <w:rFonts w:ascii="Arial" w:hAnsi="Arial" w:cs="Arial"/>
          <w:b/>
          <w:bCs/>
          <w:color w:val="008000"/>
          <w:sz w:val="28"/>
          <w:szCs w:val="28"/>
        </w:rPr>
        <w:t>. Closing</w:t>
      </w:r>
    </w:p>
    <w:p w14:paraId="6114CE66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Ensure building empty.</w:t>
      </w:r>
    </w:p>
    <w:p w14:paraId="763F09E6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Turn off lights and equipment.</w:t>
      </w:r>
    </w:p>
    <w:p w14:paraId="6B6BBD81" w14:textId="210557F7" w:rsidR="009A6E21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Close windows and lock doors</w:t>
      </w:r>
      <w:r w:rsidR="005A2ADE">
        <w:rPr>
          <w:rFonts w:ascii="Arial" w:hAnsi="Arial" w:cs="Arial"/>
        </w:rPr>
        <w:t xml:space="preserve"> – ensure whole building is secure.</w:t>
      </w:r>
    </w:p>
    <w:p w14:paraId="24FCA9F4" w14:textId="2D67F0C8" w:rsidR="005A2ADE" w:rsidRDefault="005A2ADE" w:rsidP="005453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 the alarm before leaving. </w:t>
      </w:r>
    </w:p>
    <w:p w14:paraId="37E20D04" w14:textId="77777777" w:rsidR="00B6433F" w:rsidRPr="005A2ADE" w:rsidRDefault="00B6433F" w:rsidP="005453C3">
      <w:pPr>
        <w:rPr>
          <w:rFonts w:ascii="Arial" w:hAnsi="Arial" w:cs="Arial"/>
        </w:rPr>
      </w:pPr>
    </w:p>
    <w:p w14:paraId="09569ADE" w14:textId="77777777" w:rsidR="009A6E21" w:rsidRPr="005A2ADE" w:rsidRDefault="00554B9A" w:rsidP="005453C3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lastRenderedPageBreak/>
        <w:t>11. Damage</w:t>
      </w:r>
    </w:p>
    <w:p w14:paraId="5A7FF13E" w14:textId="77777777" w:rsidR="009A6E21" w:rsidRPr="005A2ADE" w:rsidRDefault="00554B9A" w:rsidP="005453C3">
      <w:pPr>
        <w:rPr>
          <w:rFonts w:ascii="Arial" w:hAnsi="Arial" w:cs="Arial"/>
        </w:rPr>
      </w:pPr>
      <w:r w:rsidRPr="005A2ADE">
        <w:rPr>
          <w:rFonts w:ascii="Arial" w:hAnsi="Arial" w:cs="Arial"/>
        </w:rPr>
        <w:t>Report damage immediately.</w:t>
      </w:r>
    </w:p>
    <w:p w14:paraId="7956B302" w14:textId="77777777" w:rsidR="009A6E21" w:rsidRPr="005A2ADE" w:rsidRDefault="00554B9A">
      <w:pPr>
        <w:rPr>
          <w:rFonts w:ascii="Arial" w:hAnsi="Arial" w:cs="Arial"/>
        </w:rPr>
      </w:pPr>
      <w:r w:rsidRPr="005A2ADE">
        <w:rPr>
          <w:rFonts w:ascii="Arial" w:hAnsi="Arial" w:cs="Arial"/>
        </w:rPr>
        <w:t>Charges may apply.</w:t>
      </w:r>
    </w:p>
    <w:p w14:paraId="0DAE5DE1" w14:textId="3889A8FE" w:rsidR="00CA5D17" w:rsidRPr="005A2ADE" w:rsidRDefault="00CA5D17">
      <w:pPr>
        <w:rPr>
          <w:rFonts w:ascii="Arial" w:hAnsi="Arial" w:cs="Arial"/>
        </w:rPr>
      </w:pPr>
    </w:p>
    <w:p w14:paraId="66C56716" w14:textId="0E332574" w:rsidR="00CA5D17" w:rsidRPr="005A2ADE" w:rsidRDefault="00CA5D17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12. Emergency contact details</w:t>
      </w:r>
    </w:p>
    <w:p w14:paraId="31C69678" w14:textId="5C54174D" w:rsidR="00CA5D17" w:rsidRPr="005A2ADE" w:rsidRDefault="00CA5D17">
      <w:pPr>
        <w:rPr>
          <w:rFonts w:ascii="Arial" w:hAnsi="Arial" w:cs="Arial"/>
        </w:rPr>
      </w:pPr>
      <w:r w:rsidRPr="005A2ADE">
        <w:rPr>
          <w:rFonts w:ascii="Arial" w:hAnsi="Arial" w:cs="Arial"/>
        </w:rPr>
        <w:t xml:space="preserve">Lauren Moore – </w:t>
      </w:r>
      <w:hyperlink r:id="rId8" w:history="1">
        <w:r w:rsidRPr="005A2ADE">
          <w:rPr>
            <w:rStyle w:val="Hyperlink"/>
            <w:rFonts w:ascii="Arial" w:hAnsi="Arial" w:cs="Arial"/>
          </w:rPr>
          <w:t>Lauren@the-bureau.org.uk</w:t>
        </w:r>
      </w:hyperlink>
    </w:p>
    <w:p w14:paraId="13005CD1" w14:textId="71F4FEED" w:rsidR="00CA5D17" w:rsidRPr="005A2ADE" w:rsidRDefault="00CA5D17">
      <w:pPr>
        <w:rPr>
          <w:rFonts w:ascii="Arial" w:hAnsi="Arial" w:cs="Arial"/>
        </w:rPr>
      </w:pPr>
      <w:r w:rsidRPr="005A2ADE">
        <w:rPr>
          <w:rFonts w:ascii="Arial" w:hAnsi="Arial" w:cs="Arial"/>
        </w:rPr>
        <w:t xml:space="preserve">Helen Thornhill – </w:t>
      </w:r>
      <w:hyperlink r:id="rId9" w:history="1">
        <w:r w:rsidR="00DC47C3" w:rsidRPr="005A2ADE">
          <w:rPr>
            <w:rStyle w:val="Hyperlink"/>
            <w:rFonts w:ascii="Arial" w:hAnsi="Arial" w:cs="Arial"/>
          </w:rPr>
          <w:t>Helen@the-bureau.org.uk</w:t>
        </w:r>
      </w:hyperlink>
    </w:p>
    <w:p w14:paraId="4A1E84F4" w14:textId="60CD72EE" w:rsidR="00CA5D17" w:rsidRPr="005A2ADE" w:rsidRDefault="00CA5D17">
      <w:pPr>
        <w:rPr>
          <w:rFonts w:ascii="Arial" w:hAnsi="Arial" w:cs="Arial"/>
        </w:rPr>
      </w:pPr>
      <w:r w:rsidRPr="005A2ADE">
        <w:rPr>
          <w:rFonts w:ascii="Arial" w:hAnsi="Arial" w:cs="Arial"/>
        </w:rPr>
        <w:t xml:space="preserve">Ashleigh Jenkins – </w:t>
      </w:r>
      <w:hyperlink r:id="rId10" w:history="1">
        <w:r w:rsidR="00DC47C3" w:rsidRPr="005A2ADE">
          <w:rPr>
            <w:rStyle w:val="Hyperlink"/>
            <w:rFonts w:ascii="Arial" w:hAnsi="Arial" w:cs="Arial"/>
          </w:rPr>
          <w:t>Ashleigh@the-bureau.org.uk</w:t>
        </w:r>
      </w:hyperlink>
    </w:p>
    <w:p w14:paraId="79480DF6" w14:textId="77777777" w:rsidR="00CA5D17" w:rsidRPr="005A2ADE" w:rsidRDefault="00CA5D17">
      <w:pPr>
        <w:rPr>
          <w:rFonts w:ascii="Arial" w:hAnsi="Arial" w:cs="Arial"/>
          <w:sz w:val="28"/>
          <w:szCs w:val="28"/>
        </w:rPr>
      </w:pPr>
    </w:p>
    <w:p w14:paraId="288A43AB" w14:textId="49FAA609" w:rsidR="00F96A96" w:rsidRPr="005A2ADE" w:rsidRDefault="00F96A96">
      <w:pPr>
        <w:rPr>
          <w:rFonts w:ascii="Arial" w:hAnsi="Arial" w:cs="Arial"/>
          <w:b/>
          <w:bCs/>
          <w:color w:val="008000"/>
          <w:sz w:val="28"/>
          <w:szCs w:val="28"/>
        </w:rPr>
      </w:pPr>
      <w:r w:rsidRPr="005A2ADE">
        <w:rPr>
          <w:rFonts w:ascii="Arial" w:hAnsi="Arial" w:cs="Arial"/>
          <w:b/>
          <w:bCs/>
          <w:color w:val="008000"/>
          <w:sz w:val="28"/>
          <w:szCs w:val="28"/>
        </w:rPr>
        <w:t>13. Policies</w:t>
      </w:r>
    </w:p>
    <w:p w14:paraId="7621ACC0" w14:textId="1881B771" w:rsidR="00F96A96" w:rsidRPr="005A2ADE" w:rsidRDefault="00F96A96">
      <w:pPr>
        <w:rPr>
          <w:rFonts w:ascii="Arial" w:hAnsi="Arial" w:cs="Arial"/>
        </w:rPr>
      </w:pPr>
      <w:hyperlink r:id="rId11" w:history="1">
        <w:r w:rsidRPr="005A2ADE">
          <w:rPr>
            <w:rStyle w:val="Hyperlink"/>
            <w:rFonts w:ascii="Arial" w:hAnsi="Arial" w:cs="Arial"/>
          </w:rPr>
          <w:t>https://gamesleycommunitygroup.org/policy-documents</w:t>
        </w:r>
      </w:hyperlink>
    </w:p>
    <w:p w14:paraId="442D5BC5" w14:textId="77777777" w:rsidR="005A2ADE" w:rsidRDefault="005A2ADE" w:rsidP="005A2ADE">
      <w:pPr>
        <w:spacing w:after="160" w:line="278" w:lineRule="auto"/>
        <w:rPr>
          <w:rFonts w:ascii="Arial" w:hAnsi="Arial" w:cs="Arial"/>
          <w:b/>
          <w:bCs/>
        </w:rPr>
      </w:pPr>
    </w:p>
    <w:p w14:paraId="2D71B16D" w14:textId="2E5A5345" w:rsidR="005A2ADE" w:rsidRDefault="005A2ADE" w:rsidP="005A2ADE">
      <w:pPr>
        <w:spacing w:after="160"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8000"/>
          <w:sz w:val="28"/>
          <w:szCs w:val="28"/>
        </w:rPr>
        <w:t>14. Declaration</w:t>
      </w:r>
    </w:p>
    <w:p w14:paraId="2D09BC35" w14:textId="651568FB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I confirm that the information provided is accurate and that I/we agree to the conditions outlined above</w:t>
      </w:r>
      <w:r w:rsidR="00FB3058">
        <w:rPr>
          <w:rFonts w:ascii="Arial" w:hAnsi="Arial" w:cs="Arial"/>
        </w:rPr>
        <w:t xml:space="preserve">, and within the </w:t>
      </w:r>
      <w:hyperlink r:id="rId12" w:history="1">
        <w:r w:rsidR="00FB3058" w:rsidRPr="00FB3058">
          <w:rPr>
            <w:rStyle w:val="Hyperlink"/>
            <w:rFonts w:ascii="Arial" w:hAnsi="Arial" w:cs="Arial"/>
          </w:rPr>
          <w:t>Hiring of Premises Policy</w:t>
        </w:r>
      </w:hyperlink>
      <w:r w:rsidR="00FB3058">
        <w:rPr>
          <w:rFonts w:ascii="Arial" w:hAnsi="Arial" w:cs="Arial"/>
        </w:rPr>
        <w:t xml:space="preserve"> / </w:t>
      </w:r>
      <w:hyperlink r:id="rId13" w:history="1">
        <w:r w:rsidR="00FB3058" w:rsidRPr="00FB3058">
          <w:rPr>
            <w:rStyle w:val="Hyperlink"/>
            <w:rFonts w:ascii="Arial" w:hAnsi="Arial" w:cs="Arial"/>
          </w:rPr>
          <w:t>Room Hire Terms and Con</w:t>
        </w:r>
        <w:r w:rsidR="00FB3058" w:rsidRPr="00FB3058">
          <w:rPr>
            <w:rStyle w:val="Hyperlink"/>
            <w:rFonts w:ascii="Arial" w:hAnsi="Arial" w:cs="Arial"/>
          </w:rPr>
          <w:t>d</w:t>
        </w:r>
        <w:r w:rsidR="00FB3058" w:rsidRPr="00FB3058">
          <w:rPr>
            <w:rStyle w:val="Hyperlink"/>
            <w:rFonts w:ascii="Arial" w:hAnsi="Arial" w:cs="Arial"/>
          </w:rPr>
          <w:t>itions</w:t>
        </w:r>
      </w:hyperlink>
      <w:r w:rsidR="00FB3058">
        <w:rPr>
          <w:rFonts w:ascii="Arial" w:hAnsi="Arial" w:cs="Arial"/>
        </w:rPr>
        <w:t xml:space="preserve">. Both of these documents are available at </w:t>
      </w:r>
      <w:hyperlink r:id="rId14" w:history="1">
        <w:r w:rsidR="00FB3058" w:rsidRPr="00FB3058">
          <w:rPr>
            <w:rStyle w:val="Hyperlink"/>
            <w:rFonts w:ascii="Arial" w:hAnsi="Arial" w:cs="Arial"/>
          </w:rPr>
          <w:t>https://gamesleycommunitygroup.org/policy-documents</w:t>
        </w:r>
      </w:hyperlink>
      <w:r w:rsidR="00FB3058">
        <w:rPr>
          <w:rFonts w:ascii="Arial" w:hAnsi="Arial" w:cs="Arial"/>
        </w:rPr>
        <w:t>.</w:t>
      </w:r>
    </w:p>
    <w:p w14:paraId="6986002A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Arial" w:hAnsi="Arial" w:cs="Arial"/>
          <w:b/>
          <w:bCs/>
        </w:rPr>
        <w:t>Name:</w:t>
      </w:r>
      <w:r w:rsidRPr="00BD26C2">
        <w:rPr>
          <w:rFonts w:ascii="Arial" w:hAnsi="Arial" w:cs="Arial"/>
        </w:rPr>
        <w:t xml:space="preserve"> _________________________________________</w:t>
      </w:r>
    </w:p>
    <w:p w14:paraId="54C12CF7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Arial" w:hAnsi="Arial" w:cs="Arial"/>
          <w:b/>
          <w:bCs/>
        </w:rPr>
        <w:t>Signature:</w:t>
      </w:r>
      <w:r w:rsidRPr="00BD26C2">
        <w:rPr>
          <w:rFonts w:ascii="Arial" w:hAnsi="Arial" w:cs="Arial"/>
        </w:rPr>
        <w:t xml:space="preserve"> _____________________________________</w:t>
      </w:r>
    </w:p>
    <w:p w14:paraId="11E6D42E" w14:textId="77777777" w:rsidR="005A2ADE" w:rsidRPr="00BD26C2" w:rsidRDefault="005A2ADE" w:rsidP="005A2ADE">
      <w:pPr>
        <w:spacing w:after="160" w:line="278" w:lineRule="auto"/>
        <w:rPr>
          <w:rFonts w:ascii="Arial" w:hAnsi="Arial" w:cs="Arial"/>
        </w:rPr>
      </w:pPr>
      <w:r w:rsidRPr="00BD26C2">
        <w:rPr>
          <w:rFonts w:ascii="Arial" w:hAnsi="Arial" w:cs="Arial"/>
          <w:b/>
          <w:bCs/>
        </w:rPr>
        <w:t>Date:</w:t>
      </w:r>
      <w:r w:rsidRPr="00BD26C2">
        <w:rPr>
          <w:rFonts w:ascii="Arial" w:hAnsi="Arial" w:cs="Arial"/>
        </w:rPr>
        <w:t xml:space="preserve"> __________________________________________</w:t>
      </w:r>
    </w:p>
    <w:p w14:paraId="2CCE434A" w14:textId="77777777" w:rsidR="00F96A96" w:rsidRPr="005A2ADE" w:rsidRDefault="00F96A96">
      <w:pPr>
        <w:rPr>
          <w:rFonts w:ascii="Arial" w:hAnsi="Arial" w:cs="Arial"/>
        </w:rPr>
      </w:pPr>
    </w:p>
    <w:sectPr w:rsidR="00F96A96" w:rsidRPr="005A2ADE" w:rsidSect="00B6433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2FEF" w14:textId="77777777" w:rsidR="00B91A47" w:rsidRDefault="00B91A47" w:rsidP="00DC47C3">
      <w:pPr>
        <w:spacing w:after="0" w:line="240" w:lineRule="auto"/>
      </w:pPr>
      <w:r>
        <w:separator/>
      </w:r>
    </w:p>
  </w:endnote>
  <w:endnote w:type="continuationSeparator" w:id="0">
    <w:p w14:paraId="64B49E71" w14:textId="77777777" w:rsidR="00B91A47" w:rsidRDefault="00B91A47" w:rsidP="00D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E547" w14:textId="77777777" w:rsidR="00B91A47" w:rsidRDefault="00B91A47" w:rsidP="00DC47C3">
      <w:pPr>
        <w:spacing w:after="0" w:line="240" w:lineRule="auto"/>
      </w:pPr>
      <w:r>
        <w:separator/>
      </w:r>
    </w:p>
  </w:footnote>
  <w:footnote w:type="continuationSeparator" w:id="0">
    <w:p w14:paraId="507E7D31" w14:textId="77777777" w:rsidR="00B91A47" w:rsidRDefault="00B91A47" w:rsidP="00D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943A" w14:textId="5F3EAF72" w:rsidR="00DC47C3" w:rsidRPr="005453C3" w:rsidRDefault="00DC47C3" w:rsidP="009E3E5D">
    <w:pPr>
      <w:jc w:val="right"/>
      <w:rPr>
        <w:rFonts w:ascii="Arial" w:hAnsi="Arial" w:cs="Arial"/>
        <w:b/>
        <w:bCs/>
        <w:color w:val="008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A35E4" wp14:editId="721FA93F">
          <wp:simplePos x="0" y="0"/>
          <wp:positionH relativeFrom="column">
            <wp:posOffset>-211455</wp:posOffset>
          </wp:positionH>
          <wp:positionV relativeFrom="paragraph">
            <wp:posOffset>-457200</wp:posOffset>
          </wp:positionV>
          <wp:extent cx="1047115" cy="1481455"/>
          <wp:effectExtent l="0" t="0" r="63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AB524D-0FF5-4DF0-8D53-7A8A17D3738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115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3C3">
      <w:rPr>
        <w:rFonts w:ascii="Arial" w:hAnsi="Arial" w:cs="Arial"/>
        <w:b/>
        <w:bCs/>
        <w:color w:val="008000"/>
        <w:sz w:val="40"/>
        <w:szCs w:val="40"/>
      </w:rPr>
      <w:t>GAMESLEY COMMUNITY GROUP CIO</w:t>
    </w:r>
  </w:p>
  <w:p w14:paraId="6D815188" w14:textId="6DFCC933" w:rsidR="00DC47C3" w:rsidRPr="005453C3" w:rsidRDefault="00DC47C3" w:rsidP="00DC47C3">
    <w:pPr>
      <w:jc w:val="right"/>
      <w:rPr>
        <w:rFonts w:ascii="Arial" w:hAnsi="Arial" w:cs="Arial"/>
        <w:b/>
        <w:bCs/>
        <w:color w:val="008000"/>
        <w:sz w:val="40"/>
        <w:szCs w:val="40"/>
      </w:rPr>
    </w:pPr>
    <w:r w:rsidRPr="005453C3">
      <w:rPr>
        <w:rFonts w:ascii="Arial" w:hAnsi="Arial" w:cs="Arial"/>
        <w:b/>
        <w:bCs/>
        <w:color w:val="008000"/>
        <w:sz w:val="40"/>
        <w:szCs w:val="40"/>
      </w:rPr>
      <w:t>HIRER HANDBOOK</w:t>
    </w:r>
  </w:p>
  <w:p w14:paraId="0BDC3399" w14:textId="656552B0" w:rsidR="00DC47C3" w:rsidRDefault="00DC4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971541">
    <w:abstractNumId w:val="8"/>
  </w:num>
  <w:num w:numId="2" w16cid:durableId="1736314142">
    <w:abstractNumId w:val="6"/>
  </w:num>
  <w:num w:numId="3" w16cid:durableId="1772698416">
    <w:abstractNumId w:val="5"/>
  </w:num>
  <w:num w:numId="4" w16cid:durableId="2099135034">
    <w:abstractNumId w:val="4"/>
  </w:num>
  <w:num w:numId="5" w16cid:durableId="2144619841">
    <w:abstractNumId w:val="7"/>
  </w:num>
  <w:num w:numId="6" w16cid:durableId="1445690561">
    <w:abstractNumId w:val="3"/>
  </w:num>
  <w:num w:numId="7" w16cid:durableId="1118648266">
    <w:abstractNumId w:val="2"/>
  </w:num>
  <w:num w:numId="8" w16cid:durableId="276110515">
    <w:abstractNumId w:val="1"/>
  </w:num>
  <w:num w:numId="9" w16cid:durableId="45779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1A7"/>
    <w:rsid w:val="0006063C"/>
    <w:rsid w:val="0015074B"/>
    <w:rsid w:val="0029639D"/>
    <w:rsid w:val="00306364"/>
    <w:rsid w:val="00326F90"/>
    <w:rsid w:val="0040485B"/>
    <w:rsid w:val="005453C3"/>
    <w:rsid w:val="00554B9A"/>
    <w:rsid w:val="005A2ADE"/>
    <w:rsid w:val="008F0574"/>
    <w:rsid w:val="009A6E21"/>
    <w:rsid w:val="009E3E5D"/>
    <w:rsid w:val="00AA1D8D"/>
    <w:rsid w:val="00B47730"/>
    <w:rsid w:val="00B52F74"/>
    <w:rsid w:val="00B6433F"/>
    <w:rsid w:val="00B91A47"/>
    <w:rsid w:val="00CA5D17"/>
    <w:rsid w:val="00CB0664"/>
    <w:rsid w:val="00DC47C3"/>
    <w:rsid w:val="00F3486B"/>
    <w:rsid w:val="00F96A96"/>
    <w:rsid w:val="00FB3058"/>
    <w:rsid w:val="00FC693F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F6DBA"/>
  <w14:defaultImageDpi w14:val="300"/>
  <w15:docId w15:val="{D32B426B-9779-4389-8AC9-6365E4AC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A5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D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0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@the-bureau.org.uk" TargetMode="External"/><Relationship Id="rId13" Type="http://schemas.openxmlformats.org/officeDocument/2006/relationships/hyperlink" Target="https://assets.zyrosite.com/mP4neJqoKni621Vq/gamesley-community-group-room-pitch-hire-august-2024-working-copy-1-as-at-21-october-2024-1-august-20-l0-nov-2025-vSJLYz0mywfPbnm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zyrosite.com/mP4neJqoKni621Vq/hiring-CgV3L0udoxNVllLf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mesleycommunitygroup.org/policy-documen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shleigh@the-bureau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@the-bureau.org.uk" TargetMode="External"/><Relationship Id="rId14" Type="http://schemas.openxmlformats.org/officeDocument/2006/relationships/hyperlink" Target="https://gamesleycommunitygroup.org/policy-docu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757</Words>
  <Characters>4470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Moore</cp:lastModifiedBy>
  <cp:revision>4</cp:revision>
  <dcterms:created xsi:type="dcterms:W3CDTF">2026-03-24T12:17:00Z</dcterms:created>
  <dcterms:modified xsi:type="dcterms:W3CDTF">2026-04-15T09:30:00Z</dcterms:modified>
  <cp:category/>
</cp:coreProperties>
</file>