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F527" w14:textId="5F69085A" w:rsidR="00C53585" w:rsidRDefault="00BA3A27" w:rsidP="00191BE0">
      <w:pPr>
        <w:pStyle w:val="Title"/>
      </w:pPr>
      <w:r>
        <w:t xml:space="preserve">PTH 201/601 </w:t>
      </w:r>
      <w:r w:rsidR="00191BE0">
        <w:t>HERMENEUTICS</w:t>
      </w:r>
    </w:p>
    <w:p w14:paraId="7A4B5A07" w14:textId="37C9C8A3" w:rsidR="00191BE0" w:rsidRDefault="00191BE0" w:rsidP="00191BE0"/>
    <w:p w14:paraId="1015FA3B" w14:textId="587827D6" w:rsidR="00BA3A27" w:rsidRDefault="00BA3A27" w:rsidP="00191BE0">
      <w:r>
        <w:t xml:space="preserve">PURPOSE: The purpose of this course is to instruct students how to use the Grammatico-Historical method of interpretation of </w:t>
      </w:r>
      <w:r w:rsidR="00303717">
        <w:t>Scripture</w:t>
      </w:r>
      <w:r>
        <w:t xml:space="preserve">.  Attention will be given to </w:t>
      </w:r>
      <w:r w:rsidR="002A3DA7">
        <w:t>the application of sound exegetic principles on the various genres of literature found in the Scriptures.  Student</w:t>
      </w:r>
      <w:r w:rsidR="006C09CC">
        <w:t xml:space="preserve">s will </w:t>
      </w:r>
      <w:r w:rsidR="00303717">
        <w:t>use</w:t>
      </w:r>
      <w:r w:rsidR="006C09CC">
        <w:t xml:space="preserve"> those principles as part of the course work.</w:t>
      </w:r>
    </w:p>
    <w:p w14:paraId="4CF5B9B5" w14:textId="77777777" w:rsidR="007845DE" w:rsidRDefault="007845DE" w:rsidP="00191BE0"/>
    <w:p w14:paraId="07717A9F" w14:textId="77C66E22" w:rsidR="006C09CC" w:rsidRPr="007845DE" w:rsidRDefault="006C09CC" w:rsidP="00191BE0">
      <w:pPr>
        <w:rPr>
          <w:b/>
          <w:bCs/>
        </w:rPr>
      </w:pPr>
      <w:r w:rsidRPr="007845DE">
        <w:rPr>
          <w:b/>
          <w:bCs/>
        </w:rPr>
        <w:t>LECTURES</w:t>
      </w:r>
      <w:r w:rsidR="003F3142" w:rsidRPr="007845DE">
        <w:rPr>
          <w:b/>
          <w:bCs/>
        </w:rPr>
        <w:t xml:space="preserve"> and MENTOR HOURS</w:t>
      </w:r>
    </w:p>
    <w:p w14:paraId="1982A6D8" w14:textId="127C18D2" w:rsidR="002D67EA" w:rsidRDefault="00F0341A" w:rsidP="00191BE0">
      <w:r>
        <w:t>Howard Sloan – Lectures on Revelation, Bibliology</w:t>
      </w:r>
      <w:r w:rsidR="00763E6D">
        <w:t xml:space="preserve"> </w:t>
      </w:r>
      <w:r w:rsidR="003F3142">
        <w:tab/>
      </w:r>
      <w:proofErr w:type="gramStart"/>
      <w:r w:rsidR="003F3142">
        <w:t xml:space="preserve">10 </w:t>
      </w:r>
      <w:r w:rsidR="00763E6D">
        <w:t xml:space="preserve"> hours</w:t>
      </w:r>
      <w:proofErr w:type="gramEnd"/>
    </w:p>
    <w:p w14:paraId="258E3BB9" w14:textId="77777777" w:rsidR="00A747C3" w:rsidRDefault="00A747C3" w:rsidP="00191BE0"/>
    <w:p w14:paraId="387E794E" w14:textId="0728B2D6" w:rsidR="0098627B" w:rsidRDefault="00991921" w:rsidP="00191BE0">
      <w:r>
        <w:t>New Testament Manuscripts video</w:t>
      </w:r>
      <w:r>
        <w:tab/>
      </w:r>
      <w:r>
        <w:tab/>
      </w:r>
      <w:r>
        <w:tab/>
      </w:r>
      <w:r>
        <w:tab/>
        <w:t>12 min.</w:t>
      </w:r>
    </w:p>
    <w:p w14:paraId="2BF82BBD" w14:textId="31850B69" w:rsidR="00991921" w:rsidRDefault="00991921" w:rsidP="00191BE0">
      <w:hyperlink r:id="rId5" w:history="1">
        <w:r w:rsidRPr="003C1B32">
          <w:rPr>
            <w:rStyle w:val="Hyperlink"/>
          </w:rPr>
          <w:t>https://youtu.be/y4SKSsme3WQ?si=37ukQZdocxmgMjP5</w:t>
        </w:r>
      </w:hyperlink>
    </w:p>
    <w:p w14:paraId="39602375" w14:textId="77777777" w:rsidR="00991921" w:rsidRDefault="00991921" w:rsidP="00191BE0"/>
    <w:p w14:paraId="4BD25689" w14:textId="2F057150" w:rsidR="002D67EA" w:rsidRDefault="00E0089B" w:rsidP="00191BE0">
      <w:r>
        <w:t>Video on Textus Receptus</w:t>
      </w:r>
      <w:r w:rsidR="00C130A4">
        <w:tab/>
      </w:r>
      <w:r w:rsidR="00C130A4">
        <w:tab/>
      </w:r>
      <w:r w:rsidR="00C130A4">
        <w:tab/>
      </w:r>
      <w:r w:rsidR="00C130A4">
        <w:tab/>
      </w:r>
      <w:r w:rsidR="00C130A4">
        <w:tab/>
        <w:t>1 hour</w:t>
      </w:r>
    </w:p>
    <w:p w14:paraId="4C616166" w14:textId="0F94F37F" w:rsidR="00C130A4" w:rsidRDefault="00C130A4" w:rsidP="00191BE0">
      <w:hyperlink r:id="rId6" w:history="1">
        <w:r w:rsidRPr="00522463">
          <w:rPr>
            <w:rStyle w:val="Hyperlink"/>
          </w:rPr>
          <w:t>https://youtu.be/sbKmI023Yhk?si=GYJSc0czUEnpmqlw</w:t>
        </w:r>
      </w:hyperlink>
    </w:p>
    <w:p w14:paraId="5B07A28B" w14:textId="77777777" w:rsidR="00C15614" w:rsidRDefault="00C15614" w:rsidP="00191BE0"/>
    <w:p w14:paraId="6BCA8813" w14:textId="3F8B389D" w:rsidR="00D16E74" w:rsidRDefault="00996B37" w:rsidP="00191BE0">
      <w:r>
        <w:t>Videos on Majority Text</w:t>
      </w:r>
      <w:r w:rsidR="00E0089B">
        <w:t xml:space="preserve"> </w:t>
      </w:r>
      <w:r w:rsidR="00E0089B">
        <w:tab/>
      </w:r>
      <w:r w:rsidR="00E0089B">
        <w:tab/>
      </w:r>
      <w:r w:rsidR="00E0089B">
        <w:tab/>
      </w:r>
      <w:r w:rsidR="00E0089B">
        <w:tab/>
      </w:r>
      <w:r w:rsidR="00E0089B">
        <w:tab/>
      </w:r>
      <w:r w:rsidR="00671E5E">
        <w:t>1.5</w:t>
      </w:r>
      <w:r w:rsidR="00E0089B">
        <w:t xml:space="preserve"> hours</w:t>
      </w:r>
    </w:p>
    <w:p w14:paraId="0180554E" w14:textId="25A97C07" w:rsidR="00996B37" w:rsidRDefault="00996B37" w:rsidP="00191BE0">
      <w:hyperlink r:id="rId7" w:history="1">
        <w:r w:rsidRPr="00522463">
          <w:rPr>
            <w:rStyle w:val="Hyperlink"/>
          </w:rPr>
          <w:t>https://youtu.be/g8bbzHADJm0?si=a9NFcxyxH9AXZ6AZ</w:t>
        </w:r>
      </w:hyperlink>
    </w:p>
    <w:p w14:paraId="62FD8134" w14:textId="512B6293" w:rsidR="00996B37" w:rsidRDefault="00B555BD" w:rsidP="00191BE0">
      <w:hyperlink r:id="rId8" w:history="1">
        <w:r w:rsidRPr="00522463">
          <w:rPr>
            <w:rStyle w:val="Hyperlink"/>
          </w:rPr>
          <w:t>https://youtu.be/5kT7WUqgnRA?si=aqU7rsDviXGRCru7</w:t>
        </w:r>
      </w:hyperlink>
    </w:p>
    <w:p w14:paraId="0CD0C110" w14:textId="77777777" w:rsidR="00C15614" w:rsidRDefault="00C15614" w:rsidP="00191BE0"/>
    <w:p w14:paraId="3A3AC0D9" w14:textId="1A3F634A" w:rsidR="007D161B" w:rsidRDefault="007D161B" w:rsidP="00191BE0">
      <w:r>
        <w:t>Videos on Critical Text</w:t>
      </w:r>
      <w:r w:rsidR="00515533">
        <w:t xml:space="preserve">/Reasoned </w:t>
      </w:r>
      <w:proofErr w:type="spellStart"/>
      <w:r w:rsidR="00515533">
        <w:t>Ec</w:t>
      </w:r>
      <w:r w:rsidR="00CF557E">
        <w:t>lectisicm</w:t>
      </w:r>
      <w:proofErr w:type="spellEnd"/>
      <w:r>
        <w:tab/>
      </w:r>
      <w:r>
        <w:tab/>
        <w:t>1</w:t>
      </w:r>
      <w:r w:rsidR="00CF557E">
        <w:t>.5</w:t>
      </w:r>
      <w:r>
        <w:t xml:space="preserve"> hour</w:t>
      </w:r>
    </w:p>
    <w:p w14:paraId="0F6AD32B" w14:textId="45EC9AA3" w:rsidR="007D161B" w:rsidRDefault="00CF557E" w:rsidP="00191BE0">
      <w:hyperlink r:id="rId9" w:history="1">
        <w:r w:rsidRPr="003C1B32">
          <w:rPr>
            <w:rStyle w:val="Hyperlink"/>
          </w:rPr>
          <w:t>https://www.biblicaltraining.org/learn/institute/nt605-textual-criticism/nt605-26-reasoned-eclecticism-part-1</w:t>
        </w:r>
      </w:hyperlink>
    </w:p>
    <w:p w14:paraId="46622607" w14:textId="1DEF1343" w:rsidR="00CF557E" w:rsidRDefault="00C15614" w:rsidP="00191BE0">
      <w:hyperlink r:id="rId10" w:history="1">
        <w:r w:rsidRPr="003C1B32">
          <w:rPr>
            <w:rStyle w:val="Hyperlink"/>
          </w:rPr>
          <w:t>https://www.biblicaltraining.org/learn/institute/nt605-textual-criticism/nt605-27-reasoned-eclecticism-part-2</w:t>
        </w:r>
      </w:hyperlink>
    </w:p>
    <w:p w14:paraId="2839CFDB" w14:textId="148758B3" w:rsidR="00C15614" w:rsidRDefault="00C15614" w:rsidP="00191BE0">
      <w:hyperlink r:id="rId11" w:history="1">
        <w:r w:rsidRPr="003C1B32">
          <w:rPr>
            <w:rStyle w:val="Hyperlink"/>
          </w:rPr>
          <w:t>https://www.biblicaltraining.org/learn/institute/nt605-textual-criticism/nt605-28-reasoned-eclecticism-part-3</w:t>
        </w:r>
      </w:hyperlink>
    </w:p>
    <w:p w14:paraId="38731832" w14:textId="77777777" w:rsidR="00C15614" w:rsidRDefault="00C15614" w:rsidP="00191BE0"/>
    <w:p w14:paraId="6012355E" w14:textId="61488714" w:rsidR="007D161B" w:rsidRDefault="005E597D" w:rsidP="00191BE0">
      <w:r>
        <w:t>Lectures on Genre Bases Hermeneutics</w:t>
      </w:r>
      <w:r w:rsidR="009F1CA0">
        <w:t xml:space="preserve"> – Howard Sloan</w:t>
      </w:r>
      <w:r>
        <w:tab/>
      </w:r>
      <w:r>
        <w:tab/>
      </w:r>
      <w:r>
        <w:tab/>
      </w:r>
      <w:r w:rsidR="00AE0A25">
        <w:t>16.5 hours</w:t>
      </w:r>
    </w:p>
    <w:p w14:paraId="42AC3C5E" w14:textId="747203E6" w:rsidR="005E597D" w:rsidRDefault="009F1CA0" w:rsidP="00191BE0">
      <w:hyperlink r:id="rId12" w:history="1">
        <w:r w:rsidRPr="009B4B10">
          <w:rPr>
            <w:rStyle w:val="Hyperlink"/>
          </w:rPr>
          <w:t>https://youtube.com/playlist?list=PLCqtX2kH8gr7KLuZS1CgwkAudcPnq2sBd&amp;si=-DLUCoz33RuF1flI</w:t>
        </w:r>
      </w:hyperlink>
    </w:p>
    <w:p w14:paraId="25A53981" w14:textId="77777777" w:rsidR="009F1CA0" w:rsidRDefault="009F1CA0" w:rsidP="00191BE0"/>
    <w:p w14:paraId="754EBF58" w14:textId="30E4A133" w:rsidR="002766D9" w:rsidRDefault="007845DE" w:rsidP="00191BE0">
      <w:r>
        <w:t>Mentor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14:paraId="49EAD375" w14:textId="77777777" w:rsidR="007845DE" w:rsidRDefault="007845DE" w:rsidP="00191BE0"/>
    <w:p w14:paraId="7C3AB3F5" w14:textId="46AC794E" w:rsidR="0012770C" w:rsidRPr="00E9330A" w:rsidRDefault="002D67EA" w:rsidP="00191BE0">
      <w:pPr>
        <w:rPr>
          <w:b/>
          <w:bCs/>
        </w:rPr>
      </w:pPr>
      <w:proofErr w:type="gramStart"/>
      <w:r w:rsidRPr="007845DE">
        <w:rPr>
          <w:b/>
          <w:bCs/>
        </w:rPr>
        <w:t>TEXT BO</w:t>
      </w:r>
      <w:r w:rsidR="00780977">
        <w:rPr>
          <w:b/>
          <w:bCs/>
        </w:rPr>
        <w:t>OKS</w:t>
      </w:r>
      <w:proofErr w:type="gramEnd"/>
    </w:p>
    <w:p w14:paraId="5039FF29" w14:textId="77777777" w:rsidR="00E9330A" w:rsidRPr="00E9330A" w:rsidRDefault="00E9330A" w:rsidP="009E1F83">
      <w:r w:rsidRPr="00E9330A">
        <w:t xml:space="preserve">Bavinck, Herman.  </w:t>
      </w:r>
      <w:r w:rsidRPr="00E9330A">
        <w:rPr>
          <w:u w:val="single"/>
        </w:rPr>
        <w:t>The Doctrine of Inspiration</w:t>
      </w:r>
      <w:r w:rsidRPr="00E9330A">
        <w:t>. (201 pages)</w:t>
      </w:r>
    </w:p>
    <w:p w14:paraId="6A6F7074" w14:textId="2EFC6815" w:rsidR="00E9330A" w:rsidRPr="00E9330A" w:rsidRDefault="009E1F83" w:rsidP="009E1F83">
      <w:pPr>
        <w:ind w:firstLine="720"/>
      </w:pPr>
      <w:hyperlink r:id="rId13" w:history="1">
        <w:r w:rsidRPr="009B22C7">
          <w:rPr>
            <w:rStyle w:val="Hyperlink"/>
          </w:rPr>
          <w:t>https://www.monergism.com/doctrine-revelation-ebook-0</w:t>
        </w:r>
      </w:hyperlink>
    </w:p>
    <w:p w14:paraId="0C083A33" w14:textId="6C510BB3" w:rsidR="00191BE0" w:rsidRDefault="00E046E8" w:rsidP="00191BE0">
      <w:r w:rsidRPr="008F558C">
        <w:rPr>
          <w:u w:val="single"/>
        </w:rPr>
        <w:t>Principles of Biblical Interpretation</w:t>
      </w:r>
      <w:r>
        <w:t xml:space="preserve"> by Louis </w:t>
      </w:r>
      <w:proofErr w:type="spellStart"/>
      <w:r>
        <w:t>Berkhof</w:t>
      </w:r>
      <w:proofErr w:type="spellEnd"/>
      <w:r w:rsidR="00C5495A">
        <w:t xml:space="preserve"> (166 pages)</w:t>
      </w:r>
    </w:p>
    <w:p w14:paraId="35A6854A" w14:textId="7F039E31" w:rsidR="00341C22" w:rsidRDefault="009574F0" w:rsidP="00EB7B89">
      <w:r>
        <w:t xml:space="preserve">Sloan, Howard.  </w:t>
      </w:r>
      <w:r w:rsidRPr="00AE3930">
        <w:rPr>
          <w:u w:val="single"/>
        </w:rPr>
        <w:t>Hermeneut</w:t>
      </w:r>
      <w:r w:rsidR="00BD00A4" w:rsidRPr="00AE3930">
        <w:rPr>
          <w:u w:val="single"/>
        </w:rPr>
        <w:t>ics Genre by Genre</w:t>
      </w:r>
      <w:r w:rsidR="00BD00A4">
        <w:t>.  Page length to be determined.</w:t>
      </w:r>
    </w:p>
    <w:p w14:paraId="61328302" w14:textId="37FEBD98" w:rsidR="00744E7C" w:rsidRDefault="00744E7C" w:rsidP="00EB7B89">
      <w:r>
        <w:t xml:space="preserve">(Stein, Robert.  </w:t>
      </w:r>
      <w:r w:rsidRPr="00B12FF0">
        <w:rPr>
          <w:u w:val="single"/>
        </w:rPr>
        <w:t>A Basic Guide to Interpreting the Bible</w:t>
      </w:r>
      <w:r>
        <w:t xml:space="preserve">.  </w:t>
      </w:r>
      <w:r w:rsidR="00B12FF0">
        <w:t>May be substituted if necessary)</w:t>
      </w:r>
    </w:p>
    <w:p w14:paraId="26933618" w14:textId="79ED9560" w:rsidR="001F4254" w:rsidRDefault="00780977" w:rsidP="00191BE0">
      <w:r>
        <w:t xml:space="preserve">Murray, David.  </w:t>
      </w:r>
      <w:r w:rsidR="009A2FCE" w:rsidRPr="00EF4B4F">
        <w:rPr>
          <w:u w:val="single"/>
        </w:rPr>
        <w:t>Jesus on Every Page.</w:t>
      </w:r>
      <w:r w:rsidR="009A2FCE">
        <w:t xml:space="preserve">  (254 pages)</w:t>
      </w:r>
    </w:p>
    <w:p w14:paraId="36CC6E05" w14:textId="44AEA3E4" w:rsidR="002D67EA" w:rsidRDefault="002D67EA" w:rsidP="00191BE0">
      <w:r w:rsidRPr="002D67EA">
        <w:rPr>
          <w:u w:val="single"/>
        </w:rPr>
        <w:t>Understanding Bible Genres Workbook</w:t>
      </w:r>
      <w:r>
        <w:t>.  (free pdf download)</w:t>
      </w:r>
    </w:p>
    <w:p w14:paraId="1CF2166D" w14:textId="77777777" w:rsidR="007955EB" w:rsidRDefault="007955EB" w:rsidP="00191BE0"/>
    <w:p w14:paraId="16EBEB92" w14:textId="48283F53" w:rsidR="001E0FD7" w:rsidRDefault="001E0FD7" w:rsidP="00191BE0">
      <w:r>
        <w:t>ARTICLE</w:t>
      </w:r>
    </w:p>
    <w:p w14:paraId="1174D38C" w14:textId="42F3E93F" w:rsidR="001E0FD7" w:rsidRDefault="001E0FD7" w:rsidP="00191BE0">
      <w:hyperlink r:id="rId14" w:history="1">
        <w:r w:rsidRPr="002277BB">
          <w:rPr>
            <w:rStyle w:val="Hyperlink"/>
          </w:rPr>
          <w:t>https://www.bereanpatriot.com/majority-text-vs-critical-text-vs-textus-receptus-textual-criticism-101/</w:t>
        </w:r>
      </w:hyperlink>
    </w:p>
    <w:p w14:paraId="54167215" w14:textId="3472DD92" w:rsidR="001E0FD7" w:rsidRDefault="001E0FD7" w:rsidP="00191BE0">
      <w:r>
        <w:t xml:space="preserve">(VPSM does not endorse </w:t>
      </w:r>
      <w:proofErr w:type="gramStart"/>
      <w:r>
        <w:t>all of</w:t>
      </w:r>
      <w:proofErr w:type="gramEnd"/>
      <w:r>
        <w:t xml:space="preserve"> the Theological positions held by th</w:t>
      </w:r>
      <w:r w:rsidR="00C22981">
        <w:t>ose who run this website).</w:t>
      </w:r>
    </w:p>
    <w:p w14:paraId="085B12F3" w14:textId="3DA128E0" w:rsidR="00501B4A" w:rsidRDefault="00501B4A" w:rsidP="00191BE0">
      <w:r>
        <w:t>ASSIGNMENTS</w:t>
      </w:r>
      <w:r w:rsidR="00EF3321">
        <w:t xml:space="preserve"> a</w:t>
      </w:r>
      <w:r w:rsidR="008B53A9">
        <w:t>nd EXAMS</w:t>
      </w:r>
    </w:p>
    <w:p w14:paraId="4C4716F0" w14:textId="2E9A045C" w:rsidR="00AC7C5E" w:rsidRDefault="002D67EA" w:rsidP="000A5F3A">
      <w:pPr>
        <w:pStyle w:val="ListParagraph"/>
        <w:numPr>
          <w:ilvl w:val="0"/>
          <w:numId w:val="5"/>
        </w:numPr>
      </w:pPr>
      <w:r>
        <w:t>Completion of the Understanding Bible Genres Workbook assignments.</w:t>
      </w:r>
    </w:p>
    <w:p w14:paraId="1ABB95A1" w14:textId="764CCA16" w:rsidR="002E4270" w:rsidRDefault="00A62B80" w:rsidP="00A75722">
      <w:pPr>
        <w:pStyle w:val="ListParagraph"/>
        <w:numPr>
          <w:ilvl w:val="0"/>
          <w:numId w:val="5"/>
        </w:numPr>
      </w:pPr>
      <w:proofErr w:type="gramStart"/>
      <w:r>
        <w:t>Five page</w:t>
      </w:r>
      <w:proofErr w:type="gramEnd"/>
      <w:r>
        <w:t xml:space="preserve"> paper</w:t>
      </w:r>
      <w:r w:rsidR="00A75722">
        <w:t xml:space="preserve"> answering the following questions.  What is your preferred translation of the Bible?  </w:t>
      </w:r>
      <w:r w:rsidR="00CD7004">
        <w:t>What factors go into making it your prefe</w:t>
      </w:r>
      <w:r w:rsidR="00811718">
        <w:t>rred</w:t>
      </w:r>
      <w:r w:rsidR="00A62F93">
        <w:t xml:space="preserve"> translation</w:t>
      </w:r>
      <w:r w:rsidR="00811718">
        <w:t>?  How did the section on text and translation affect your views on</w:t>
      </w:r>
      <w:r w:rsidR="00AE7ABE">
        <w:t xml:space="preserve"> your preferred translation?   </w:t>
      </w:r>
    </w:p>
    <w:p w14:paraId="7C8C3388" w14:textId="2F1C02D4" w:rsidR="002D67EA" w:rsidRDefault="002D67EA" w:rsidP="00C419C9">
      <w:pPr>
        <w:pStyle w:val="ListParagraph"/>
        <w:numPr>
          <w:ilvl w:val="0"/>
          <w:numId w:val="5"/>
        </w:numPr>
      </w:pPr>
      <w:r>
        <w:t>One</w:t>
      </w:r>
      <w:r w:rsidR="00501B4A">
        <w:t xml:space="preserve"> page devotional on an approved passage.</w:t>
      </w:r>
    </w:p>
    <w:p w14:paraId="119054B0" w14:textId="219383FA" w:rsidR="002D67EA" w:rsidRDefault="002D67EA" w:rsidP="00C419C9">
      <w:pPr>
        <w:pStyle w:val="ListParagraph"/>
        <w:numPr>
          <w:ilvl w:val="0"/>
          <w:numId w:val="5"/>
        </w:numPr>
      </w:pPr>
      <w:r>
        <w:t>Two exegetic papers (5-7 pages) on approved passages.</w:t>
      </w:r>
    </w:p>
    <w:p w14:paraId="14D9FE74" w14:textId="049885DF" w:rsidR="00374208" w:rsidRDefault="00374208" w:rsidP="00191BE0">
      <w:pPr>
        <w:pStyle w:val="ListParagraph"/>
        <w:numPr>
          <w:ilvl w:val="0"/>
          <w:numId w:val="5"/>
        </w:numPr>
      </w:pPr>
      <w:r>
        <w:t>Exam on Revelation and Bibliology</w:t>
      </w:r>
    </w:p>
    <w:p w14:paraId="475F77F4" w14:textId="708E0EC8" w:rsidR="00392B38" w:rsidRDefault="00392B38" w:rsidP="00191BE0">
      <w:pPr>
        <w:pStyle w:val="ListParagraph"/>
        <w:numPr>
          <w:ilvl w:val="0"/>
          <w:numId w:val="5"/>
        </w:numPr>
      </w:pPr>
      <w:r>
        <w:t xml:space="preserve">Exam on </w:t>
      </w:r>
      <w:r w:rsidR="00203240">
        <w:t>Manuscripts, and Translatio</w:t>
      </w:r>
      <w:r>
        <w:t>n</w:t>
      </w:r>
    </w:p>
    <w:p w14:paraId="4A610684" w14:textId="0A56C3D7" w:rsidR="00EB0D96" w:rsidRDefault="00E3636A" w:rsidP="00191BE0">
      <w:pPr>
        <w:pStyle w:val="ListParagraph"/>
        <w:numPr>
          <w:ilvl w:val="0"/>
          <w:numId w:val="5"/>
        </w:numPr>
      </w:pPr>
      <w:r>
        <w:t>E</w:t>
      </w:r>
      <w:r w:rsidR="00BE295F">
        <w:t xml:space="preserve">xam on the </w:t>
      </w:r>
      <w:r w:rsidR="00203240">
        <w:t>Basic Rules of Interpretation</w:t>
      </w:r>
    </w:p>
    <w:p w14:paraId="2B8488CE" w14:textId="5B17C2E9" w:rsidR="00E640C1" w:rsidRDefault="00E640C1" w:rsidP="00E640C1">
      <w:r>
        <w:t>GRADE DISTRI</w:t>
      </w:r>
      <w:r w:rsidR="004F5A05">
        <w:t>BUTION</w:t>
      </w:r>
    </w:p>
    <w:p w14:paraId="620B1A5A" w14:textId="101E57C8" w:rsidR="004F5A05" w:rsidRDefault="004F5A05" w:rsidP="00E640C1">
      <w:r>
        <w:tab/>
        <w:t>Workbook</w:t>
      </w:r>
      <w:r>
        <w:tab/>
      </w:r>
      <w:r>
        <w:tab/>
        <w:t>10%</w:t>
      </w:r>
    </w:p>
    <w:p w14:paraId="483E5CF8" w14:textId="0396938D" w:rsidR="004F5A05" w:rsidRDefault="004F5A05" w:rsidP="00E640C1">
      <w:r>
        <w:tab/>
        <w:t>Translation Paper</w:t>
      </w:r>
      <w:r>
        <w:tab/>
      </w:r>
      <w:r w:rsidR="00F03CFD">
        <w:t>2</w:t>
      </w:r>
      <w:r w:rsidR="002F4BA9">
        <w:t>0</w:t>
      </w:r>
      <w:r>
        <w:t>%</w:t>
      </w:r>
    </w:p>
    <w:p w14:paraId="6C54B46B" w14:textId="24AFD371" w:rsidR="001054BF" w:rsidRDefault="001054BF" w:rsidP="00E640C1">
      <w:r>
        <w:tab/>
        <w:t>Devotional</w:t>
      </w:r>
      <w:r>
        <w:tab/>
      </w:r>
      <w:r>
        <w:tab/>
      </w:r>
      <w:r w:rsidR="00F03CFD">
        <w:t>1</w:t>
      </w:r>
      <w:r>
        <w:t>0%</w:t>
      </w:r>
    </w:p>
    <w:p w14:paraId="27866D8D" w14:textId="2562778C" w:rsidR="001054BF" w:rsidRDefault="001054BF" w:rsidP="00E640C1">
      <w:r>
        <w:tab/>
        <w:t>Exegetical Papers</w:t>
      </w:r>
      <w:r>
        <w:tab/>
        <w:t>40% (20% &amp; 20%</w:t>
      </w:r>
      <w:r w:rsidR="00B8631A">
        <w:t>)</w:t>
      </w:r>
    </w:p>
    <w:p w14:paraId="2B1BFD47" w14:textId="57B9153E" w:rsidR="002F4BA9" w:rsidRDefault="00B8631A" w:rsidP="00E640C1">
      <w:r>
        <w:lastRenderedPageBreak/>
        <w:tab/>
      </w:r>
      <w:r w:rsidR="00717F1D">
        <w:t>Bibliology Exam</w:t>
      </w:r>
      <w:r w:rsidR="00717F1D">
        <w:tab/>
        <w:t>10%</w:t>
      </w:r>
    </w:p>
    <w:p w14:paraId="4B76D85D" w14:textId="0BC1F68C" w:rsidR="00B8631A" w:rsidRDefault="00B8631A" w:rsidP="002F4BA9">
      <w:pPr>
        <w:ind w:firstLine="720"/>
      </w:pPr>
      <w:r>
        <w:t>Manuscripts Exam</w:t>
      </w:r>
      <w:r>
        <w:tab/>
        <w:t>10%</w:t>
      </w:r>
    </w:p>
    <w:p w14:paraId="3D73087E" w14:textId="2158BC59" w:rsidR="00B8631A" w:rsidRDefault="00B8631A" w:rsidP="00E640C1">
      <w:r>
        <w:tab/>
        <w:t>Rules Exam</w:t>
      </w:r>
      <w:r w:rsidR="00F90B41">
        <w:tab/>
      </w:r>
      <w:r w:rsidR="00F90B41">
        <w:tab/>
        <w:t>10%</w:t>
      </w:r>
    </w:p>
    <w:p w14:paraId="0AB82354" w14:textId="783D1EF1" w:rsidR="00061D14" w:rsidRDefault="00061D14" w:rsidP="00191BE0">
      <w:r>
        <w:tab/>
      </w:r>
      <w:r>
        <w:tab/>
      </w:r>
    </w:p>
    <w:p w14:paraId="770903E3" w14:textId="12CD807C" w:rsidR="00D96FAA" w:rsidRPr="00191BE0" w:rsidRDefault="00D96FAA" w:rsidP="003F2760"/>
    <w:sectPr w:rsidR="00D96FAA" w:rsidRPr="0019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3D22"/>
    <w:multiLevelType w:val="hybridMultilevel"/>
    <w:tmpl w:val="D1E4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D7869"/>
    <w:multiLevelType w:val="hybridMultilevel"/>
    <w:tmpl w:val="F4D41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3594"/>
    <w:multiLevelType w:val="hybridMultilevel"/>
    <w:tmpl w:val="860AC11C"/>
    <w:lvl w:ilvl="0" w:tplc="BD3E6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91E9D"/>
    <w:multiLevelType w:val="hybridMultilevel"/>
    <w:tmpl w:val="8F206136"/>
    <w:lvl w:ilvl="0" w:tplc="722C8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667D11"/>
    <w:multiLevelType w:val="hybridMultilevel"/>
    <w:tmpl w:val="AB2C66FA"/>
    <w:lvl w:ilvl="0" w:tplc="D39E06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855997">
    <w:abstractNumId w:val="2"/>
  </w:num>
  <w:num w:numId="2" w16cid:durableId="55665234">
    <w:abstractNumId w:val="3"/>
  </w:num>
  <w:num w:numId="3" w16cid:durableId="1213884155">
    <w:abstractNumId w:val="4"/>
  </w:num>
  <w:num w:numId="4" w16cid:durableId="1462383433">
    <w:abstractNumId w:val="0"/>
  </w:num>
  <w:num w:numId="5" w16cid:durableId="81680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E0"/>
    <w:rsid w:val="00061D14"/>
    <w:rsid w:val="00076815"/>
    <w:rsid w:val="00091377"/>
    <w:rsid w:val="000A5F3A"/>
    <w:rsid w:val="000D4FF9"/>
    <w:rsid w:val="001054BF"/>
    <w:rsid w:val="0012770C"/>
    <w:rsid w:val="00191BE0"/>
    <w:rsid w:val="001A750E"/>
    <w:rsid w:val="001E0FD7"/>
    <w:rsid w:val="001F4254"/>
    <w:rsid w:val="00203240"/>
    <w:rsid w:val="00215420"/>
    <w:rsid w:val="002766D9"/>
    <w:rsid w:val="002A3DA7"/>
    <w:rsid w:val="002D551E"/>
    <w:rsid w:val="002D67EA"/>
    <w:rsid w:val="002E4270"/>
    <w:rsid w:val="002F4BA9"/>
    <w:rsid w:val="00303717"/>
    <w:rsid w:val="00341C22"/>
    <w:rsid w:val="0034664B"/>
    <w:rsid w:val="00374208"/>
    <w:rsid w:val="00377E0D"/>
    <w:rsid w:val="00392B38"/>
    <w:rsid w:val="003C7CEB"/>
    <w:rsid w:val="003F2760"/>
    <w:rsid w:val="003F3142"/>
    <w:rsid w:val="00462FFA"/>
    <w:rsid w:val="00466693"/>
    <w:rsid w:val="004B055D"/>
    <w:rsid w:val="004F5A05"/>
    <w:rsid w:val="004F71C6"/>
    <w:rsid w:val="00501B4A"/>
    <w:rsid w:val="0050665B"/>
    <w:rsid w:val="00515533"/>
    <w:rsid w:val="005E597D"/>
    <w:rsid w:val="00662CC3"/>
    <w:rsid w:val="00671E5E"/>
    <w:rsid w:val="006A450D"/>
    <w:rsid w:val="006C09CC"/>
    <w:rsid w:val="006F376E"/>
    <w:rsid w:val="00717F1D"/>
    <w:rsid w:val="00720EA9"/>
    <w:rsid w:val="00726003"/>
    <w:rsid w:val="00744E7C"/>
    <w:rsid w:val="00763E6D"/>
    <w:rsid w:val="00780977"/>
    <w:rsid w:val="007845DE"/>
    <w:rsid w:val="007955EB"/>
    <w:rsid w:val="007D012F"/>
    <w:rsid w:val="007D161B"/>
    <w:rsid w:val="00811718"/>
    <w:rsid w:val="00851797"/>
    <w:rsid w:val="008856DF"/>
    <w:rsid w:val="008B207D"/>
    <w:rsid w:val="008B53A9"/>
    <w:rsid w:val="008C1004"/>
    <w:rsid w:val="008F558C"/>
    <w:rsid w:val="00912178"/>
    <w:rsid w:val="009256E6"/>
    <w:rsid w:val="00957362"/>
    <w:rsid w:val="009574F0"/>
    <w:rsid w:val="009601F0"/>
    <w:rsid w:val="00975AE9"/>
    <w:rsid w:val="0098627B"/>
    <w:rsid w:val="00991921"/>
    <w:rsid w:val="00996B37"/>
    <w:rsid w:val="009A2FCE"/>
    <w:rsid w:val="009D0C82"/>
    <w:rsid w:val="009E1F83"/>
    <w:rsid w:val="009F1CA0"/>
    <w:rsid w:val="009F6446"/>
    <w:rsid w:val="00A62B80"/>
    <w:rsid w:val="00A62F93"/>
    <w:rsid w:val="00A747C3"/>
    <w:rsid w:val="00A75722"/>
    <w:rsid w:val="00AC0658"/>
    <w:rsid w:val="00AC7C5E"/>
    <w:rsid w:val="00AE0A25"/>
    <w:rsid w:val="00AE3930"/>
    <w:rsid w:val="00AE7ABE"/>
    <w:rsid w:val="00B12FF0"/>
    <w:rsid w:val="00B52042"/>
    <w:rsid w:val="00B555BD"/>
    <w:rsid w:val="00B8631A"/>
    <w:rsid w:val="00B93D7B"/>
    <w:rsid w:val="00BA3A27"/>
    <w:rsid w:val="00BD00A4"/>
    <w:rsid w:val="00BE295F"/>
    <w:rsid w:val="00C130A4"/>
    <w:rsid w:val="00C15614"/>
    <w:rsid w:val="00C22981"/>
    <w:rsid w:val="00C249C4"/>
    <w:rsid w:val="00C30CD1"/>
    <w:rsid w:val="00C419C9"/>
    <w:rsid w:val="00C43AA2"/>
    <w:rsid w:val="00C53585"/>
    <w:rsid w:val="00C5495A"/>
    <w:rsid w:val="00C76271"/>
    <w:rsid w:val="00C91EFD"/>
    <w:rsid w:val="00CB4ADF"/>
    <w:rsid w:val="00CD7004"/>
    <w:rsid w:val="00CF557E"/>
    <w:rsid w:val="00D01667"/>
    <w:rsid w:val="00D16E74"/>
    <w:rsid w:val="00D540AE"/>
    <w:rsid w:val="00D55551"/>
    <w:rsid w:val="00D7353E"/>
    <w:rsid w:val="00D9493C"/>
    <w:rsid w:val="00D96FAA"/>
    <w:rsid w:val="00DC7E3E"/>
    <w:rsid w:val="00DE1343"/>
    <w:rsid w:val="00DE409C"/>
    <w:rsid w:val="00E0089B"/>
    <w:rsid w:val="00E046E8"/>
    <w:rsid w:val="00E06853"/>
    <w:rsid w:val="00E3636A"/>
    <w:rsid w:val="00E640C1"/>
    <w:rsid w:val="00E9330A"/>
    <w:rsid w:val="00E943F7"/>
    <w:rsid w:val="00EB0D96"/>
    <w:rsid w:val="00EB7B89"/>
    <w:rsid w:val="00EB7CDA"/>
    <w:rsid w:val="00EF3321"/>
    <w:rsid w:val="00EF4B4F"/>
    <w:rsid w:val="00F0341A"/>
    <w:rsid w:val="00F03CFD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DEE0"/>
  <w15:chartTrackingRefBased/>
  <w15:docId w15:val="{E78445E0-F4FC-496E-9543-AD838415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003"/>
    <w:pPr>
      <w:keepNext/>
      <w:keepLines/>
      <w:spacing w:before="240" w:after="0"/>
      <w:outlineLvl w:val="0"/>
    </w:pPr>
    <w:rPr>
      <w:rFonts w:ascii="Bahnschrift" w:eastAsiaTheme="majorEastAsia" w:hAnsi="Bahnschrif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Spacing"/>
    <w:uiPriority w:val="1"/>
    <w:qFormat/>
    <w:rsid w:val="00720EA9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03"/>
    <w:pPr>
      <w:spacing w:after="0" w:line="240" w:lineRule="auto"/>
      <w:contextualSpacing/>
      <w:jc w:val="center"/>
    </w:pPr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03"/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6003"/>
    <w:rPr>
      <w:rFonts w:ascii="Bahnschrift" w:eastAsiaTheme="majorEastAsia" w:hAnsi="Bahnschrift" w:cstheme="majorBidi"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061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kT7WUqgnRA?si=aqU7rsDviXGRCru7" TargetMode="External"/><Relationship Id="rId13" Type="http://schemas.openxmlformats.org/officeDocument/2006/relationships/hyperlink" Target="https://www.monergism.com/doctrine-revelation-ebook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8bbzHADJm0?si=a9NFcxyxH9AXZ6AZ" TargetMode="External"/><Relationship Id="rId12" Type="http://schemas.openxmlformats.org/officeDocument/2006/relationships/hyperlink" Target="https://youtube.com/playlist?list=PLCqtX2kH8gr7KLuZS1CgwkAudcPnq2sBd&amp;si=-DLUCoz33RuF1fl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sbKmI023Yhk?si=GYJSc0czUEnpmqlw" TargetMode="External"/><Relationship Id="rId11" Type="http://schemas.openxmlformats.org/officeDocument/2006/relationships/hyperlink" Target="https://www.biblicaltraining.org/learn/institute/nt605-textual-criticism/nt605-28-reasoned-eclecticism-part-3" TargetMode="External"/><Relationship Id="rId5" Type="http://schemas.openxmlformats.org/officeDocument/2006/relationships/hyperlink" Target="https://youtu.be/y4SKSsme3WQ?si=37ukQZdocxmgMjP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iblicaltraining.org/learn/institute/nt605-textual-criticism/nt605-27-reasoned-eclecticism-part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caltraining.org/learn/institute/nt605-textual-criticism/nt605-26-reasoned-eclecticism-part-1" TargetMode="External"/><Relationship Id="rId14" Type="http://schemas.openxmlformats.org/officeDocument/2006/relationships/hyperlink" Target="https://www.bereanpatriot.com/majority-text-vs-critical-text-vs-textus-receptus-textual-criticism-1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2</cp:revision>
  <dcterms:created xsi:type="dcterms:W3CDTF">2025-06-12T22:24:00Z</dcterms:created>
  <dcterms:modified xsi:type="dcterms:W3CDTF">2025-06-12T22:24:00Z</dcterms:modified>
</cp:coreProperties>
</file>