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3C35" w14:textId="77777777" w:rsidR="004C290D" w:rsidRPr="00967ACB" w:rsidRDefault="004C290D" w:rsidP="004C290D">
      <w:pPr>
        <w:pStyle w:val="NoSpacing"/>
        <w:rPr>
          <w:rFonts w:ascii="Arial Nova" w:hAnsi="Arial Nova" w:cs="Arial"/>
          <w:i/>
          <w:iCs/>
          <w:color w:val="FF0000"/>
          <w:sz w:val="20"/>
          <w:szCs w:val="20"/>
        </w:rPr>
      </w:pPr>
      <w:r w:rsidRPr="00967ACB">
        <w:rPr>
          <w:rFonts w:ascii="Arial Nova" w:hAnsi="Arial Nova" w:cs="Arial"/>
          <w:i/>
          <w:iCs/>
          <w:color w:val="FF0000"/>
          <w:sz w:val="20"/>
          <w:szCs w:val="20"/>
        </w:rPr>
        <w:t>From the Pastor’s desk:</w:t>
      </w:r>
    </w:p>
    <w:p w14:paraId="4EE0AE2C" w14:textId="77777777" w:rsidR="004C290D" w:rsidRPr="00967ACB" w:rsidRDefault="004C290D" w:rsidP="004C290D">
      <w:pPr>
        <w:jc w:val="center"/>
        <w:rPr>
          <w:rFonts w:ascii="Arial Nova" w:hAnsi="Arial Nova"/>
          <w:b/>
          <w:bCs/>
          <w:color w:val="FF0000"/>
          <w:sz w:val="20"/>
          <w:szCs w:val="20"/>
        </w:rPr>
      </w:pPr>
      <w:r w:rsidRPr="00967ACB">
        <w:rPr>
          <w:rFonts w:ascii="Arial Nova" w:hAnsi="Arial Nova"/>
          <w:b/>
          <w:bCs/>
          <w:color w:val="FF0000"/>
          <w:sz w:val="20"/>
          <w:szCs w:val="20"/>
        </w:rPr>
        <w:t>THE SAME MARY!?</w:t>
      </w:r>
    </w:p>
    <w:p w14:paraId="1C869D90" w14:textId="77777777" w:rsidR="004C290D" w:rsidRDefault="004C290D" w:rsidP="004C290D">
      <w:pPr>
        <w:jc w:val="center"/>
        <w:rPr>
          <w:rFonts w:ascii="Arial" w:eastAsiaTheme="minorEastAsia" w:hAnsi="Arial" w:cs="Arial"/>
          <w:b/>
          <w:bCs/>
          <w:color w:val="00B050"/>
          <w:kern w:val="0"/>
          <w:sz w:val="20"/>
          <w:szCs w:val="20"/>
          <w:lang w:val="en-US" w:eastAsia="ja-JP"/>
          <w14:ligatures w14:val="none"/>
        </w:rPr>
      </w:pPr>
      <w:r w:rsidRPr="00C56B65">
        <w:rPr>
          <w:rFonts w:ascii="Arial" w:eastAsiaTheme="minorEastAsia" w:hAnsi="Arial" w:cs="Arial"/>
          <w:color w:val="00B050"/>
          <w:kern w:val="0"/>
          <w:sz w:val="20"/>
          <w:szCs w:val="20"/>
          <w:lang w:val="en-US" w:eastAsia="ja-JP"/>
          <w14:ligatures w14:val="none"/>
        </w:rPr>
        <w:t>“Now when Jesus was risen early the first day of the week, he appeared first to Mary Magdalene, out of whom he had cast seven devils.”</w:t>
      </w:r>
      <w:r>
        <w:rPr>
          <w:rFonts w:ascii="Arial" w:eastAsiaTheme="minorEastAsia" w:hAnsi="Arial" w:cs="Arial"/>
          <w:b/>
          <w:bCs/>
          <w:color w:val="00B050"/>
          <w:kern w:val="0"/>
          <w:sz w:val="20"/>
          <w:szCs w:val="20"/>
          <w:lang w:val="en-US" w:eastAsia="ja-JP"/>
          <w14:ligatures w14:val="none"/>
        </w:rPr>
        <w:t xml:space="preserve"> (Mar 16:9 KJV)</w:t>
      </w:r>
    </w:p>
    <w:p w14:paraId="73574D0A" w14:textId="77777777" w:rsidR="004C290D" w:rsidRDefault="004C290D" w:rsidP="004C290D">
      <w:pPr>
        <w:rPr>
          <w:rFonts w:ascii="Arial" w:eastAsiaTheme="minorEastAsia" w:hAnsi="Arial" w:cs="Arial"/>
          <w:color w:val="00B050"/>
          <w:kern w:val="0"/>
          <w:sz w:val="20"/>
          <w:szCs w:val="20"/>
          <w:lang w:val="en-US" w:eastAsia="ja-JP"/>
          <w14:ligatures w14:val="none"/>
        </w:rPr>
      </w:pPr>
      <w:r>
        <w:rPr>
          <w:rFonts w:ascii="Arial" w:eastAsiaTheme="minorEastAsia" w:hAnsi="Arial" w:cs="Arial"/>
          <w:color w:val="00B050"/>
          <w:kern w:val="0"/>
          <w:sz w:val="20"/>
          <w:szCs w:val="20"/>
          <w:lang w:val="en-US" w:eastAsia="ja-JP"/>
          <w14:ligatures w14:val="none"/>
        </w:rPr>
        <w:t>Considering her past, Mary Magdalene should not receive such honour. More so, she was not the only individual who saw the Empty Grave. All the same, some virtues made her own experience unique. Those virtues are:</w:t>
      </w:r>
    </w:p>
    <w:p w14:paraId="77336D85" w14:textId="77777777" w:rsidR="004C290D" w:rsidRPr="00626C56" w:rsidRDefault="004C290D" w:rsidP="004C290D">
      <w:pPr>
        <w:pStyle w:val="ListParagraph"/>
        <w:numPr>
          <w:ilvl w:val="0"/>
          <w:numId w:val="1"/>
        </w:numPr>
        <w:rPr>
          <w:rFonts w:ascii="Arial" w:eastAsiaTheme="minorEastAsia" w:hAnsi="Arial" w:cs="Arial"/>
          <w:color w:val="00B050"/>
          <w:kern w:val="0"/>
          <w:sz w:val="20"/>
          <w:szCs w:val="20"/>
          <w:lang w:val="en-US" w:eastAsia="ja-JP"/>
          <w14:ligatures w14:val="none"/>
        </w:rPr>
      </w:pPr>
      <w:r w:rsidRPr="00626C56">
        <w:rPr>
          <w:rFonts w:ascii="Arial" w:eastAsiaTheme="minorEastAsia" w:hAnsi="Arial" w:cs="Arial"/>
          <w:color w:val="00B050"/>
          <w:kern w:val="0"/>
          <w:sz w:val="20"/>
          <w:szCs w:val="20"/>
          <w:lang w:val="en-US" w:eastAsia="ja-JP"/>
          <w14:ligatures w14:val="none"/>
        </w:rPr>
        <w:t xml:space="preserve">DEVOTION. </w:t>
      </w:r>
    </w:p>
    <w:p w14:paraId="0AFD6EF2" w14:textId="77777777" w:rsidR="004C290D" w:rsidRPr="005C5DC8" w:rsidRDefault="004C290D" w:rsidP="004C290D">
      <w:pPr>
        <w:rPr>
          <w:rFonts w:ascii="Arial" w:eastAsiaTheme="minorEastAsia" w:hAnsi="Arial" w:cs="Arial"/>
          <w:color w:val="00B050"/>
          <w:kern w:val="0"/>
          <w:sz w:val="20"/>
          <w:szCs w:val="20"/>
          <w:lang w:val="en-US" w:eastAsia="ja-JP"/>
          <w14:ligatures w14:val="none"/>
        </w:rPr>
      </w:pPr>
      <w:r w:rsidRPr="005C5DC8">
        <w:rPr>
          <w:rFonts w:ascii="Arial" w:eastAsiaTheme="minorEastAsia" w:hAnsi="Arial" w:cs="Arial"/>
          <w:color w:val="00B050"/>
          <w:kern w:val="0"/>
          <w:sz w:val="20"/>
          <w:szCs w:val="20"/>
          <w:lang w:val="en-US" w:eastAsia="ja-JP"/>
          <w14:ligatures w14:val="none"/>
        </w:rPr>
        <w:t>Devotion is an old and much used word. It carries the suggestion of an altar and a gift. Mary was committed to Jesus when He was with them and when He was thought to be in the grave.</w:t>
      </w:r>
    </w:p>
    <w:p w14:paraId="3795F57C" w14:textId="77777777" w:rsidR="004C290D" w:rsidRPr="004D246F" w:rsidRDefault="004C290D" w:rsidP="004C290D">
      <w:pPr>
        <w:pStyle w:val="ListParagraph"/>
        <w:numPr>
          <w:ilvl w:val="0"/>
          <w:numId w:val="1"/>
        </w:numPr>
        <w:rPr>
          <w:rFonts w:ascii="Arial" w:eastAsiaTheme="minorEastAsia" w:hAnsi="Arial" w:cs="Arial"/>
          <w:color w:val="00B050"/>
          <w:kern w:val="0"/>
          <w:sz w:val="20"/>
          <w:szCs w:val="20"/>
          <w:lang w:val="en-US" w:eastAsia="ja-JP"/>
          <w14:ligatures w14:val="none"/>
        </w:rPr>
      </w:pPr>
      <w:r w:rsidRPr="00626C56">
        <w:rPr>
          <w:rFonts w:ascii="Arial" w:eastAsiaTheme="minorEastAsia" w:hAnsi="Arial" w:cs="Arial"/>
          <w:color w:val="00B050"/>
          <w:kern w:val="0"/>
          <w:sz w:val="20"/>
          <w:szCs w:val="20"/>
          <w:lang w:val="en-US" w:eastAsia="ja-JP"/>
          <w14:ligatures w14:val="none"/>
        </w:rPr>
        <w:t xml:space="preserve">COURAGE </w:t>
      </w:r>
      <w:r w:rsidRPr="004D246F">
        <w:rPr>
          <w:rFonts w:ascii="Arial" w:eastAsiaTheme="minorEastAsia" w:hAnsi="Arial" w:cs="Arial"/>
          <w:color w:val="00B050"/>
          <w:kern w:val="0"/>
          <w:sz w:val="20"/>
          <w:szCs w:val="20"/>
          <w:lang w:val="en-US" w:eastAsia="ja-JP"/>
          <w14:ligatures w14:val="none"/>
        </w:rPr>
        <w:t xml:space="preserve">(Mary went with other women). </w:t>
      </w:r>
    </w:p>
    <w:p w14:paraId="0EF75909" w14:textId="77777777" w:rsidR="004C290D" w:rsidRPr="005C5DC8" w:rsidRDefault="004C290D" w:rsidP="004C290D">
      <w:pPr>
        <w:rPr>
          <w:rFonts w:ascii="Arial" w:eastAsiaTheme="minorEastAsia" w:hAnsi="Arial" w:cs="Arial"/>
          <w:color w:val="00B050"/>
          <w:kern w:val="0"/>
          <w:sz w:val="20"/>
          <w:szCs w:val="20"/>
          <w:lang w:val="en-US" w:eastAsia="ja-JP"/>
          <w14:ligatures w14:val="none"/>
        </w:rPr>
      </w:pPr>
      <w:r w:rsidRPr="005C5DC8">
        <w:rPr>
          <w:rFonts w:ascii="Arial" w:eastAsiaTheme="minorEastAsia" w:hAnsi="Arial" w:cs="Arial"/>
          <w:color w:val="00B050"/>
          <w:kern w:val="0"/>
          <w:sz w:val="20"/>
          <w:szCs w:val="20"/>
          <w:lang w:val="en-US" w:eastAsia="ja-JP"/>
          <w14:ligatures w14:val="none"/>
        </w:rPr>
        <w:t>Although they appeared to miss the point, this was an uncommon demonstration of courage! They came when it was yet dark! They didn’t come to weep. They had prepared spices and came for the purpose of anointing His body.</w:t>
      </w:r>
      <w:r>
        <w:rPr>
          <w:rFonts w:ascii="Arial" w:eastAsiaTheme="minorEastAsia" w:hAnsi="Arial" w:cs="Arial"/>
          <w:color w:val="00B050"/>
          <w:kern w:val="0"/>
          <w:sz w:val="20"/>
          <w:szCs w:val="20"/>
          <w:lang w:val="en-US" w:eastAsia="ja-JP"/>
          <w14:ligatures w14:val="none"/>
        </w:rPr>
        <w:t xml:space="preserve"> It </w:t>
      </w:r>
      <w:r w:rsidRPr="005C5DC8">
        <w:rPr>
          <w:rFonts w:ascii="Arial" w:eastAsiaTheme="minorEastAsia" w:hAnsi="Arial" w:cs="Arial"/>
          <w:color w:val="00B050"/>
          <w:kern w:val="0"/>
          <w:sz w:val="20"/>
          <w:szCs w:val="20"/>
          <w:lang w:val="en-US" w:eastAsia="ja-JP"/>
          <w14:ligatures w14:val="none"/>
        </w:rPr>
        <w:t>was a great service to the one they claimed to love.</w:t>
      </w:r>
    </w:p>
    <w:p w14:paraId="421F7095" w14:textId="77777777" w:rsidR="004C290D" w:rsidRPr="00626C56" w:rsidRDefault="004C290D" w:rsidP="004C290D">
      <w:pPr>
        <w:pStyle w:val="ListParagraph"/>
        <w:numPr>
          <w:ilvl w:val="0"/>
          <w:numId w:val="1"/>
        </w:numPr>
        <w:rPr>
          <w:rFonts w:ascii="Arial" w:eastAsiaTheme="minorEastAsia" w:hAnsi="Arial" w:cs="Arial"/>
          <w:color w:val="00B050"/>
          <w:kern w:val="0"/>
          <w:sz w:val="20"/>
          <w:szCs w:val="20"/>
          <w:lang w:val="en-US" w:eastAsia="ja-JP"/>
          <w14:ligatures w14:val="none"/>
        </w:rPr>
      </w:pPr>
      <w:r w:rsidRPr="00626C56">
        <w:rPr>
          <w:rFonts w:ascii="Arial" w:eastAsiaTheme="minorEastAsia" w:hAnsi="Arial" w:cs="Arial"/>
          <w:color w:val="00B050"/>
          <w:kern w:val="0"/>
          <w:sz w:val="20"/>
          <w:szCs w:val="20"/>
          <w:lang w:val="en-US" w:eastAsia="ja-JP"/>
          <w14:ligatures w14:val="none"/>
        </w:rPr>
        <w:t xml:space="preserve">PERSISTENCE </w:t>
      </w:r>
    </w:p>
    <w:p w14:paraId="4B2ED474" w14:textId="77777777" w:rsidR="004C290D" w:rsidRPr="005C5DC8" w:rsidRDefault="004C290D" w:rsidP="004C290D">
      <w:pPr>
        <w:rPr>
          <w:rFonts w:ascii="Arial" w:eastAsiaTheme="minorEastAsia" w:hAnsi="Arial" w:cs="Arial"/>
          <w:color w:val="00B050"/>
          <w:kern w:val="0"/>
          <w:sz w:val="20"/>
          <w:szCs w:val="20"/>
          <w:lang w:val="en-US" w:eastAsia="ja-JP"/>
          <w14:ligatures w14:val="none"/>
        </w:rPr>
      </w:pPr>
      <w:r w:rsidRPr="005C5DC8">
        <w:rPr>
          <w:rFonts w:ascii="Arial" w:eastAsiaTheme="minorEastAsia" w:hAnsi="Arial" w:cs="Arial"/>
          <w:color w:val="00B050"/>
          <w:kern w:val="0"/>
          <w:sz w:val="20"/>
          <w:szCs w:val="20"/>
          <w:lang w:val="en-US" w:eastAsia="ja-JP"/>
          <w14:ligatures w14:val="none"/>
        </w:rPr>
        <w:t xml:space="preserve">Mary was not the only one who saw the Empty Grave. Apostles John and Peter and the other women also did. But Mary’s persistence made her see more. </w:t>
      </w:r>
      <w:r>
        <w:rPr>
          <w:rFonts w:ascii="Arial" w:eastAsiaTheme="minorEastAsia" w:hAnsi="Arial" w:cs="Arial"/>
          <w:color w:val="00B050"/>
          <w:kern w:val="0"/>
          <w:sz w:val="20"/>
          <w:szCs w:val="20"/>
          <w:lang w:val="en-US" w:eastAsia="ja-JP"/>
          <w14:ligatures w14:val="none"/>
        </w:rPr>
        <w:t>A</w:t>
      </w:r>
      <w:r w:rsidRPr="005C5DC8">
        <w:rPr>
          <w:rFonts w:ascii="Arial" w:eastAsiaTheme="minorEastAsia" w:hAnsi="Arial" w:cs="Arial"/>
          <w:color w:val="00B050"/>
          <w:kern w:val="0"/>
          <w:sz w:val="20"/>
          <w:szCs w:val="20"/>
          <w:lang w:val="en-US" w:eastAsia="ja-JP"/>
          <w14:ligatures w14:val="none"/>
        </w:rPr>
        <w:t xml:space="preserve">fter the others had departed, Mary </w:t>
      </w:r>
      <w:proofErr w:type="gramStart"/>
      <w:r>
        <w:rPr>
          <w:rFonts w:ascii="Arial" w:eastAsiaTheme="minorEastAsia" w:hAnsi="Arial" w:cs="Arial"/>
          <w:color w:val="00B050"/>
          <w:kern w:val="0"/>
          <w:sz w:val="20"/>
          <w:szCs w:val="20"/>
          <w:lang w:val="en-US" w:eastAsia="ja-JP"/>
          <w14:ligatures w14:val="none"/>
        </w:rPr>
        <w:t>tarried</w:t>
      </w:r>
      <w:proofErr w:type="gramEnd"/>
      <w:r>
        <w:rPr>
          <w:rFonts w:ascii="Arial" w:eastAsiaTheme="minorEastAsia" w:hAnsi="Arial" w:cs="Arial"/>
          <w:color w:val="00B050"/>
          <w:kern w:val="0"/>
          <w:sz w:val="20"/>
          <w:szCs w:val="20"/>
          <w:lang w:val="en-US" w:eastAsia="ja-JP"/>
          <w14:ligatures w14:val="none"/>
        </w:rPr>
        <w:t>.</w:t>
      </w:r>
      <w:r w:rsidRPr="005C5DC8">
        <w:rPr>
          <w:rFonts w:ascii="Arial" w:eastAsiaTheme="minorEastAsia" w:hAnsi="Arial" w:cs="Arial"/>
          <w:color w:val="00B050"/>
          <w:kern w:val="0"/>
          <w:sz w:val="20"/>
          <w:szCs w:val="20"/>
          <w:lang w:val="en-US" w:eastAsia="ja-JP"/>
          <w14:ligatures w14:val="none"/>
        </w:rPr>
        <w:t xml:space="preserve"> </w:t>
      </w:r>
      <w:r>
        <w:rPr>
          <w:rFonts w:ascii="Arial" w:eastAsiaTheme="minorEastAsia" w:hAnsi="Arial" w:cs="Arial"/>
          <w:color w:val="00B050"/>
          <w:kern w:val="0"/>
          <w:sz w:val="20"/>
          <w:szCs w:val="20"/>
          <w:lang w:val="en-US" w:eastAsia="ja-JP"/>
          <w14:ligatures w14:val="none"/>
        </w:rPr>
        <w:t xml:space="preserve">She </w:t>
      </w:r>
      <w:r w:rsidRPr="005C5DC8">
        <w:rPr>
          <w:rFonts w:ascii="Arial" w:eastAsiaTheme="minorEastAsia" w:hAnsi="Arial" w:cs="Arial"/>
          <w:color w:val="00B050"/>
          <w:kern w:val="0"/>
          <w:sz w:val="20"/>
          <w:szCs w:val="20"/>
          <w:lang w:val="en-US" w:eastAsia="ja-JP"/>
          <w14:ligatures w14:val="none"/>
        </w:rPr>
        <w:t>bent over</w:t>
      </w:r>
      <w:r>
        <w:rPr>
          <w:rFonts w:ascii="Arial" w:eastAsiaTheme="minorEastAsia" w:hAnsi="Arial" w:cs="Arial"/>
          <w:color w:val="00B050"/>
          <w:kern w:val="0"/>
          <w:sz w:val="20"/>
          <w:szCs w:val="20"/>
          <w:lang w:val="en-US" w:eastAsia="ja-JP"/>
          <w14:ligatures w14:val="none"/>
        </w:rPr>
        <w:t xml:space="preserve">, </w:t>
      </w:r>
      <w:proofErr w:type="gramStart"/>
      <w:r w:rsidRPr="005C5DC8">
        <w:rPr>
          <w:rFonts w:ascii="Arial" w:eastAsiaTheme="minorEastAsia" w:hAnsi="Arial" w:cs="Arial"/>
          <w:color w:val="00B050"/>
          <w:kern w:val="0"/>
          <w:sz w:val="20"/>
          <w:szCs w:val="20"/>
          <w:lang w:val="en-US" w:eastAsia="ja-JP"/>
          <w14:ligatures w14:val="none"/>
        </w:rPr>
        <w:t>looked into</w:t>
      </w:r>
      <w:proofErr w:type="gramEnd"/>
      <w:r w:rsidRPr="005C5DC8">
        <w:rPr>
          <w:rFonts w:ascii="Arial" w:eastAsiaTheme="minorEastAsia" w:hAnsi="Arial" w:cs="Arial"/>
          <w:color w:val="00B050"/>
          <w:kern w:val="0"/>
          <w:sz w:val="20"/>
          <w:szCs w:val="20"/>
          <w:lang w:val="en-US" w:eastAsia="ja-JP"/>
          <w14:ligatures w14:val="none"/>
        </w:rPr>
        <w:t xml:space="preserve"> the tomb again. Then, she saw two angels </w:t>
      </w:r>
      <w:r>
        <w:rPr>
          <w:rFonts w:ascii="Arial" w:eastAsiaTheme="minorEastAsia" w:hAnsi="Arial" w:cs="Arial"/>
          <w:color w:val="00B050"/>
          <w:kern w:val="0"/>
          <w:sz w:val="20"/>
          <w:szCs w:val="20"/>
          <w:lang w:val="en-US" w:eastAsia="ja-JP"/>
          <w14:ligatures w14:val="none"/>
        </w:rPr>
        <w:t>a</w:t>
      </w:r>
      <w:r w:rsidRPr="005C5DC8">
        <w:rPr>
          <w:rFonts w:ascii="Arial" w:eastAsiaTheme="minorEastAsia" w:hAnsi="Arial" w:cs="Arial"/>
          <w:color w:val="00B050"/>
          <w:kern w:val="0"/>
          <w:sz w:val="20"/>
          <w:szCs w:val="20"/>
          <w:lang w:val="en-US" w:eastAsia="ja-JP"/>
          <w14:ligatures w14:val="none"/>
        </w:rPr>
        <w:t xml:space="preserve">nd eventually, the Lord Jesus appeared unto her. </w:t>
      </w:r>
      <w:r>
        <w:rPr>
          <w:rFonts w:ascii="Arial" w:eastAsiaTheme="minorEastAsia" w:hAnsi="Arial" w:cs="Arial"/>
          <w:color w:val="00B050"/>
          <w:kern w:val="0"/>
          <w:sz w:val="20"/>
          <w:szCs w:val="20"/>
          <w:lang w:val="en-US" w:eastAsia="ja-JP"/>
          <w14:ligatures w14:val="none"/>
        </w:rPr>
        <w:t xml:space="preserve">She was first to see Jesus. </w:t>
      </w:r>
      <w:r w:rsidRPr="005C5DC8">
        <w:rPr>
          <w:rFonts w:ascii="Arial" w:eastAsiaTheme="minorEastAsia" w:hAnsi="Arial" w:cs="Arial"/>
          <w:color w:val="00B050"/>
          <w:kern w:val="0"/>
          <w:sz w:val="20"/>
          <w:szCs w:val="20"/>
          <w:lang w:val="en-US" w:eastAsia="ja-JP"/>
          <w14:ligatures w14:val="none"/>
        </w:rPr>
        <w:t>The same Mary!</w:t>
      </w:r>
      <w:r>
        <w:rPr>
          <w:rFonts w:ascii="Arial" w:eastAsiaTheme="minorEastAsia" w:hAnsi="Arial" w:cs="Arial"/>
          <w:color w:val="00B050"/>
          <w:kern w:val="0"/>
          <w:sz w:val="20"/>
          <w:szCs w:val="20"/>
          <w:lang w:val="en-US" w:eastAsia="ja-JP"/>
          <w14:ligatures w14:val="none"/>
        </w:rPr>
        <w:t>?</w:t>
      </w:r>
    </w:p>
    <w:p w14:paraId="5E993530" w14:textId="77777777" w:rsidR="004C290D" w:rsidRDefault="004C290D" w:rsidP="004C290D">
      <w:pPr>
        <w:rPr>
          <w:rFonts w:ascii="Arial" w:eastAsiaTheme="minorEastAsia" w:hAnsi="Arial" w:cs="Arial"/>
          <w:color w:val="00B050"/>
          <w:kern w:val="0"/>
          <w:sz w:val="20"/>
          <w:szCs w:val="20"/>
          <w:lang w:val="en-US" w:eastAsia="ja-JP"/>
          <w14:ligatures w14:val="none"/>
        </w:rPr>
      </w:pPr>
      <w:r w:rsidRPr="005C5DC8">
        <w:rPr>
          <w:rFonts w:ascii="Arial" w:eastAsiaTheme="minorEastAsia" w:hAnsi="Arial" w:cs="Arial"/>
          <w:color w:val="00B050"/>
          <w:kern w:val="0"/>
          <w:sz w:val="20"/>
          <w:szCs w:val="20"/>
          <w:lang w:val="en-US" w:eastAsia="ja-JP"/>
          <w14:ligatures w14:val="none"/>
        </w:rPr>
        <w:t>Your previous story notwithstanding, God desires to reveal Himself to you in an uncommon way</w:t>
      </w:r>
      <w:r>
        <w:rPr>
          <w:rFonts w:ascii="Arial" w:eastAsiaTheme="minorEastAsia" w:hAnsi="Arial" w:cs="Arial"/>
          <w:color w:val="00B050"/>
          <w:kern w:val="0"/>
          <w:sz w:val="20"/>
          <w:szCs w:val="20"/>
          <w:lang w:val="en-US" w:eastAsia="ja-JP"/>
          <w14:ligatures w14:val="none"/>
        </w:rPr>
        <w:t>. As you consider the Empty Grave, y</w:t>
      </w:r>
      <w:r w:rsidRPr="005C5DC8">
        <w:rPr>
          <w:rFonts w:ascii="Arial" w:eastAsiaTheme="minorEastAsia" w:hAnsi="Arial" w:cs="Arial"/>
          <w:color w:val="00B050"/>
          <w:kern w:val="0"/>
          <w:sz w:val="20"/>
          <w:szCs w:val="20"/>
          <w:lang w:val="en-US" w:eastAsia="ja-JP"/>
          <w14:ligatures w14:val="none"/>
        </w:rPr>
        <w:t>ou MUST be devoted. You MUST be courageous. And you MUST be persistent. As you pay attention to these necessary ingredients, I pray for you in the spirit of Easter that God will manifest Himself to you like never before in Jesus’ Name.</w:t>
      </w:r>
      <w:r>
        <w:rPr>
          <w:rFonts w:ascii="Arial" w:eastAsiaTheme="minorEastAsia" w:hAnsi="Arial" w:cs="Arial"/>
          <w:color w:val="00B050"/>
          <w:kern w:val="0"/>
          <w:sz w:val="20"/>
          <w:szCs w:val="20"/>
          <w:lang w:val="en-US" w:eastAsia="ja-JP"/>
          <w14:ligatures w14:val="none"/>
        </w:rPr>
        <w:t xml:space="preserve"> The blessings attached to the Death and Resurrection of JESUS will find expression in your life in Jesus Name. AMEN.</w:t>
      </w:r>
    </w:p>
    <w:p w14:paraId="4C987295"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F0F3E"/>
    <w:multiLevelType w:val="hybridMultilevel"/>
    <w:tmpl w:val="A8A0B09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18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0D"/>
    <w:rsid w:val="002D0FF7"/>
    <w:rsid w:val="003213BE"/>
    <w:rsid w:val="004623EE"/>
    <w:rsid w:val="004C290D"/>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682A"/>
  <w15:chartTrackingRefBased/>
  <w15:docId w15:val="{1AEF6F8D-3DE1-4DA6-959A-A177E04B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0D"/>
  </w:style>
  <w:style w:type="paragraph" w:styleId="Heading1">
    <w:name w:val="heading 1"/>
    <w:basedOn w:val="Normal"/>
    <w:next w:val="Normal"/>
    <w:link w:val="Heading1Char"/>
    <w:uiPriority w:val="9"/>
    <w:qFormat/>
    <w:rsid w:val="004C2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90D"/>
    <w:rPr>
      <w:rFonts w:eastAsiaTheme="majorEastAsia" w:cstheme="majorBidi"/>
      <w:color w:val="272727" w:themeColor="text1" w:themeTint="D8"/>
    </w:rPr>
  </w:style>
  <w:style w:type="paragraph" w:styleId="Title">
    <w:name w:val="Title"/>
    <w:basedOn w:val="Normal"/>
    <w:next w:val="Normal"/>
    <w:link w:val="TitleChar"/>
    <w:uiPriority w:val="10"/>
    <w:qFormat/>
    <w:rsid w:val="004C2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90D"/>
    <w:pPr>
      <w:spacing w:before="160"/>
      <w:jc w:val="center"/>
    </w:pPr>
    <w:rPr>
      <w:i/>
      <w:iCs/>
      <w:color w:val="404040" w:themeColor="text1" w:themeTint="BF"/>
    </w:rPr>
  </w:style>
  <w:style w:type="character" w:customStyle="1" w:styleId="QuoteChar">
    <w:name w:val="Quote Char"/>
    <w:basedOn w:val="DefaultParagraphFont"/>
    <w:link w:val="Quote"/>
    <w:uiPriority w:val="29"/>
    <w:rsid w:val="004C290D"/>
    <w:rPr>
      <w:i/>
      <w:iCs/>
      <w:color w:val="404040" w:themeColor="text1" w:themeTint="BF"/>
    </w:rPr>
  </w:style>
  <w:style w:type="paragraph" w:styleId="ListParagraph">
    <w:name w:val="List Paragraph"/>
    <w:basedOn w:val="Normal"/>
    <w:uiPriority w:val="34"/>
    <w:qFormat/>
    <w:rsid w:val="004C290D"/>
    <w:pPr>
      <w:ind w:left="720"/>
      <w:contextualSpacing/>
    </w:pPr>
  </w:style>
  <w:style w:type="character" w:styleId="IntenseEmphasis">
    <w:name w:val="Intense Emphasis"/>
    <w:basedOn w:val="DefaultParagraphFont"/>
    <w:uiPriority w:val="21"/>
    <w:qFormat/>
    <w:rsid w:val="004C290D"/>
    <w:rPr>
      <w:i/>
      <w:iCs/>
      <w:color w:val="0F4761" w:themeColor="accent1" w:themeShade="BF"/>
    </w:rPr>
  </w:style>
  <w:style w:type="paragraph" w:styleId="IntenseQuote">
    <w:name w:val="Intense Quote"/>
    <w:basedOn w:val="Normal"/>
    <w:next w:val="Normal"/>
    <w:link w:val="IntenseQuoteChar"/>
    <w:uiPriority w:val="30"/>
    <w:qFormat/>
    <w:rsid w:val="004C2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90D"/>
    <w:rPr>
      <w:i/>
      <w:iCs/>
      <w:color w:val="0F4761" w:themeColor="accent1" w:themeShade="BF"/>
    </w:rPr>
  </w:style>
  <w:style w:type="character" w:styleId="IntenseReference">
    <w:name w:val="Intense Reference"/>
    <w:basedOn w:val="DefaultParagraphFont"/>
    <w:uiPriority w:val="32"/>
    <w:qFormat/>
    <w:rsid w:val="004C290D"/>
    <w:rPr>
      <w:b/>
      <w:bCs/>
      <w:smallCaps/>
      <w:color w:val="0F4761" w:themeColor="accent1" w:themeShade="BF"/>
      <w:spacing w:val="5"/>
    </w:rPr>
  </w:style>
  <w:style w:type="paragraph" w:styleId="NoSpacing">
    <w:name w:val="No Spacing"/>
    <w:uiPriority w:val="1"/>
    <w:qFormat/>
    <w:rsid w:val="004C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2025-08-30T19:31:00Z</dcterms:created>
  <dcterms:modified xsi:type="dcterms:W3CDTF">2025-08-30T19:31:00Z</dcterms:modified>
</cp:coreProperties>
</file>