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B519F" w14:textId="77777777" w:rsidR="000673DE" w:rsidRPr="002B309C" w:rsidRDefault="000673DE" w:rsidP="000673DE">
      <w:pPr>
        <w:pStyle w:val="NoSpacing"/>
        <w:rPr>
          <w:rFonts w:ascii="Arial Nova" w:hAnsi="Arial Nova" w:cs="Arial"/>
          <w:i/>
          <w:iCs/>
          <w:sz w:val="20"/>
          <w:szCs w:val="20"/>
        </w:rPr>
      </w:pPr>
      <w:r w:rsidRPr="002B309C">
        <w:rPr>
          <w:rFonts w:ascii="Arial Nova" w:hAnsi="Arial Nova" w:cs="Arial"/>
          <w:i/>
          <w:iCs/>
          <w:sz w:val="20"/>
          <w:szCs w:val="20"/>
        </w:rPr>
        <w:t>From the Pastor’s desk:</w:t>
      </w:r>
    </w:p>
    <w:p w14:paraId="73873592" w14:textId="77777777" w:rsidR="000673DE" w:rsidRPr="002B309C" w:rsidRDefault="000673DE" w:rsidP="000673DE">
      <w:pPr>
        <w:spacing w:after="0" w:line="240" w:lineRule="auto"/>
        <w:jc w:val="center"/>
        <w:rPr>
          <w:rFonts w:ascii="Arial Nova" w:hAnsi="Arial Nova" w:cs="Arial"/>
          <w:b/>
          <w:bCs/>
          <w:sz w:val="20"/>
          <w:szCs w:val="20"/>
        </w:rPr>
      </w:pPr>
      <w:r w:rsidRPr="002B309C">
        <w:rPr>
          <w:rFonts w:ascii="Arial Nova" w:hAnsi="Arial Nova" w:cs="Arial"/>
          <w:b/>
          <w:bCs/>
          <w:sz w:val="20"/>
          <w:szCs w:val="20"/>
        </w:rPr>
        <w:t>HEADS HELD HIGH!</w:t>
      </w:r>
    </w:p>
    <w:p w14:paraId="251F2910" w14:textId="77777777" w:rsidR="000673DE" w:rsidRPr="002B309C" w:rsidRDefault="000673DE" w:rsidP="000673DE">
      <w:pPr>
        <w:spacing w:after="0" w:line="240" w:lineRule="auto"/>
        <w:jc w:val="center"/>
        <w:rPr>
          <w:rFonts w:ascii="Arial Nova" w:hAnsi="Arial Nova" w:cs="Arial"/>
          <w:sz w:val="20"/>
          <w:szCs w:val="20"/>
        </w:rPr>
      </w:pPr>
      <w:r w:rsidRPr="002B309C">
        <w:rPr>
          <w:rFonts w:ascii="Arial Nova" w:hAnsi="Arial Nova" w:cs="Arial"/>
          <w:sz w:val="20"/>
          <w:szCs w:val="20"/>
        </w:rPr>
        <w:t>“I am the Lord your God, who brought you out of Egypt so that you would no longer be slaves to the Egyptians; I broke the bars of your yoke and enabled you to walk with heads held high.” (</w:t>
      </w:r>
      <w:r w:rsidRPr="002B309C">
        <w:rPr>
          <w:rFonts w:ascii="Arial Nova" w:hAnsi="Arial Nova" w:cs="Arial"/>
          <w:b/>
          <w:bCs/>
          <w:sz w:val="20"/>
          <w:szCs w:val="20"/>
        </w:rPr>
        <w:t>Leviticus 26:13 NIV)</w:t>
      </w:r>
    </w:p>
    <w:p w14:paraId="37770A94" w14:textId="77777777" w:rsidR="000673DE" w:rsidRPr="002B309C" w:rsidRDefault="000673DE" w:rsidP="000673DE">
      <w:pPr>
        <w:spacing w:after="0" w:line="240" w:lineRule="auto"/>
        <w:rPr>
          <w:rFonts w:ascii="Arial Nova" w:hAnsi="Arial Nova" w:cs="Arial"/>
          <w:sz w:val="20"/>
          <w:szCs w:val="20"/>
        </w:rPr>
      </w:pPr>
    </w:p>
    <w:p w14:paraId="6CDD9958" w14:textId="77777777" w:rsidR="000673DE" w:rsidRPr="002B309C" w:rsidRDefault="000673DE" w:rsidP="000673DE">
      <w:pPr>
        <w:spacing w:after="0" w:line="240" w:lineRule="auto"/>
        <w:rPr>
          <w:rFonts w:ascii="Arial Nova" w:hAnsi="Arial Nova" w:cs="Arial"/>
          <w:sz w:val="20"/>
          <w:szCs w:val="20"/>
        </w:rPr>
      </w:pPr>
      <w:r w:rsidRPr="002B309C">
        <w:rPr>
          <w:rFonts w:ascii="Arial Nova" w:hAnsi="Arial Nova" w:cs="Arial"/>
          <w:sz w:val="20"/>
          <w:szCs w:val="20"/>
        </w:rPr>
        <w:t>The imagery of this phrase, “Heads Held High,” portrays a situation where a class of people carry themselves with confidence and pride, having a sense of self-respect, feeling dignified, not ashamed and not afraid.</w:t>
      </w:r>
    </w:p>
    <w:p w14:paraId="0C50AD0C" w14:textId="77777777" w:rsidR="000673DE" w:rsidRPr="002B309C" w:rsidRDefault="000673DE" w:rsidP="000673DE">
      <w:pPr>
        <w:spacing w:after="0" w:line="240" w:lineRule="auto"/>
        <w:rPr>
          <w:rFonts w:ascii="Arial Nova" w:hAnsi="Arial Nova" w:cs="Arial"/>
          <w:sz w:val="20"/>
          <w:szCs w:val="20"/>
        </w:rPr>
      </w:pPr>
    </w:p>
    <w:p w14:paraId="0E0B6461" w14:textId="77777777" w:rsidR="000673DE" w:rsidRPr="002B309C" w:rsidRDefault="000673DE" w:rsidP="000673DE">
      <w:pPr>
        <w:spacing w:after="0" w:line="240" w:lineRule="auto"/>
        <w:rPr>
          <w:rFonts w:ascii="Arial Nova" w:hAnsi="Arial Nova" w:cs="Arial"/>
          <w:sz w:val="20"/>
          <w:szCs w:val="20"/>
        </w:rPr>
      </w:pPr>
      <w:r w:rsidRPr="002B309C">
        <w:rPr>
          <w:rFonts w:ascii="Arial Nova" w:hAnsi="Arial Nova" w:cs="Arial"/>
          <w:sz w:val="20"/>
          <w:szCs w:val="20"/>
        </w:rPr>
        <w:t xml:space="preserve">Before they were rescued from slavery, the Israelites constantly stooped under the yoke, and they were of dejected countenances. But now, God said, “I brought you out of Egypt so that you would no longer be slaves to the Egyptians; I broke the bars of your yoke and enabled you to walk with heads held high. Wow! People who had walked head bowed for hundreds of years now have the effrontery to walk in the open in an erect stature! It calls for jubilation. </w:t>
      </w:r>
    </w:p>
    <w:p w14:paraId="6616877F" w14:textId="77777777" w:rsidR="000673DE" w:rsidRPr="002B309C" w:rsidRDefault="000673DE" w:rsidP="000673DE">
      <w:pPr>
        <w:spacing w:after="0" w:line="240" w:lineRule="auto"/>
        <w:rPr>
          <w:rFonts w:ascii="Arial Nova" w:hAnsi="Arial Nova" w:cs="Arial"/>
          <w:sz w:val="20"/>
          <w:szCs w:val="20"/>
        </w:rPr>
      </w:pPr>
    </w:p>
    <w:p w14:paraId="0958FE10" w14:textId="77777777" w:rsidR="000673DE" w:rsidRPr="002B309C" w:rsidRDefault="000673DE" w:rsidP="000673DE">
      <w:pPr>
        <w:spacing w:after="0" w:line="240" w:lineRule="auto"/>
        <w:rPr>
          <w:rFonts w:ascii="Arial Nova" w:hAnsi="Arial Nova" w:cs="Arial"/>
          <w:sz w:val="20"/>
          <w:szCs w:val="20"/>
        </w:rPr>
      </w:pPr>
      <w:r w:rsidRPr="002B309C">
        <w:rPr>
          <w:rFonts w:ascii="Arial Nova" w:hAnsi="Arial Nova" w:cs="Arial"/>
          <w:sz w:val="20"/>
          <w:szCs w:val="20"/>
        </w:rPr>
        <w:t>But do you realise that there is a parallel of that imagery when you accept Jesus as your LORD and Saviour? Even, much more!</w:t>
      </w:r>
    </w:p>
    <w:p w14:paraId="36176702" w14:textId="77777777" w:rsidR="000673DE" w:rsidRPr="002B309C" w:rsidRDefault="000673DE" w:rsidP="000673DE">
      <w:pPr>
        <w:spacing w:after="0" w:line="240" w:lineRule="auto"/>
        <w:rPr>
          <w:rFonts w:ascii="Arial Nova" w:hAnsi="Arial Nova" w:cs="Arial"/>
          <w:sz w:val="20"/>
          <w:szCs w:val="20"/>
        </w:rPr>
      </w:pPr>
    </w:p>
    <w:p w14:paraId="3AD77E3C" w14:textId="77777777" w:rsidR="000673DE" w:rsidRPr="002B309C" w:rsidRDefault="000673DE" w:rsidP="000673DE">
      <w:pPr>
        <w:spacing w:after="0" w:line="240" w:lineRule="auto"/>
        <w:rPr>
          <w:rFonts w:ascii="Arial Nova" w:hAnsi="Arial Nova" w:cs="Arial"/>
          <w:b/>
          <w:bCs/>
          <w:sz w:val="20"/>
          <w:szCs w:val="20"/>
        </w:rPr>
      </w:pPr>
      <w:r w:rsidRPr="002B309C">
        <w:rPr>
          <w:rFonts w:ascii="Arial Nova" w:hAnsi="Arial Nova" w:cs="Arial"/>
          <w:sz w:val="20"/>
          <w:szCs w:val="20"/>
        </w:rPr>
        <w:t xml:space="preserve">Those who have surrendered their lives to Jesus have been enabled by God “to walk with heads held high.” They are no longer slaves to fear, to sin and its reward and to any harassment from the devil and his cohort. Their manner does not express pride, though, they are </w:t>
      </w:r>
      <w:proofErr w:type="spellStart"/>
      <w:r w:rsidRPr="002B309C">
        <w:rPr>
          <w:rFonts w:ascii="Arial Nova" w:hAnsi="Arial Nova" w:cs="Arial"/>
          <w:sz w:val="20"/>
          <w:szCs w:val="20"/>
        </w:rPr>
        <w:t>jubilating</w:t>
      </w:r>
      <w:proofErr w:type="spellEnd"/>
      <w:r w:rsidRPr="002B309C">
        <w:rPr>
          <w:rFonts w:ascii="Arial Nova" w:hAnsi="Arial Nova" w:cs="Arial"/>
          <w:sz w:val="20"/>
          <w:szCs w:val="20"/>
        </w:rPr>
        <w:t xml:space="preserve"> for being delivered from the power of darkness and translated into the kingdom of his dear Son. Alleluia! </w:t>
      </w:r>
      <w:r w:rsidRPr="002B309C">
        <w:rPr>
          <w:rFonts w:ascii="Arial Nova" w:hAnsi="Arial Nova" w:cs="Arial"/>
          <w:b/>
          <w:bCs/>
          <w:sz w:val="20"/>
          <w:szCs w:val="20"/>
        </w:rPr>
        <w:t>(Col 1:13)</w:t>
      </w:r>
    </w:p>
    <w:p w14:paraId="78129AB6" w14:textId="77777777" w:rsidR="000673DE" w:rsidRPr="002B309C" w:rsidRDefault="000673DE" w:rsidP="000673DE">
      <w:pPr>
        <w:spacing w:after="0" w:line="240" w:lineRule="auto"/>
        <w:rPr>
          <w:rFonts w:ascii="Arial Nova" w:hAnsi="Arial Nova" w:cs="Arial"/>
          <w:sz w:val="20"/>
          <w:szCs w:val="20"/>
        </w:rPr>
      </w:pPr>
    </w:p>
    <w:p w14:paraId="7CC62CED" w14:textId="77777777" w:rsidR="000673DE" w:rsidRPr="002B309C" w:rsidRDefault="000673DE" w:rsidP="000673DE">
      <w:pPr>
        <w:spacing w:after="0" w:line="240" w:lineRule="auto"/>
        <w:rPr>
          <w:rFonts w:ascii="Arial Nova" w:hAnsi="Arial Nova" w:cs="Arial"/>
          <w:sz w:val="20"/>
          <w:szCs w:val="20"/>
        </w:rPr>
      </w:pPr>
      <w:r w:rsidRPr="002B309C">
        <w:rPr>
          <w:rFonts w:ascii="Arial Nova" w:hAnsi="Arial Nova" w:cs="Arial"/>
          <w:sz w:val="20"/>
          <w:szCs w:val="20"/>
        </w:rPr>
        <w:t xml:space="preserve">Not just that, </w:t>
      </w:r>
      <w:r w:rsidRPr="002B309C">
        <w:rPr>
          <w:rFonts w:ascii="Arial Nova" w:hAnsi="Arial Nova" w:cs="Arial"/>
          <w:b/>
          <w:bCs/>
          <w:sz w:val="20"/>
          <w:szCs w:val="20"/>
        </w:rPr>
        <w:t>Romans 8:29</w:t>
      </w:r>
      <w:r w:rsidRPr="002B309C">
        <w:rPr>
          <w:rFonts w:ascii="Arial Nova" w:hAnsi="Arial Nova" w:cs="Arial"/>
          <w:sz w:val="20"/>
          <w:szCs w:val="20"/>
        </w:rPr>
        <w:t xml:space="preserve"> states that God knew his people in advance, and he chose them to become like his Son. (NLT) That’s a screamer! </w:t>
      </w:r>
    </w:p>
    <w:p w14:paraId="59B68731" w14:textId="77777777" w:rsidR="000673DE" w:rsidRPr="002B309C" w:rsidRDefault="000673DE" w:rsidP="000673DE">
      <w:pPr>
        <w:spacing w:after="0" w:line="240" w:lineRule="auto"/>
        <w:rPr>
          <w:rFonts w:ascii="Arial Nova" w:hAnsi="Arial Nova" w:cs="Arial"/>
          <w:sz w:val="20"/>
          <w:szCs w:val="20"/>
        </w:rPr>
      </w:pPr>
    </w:p>
    <w:p w14:paraId="4A6D4FD2" w14:textId="77777777" w:rsidR="000673DE" w:rsidRPr="002B309C" w:rsidRDefault="000673DE" w:rsidP="000673DE">
      <w:pPr>
        <w:spacing w:after="0" w:line="240" w:lineRule="auto"/>
        <w:rPr>
          <w:rFonts w:ascii="Arial Nova" w:hAnsi="Arial Nova" w:cs="Arial"/>
          <w:sz w:val="20"/>
          <w:szCs w:val="20"/>
        </w:rPr>
      </w:pPr>
      <w:r w:rsidRPr="002B309C">
        <w:rPr>
          <w:rFonts w:ascii="Arial Nova" w:hAnsi="Arial Nova" w:cs="Arial"/>
          <w:sz w:val="20"/>
          <w:szCs w:val="20"/>
        </w:rPr>
        <w:t xml:space="preserve">Martin Luther said, “The Christian man is the </w:t>
      </w:r>
      <w:proofErr w:type="gramStart"/>
      <w:r w:rsidRPr="002B309C">
        <w:rPr>
          <w:rFonts w:ascii="Arial Nova" w:hAnsi="Arial Nova" w:cs="Arial"/>
          <w:sz w:val="20"/>
          <w:szCs w:val="20"/>
        </w:rPr>
        <w:t>most free</w:t>
      </w:r>
      <w:proofErr w:type="gramEnd"/>
      <w:r w:rsidRPr="002B309C">
        <w:rPr>
          <w:rFonts w:ascii="Arial Nova" w:hAnsi="Arial Nova" w:cs="Arial"/>
          <w:sz w:val="20"/>
          <w:szCs w:val="20"/>
        </w:rPr>
        <w:t xml:space="preserve"> lord of all; the Christian man is the true servant of all.” We serve “with heads held high” because “his service is perfect freedom.” </w:t>
      </w:r>
    </w:p>
    <w:p w14:paraId="5E9C1024" w14:textId="77777777" w:rsidR="000673DE" w:rsidRPr="002B309C" w:rsidRDefault="000673DE" w:rsidP="000673DE">
      <w:pPr>
        <w:spacing w:after="0" w:line="240" w:lineRule="auto"/>
        <w:rPr>
          <w:rFonts w:ascii="Arial Nova" w:hAnsi="Arial Nova" w:cs="Arial"/>
          <w:sz w:val="20"/>
          <w:szCs w:val="20"/>
        </w:rPr>
      </w:pPr>
    </w:p>
    <w:p w14:paraId="242421A7" w14:textId="77777777" w:rsidR="000673DE" w:rsidRPr="002B309C" w:rsidRDefault="000673DE" w:rsidP="000673DE">
      <w:pPr>
        <w:spacing w:after="0" w:line="240" w:lineRule="auto"/>
        <w:rPr>
          <w:rFonts w:ascii="Arial Nova" w:hAnsi="Arial Nova" w:cs="Arial"/>
          <w:sz w:val="20"/>
          <w:szCs w:val="20"/>
        </w:rPr>
      </w:pPr>
      <w:r w:rsidRPr="002B309C">
        <w:rPr>
          <w:rFonts w:ascii="Arial Nova" w:hAnsi="Arial Nova" w:cs="Arial"/>
          <w:sz w:val="20"/>
          <w:szCs w:val="20"/>
        </w:rPr>
        <w:t xml:space="preserve">Beloved, always </w:t>
      </w:r>
      <w:proofErr w:type="gramStart"/>
      <w:r w:rsidRPr="002B309C">
        <w:rPr>
          <w:rFonts w:ascii="Arial Nova" w:hAnsi="Arial Nova" w:cs="Arial"/>
          <w:sz w:val="20"/>
          <w:szCs w:val="20"/>
        </w:rPr>
        <w:t>remember:</w:t>
      </w:r>
      <w:proofErr w:type="gramEnd"/>
      <w:r w:rsidRPr="002B309C">
        <w:rPr>
          <w:rFonts w:ascii="Arial Nova" w:hAnsi="Arial Nova" w:cs="Arial"/>
          <w:sz w:val="20"/>
          <w:szCs w:val="20"/>
        </w:rPr>
        <w:t xml:space="preserve"> because you are a child of God, you have the right to walk with your ‘Head Held High!’</w:t>
      </w:r>
    </w:p>
    <w:p w14:paraId="4DC59281"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DE"/>
    <w:rsid w:val="000673DE"/>
    <w:rsid w:val="002D0FF7"/>
    <w:rsid w:val="003213BE"/>
    <w:rsid w:val="004623EE"/>
    <w:rsid w:val="00582781"/>
    <w:rsid w:val="00B913F1"/>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E7CC"/>
  <w15:chartTrackingRefBased/>
  <w15:docId w15:val="{F3B2C38E-405C-4B65-B614-B4D97BD2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3DE"/>
  </w:style>
  <w:style w:type="paragraph" w:styleId="Heading1">
    <w:name w:val="heading 1"/>
    <w:basedOn w:val="Normal"/>
    <w:next w:val="Normal"/>
    <w:link w:val="Heading1Char"/>
    <w:uiPriority w:val="9"/>
    <w:qFormat/>
    <w:rsid w:val="000673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73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73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73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73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73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3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3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3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3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73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73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73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73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73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3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3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3DE"/>
    <w:rPr>
      <w:rFonts w:eastAsiaTheme="majorEastAsia" w:cstheme="majorBidi"/>
      <w:color w:val="272727" w:themeColor="text1" w:themeTint="D8"/>
    </w:rPr>
  </w:style>
  <w:style w:type="paragraph" w:styleId="Title">
    <w:name w:val="Title"/>
    <w:basedOn w:val="Normal"/>
    <w:next w:val="Normal"/>
    <w:link w:val="TitleChar"/>
    <w:uiPriority w:val="10"/>
    <w:qFormat/>
    <w:rsid w:val="000673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3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3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3DE"/>
    <w:pPr>
      <w:spacing w:before="160"/>
      <w:jc w:val="center"/>
    </w:pPr>
    <w:rPr>
      <w:i/>
      <w:iCs/>
      <w:color w:val="404040" w:themeColor="text1" w:themeTint="BF"/>
    </w:rPr>
  </w:style>
  <w:style w:type="character" w:customStyle="1" w:styleId="QuoteChar">
    <w:name w:val="Quote Char"/>
    <w:basedOn w:val="DefaultParagraphFont"/>
    <w:link w:val="Quote"/>
    <w:uiPriority w:val="29"/>
    <w:rsid w:val="000673DE"/>
    <w:rPr>
      <w:i/>
      <w:iCs/>
      <w:color w:val="404040" w:themeColor="text1" w:themeTint="BF"/>
    </w:rPr>
  </w:style>
  <w:style w:type="paragraph" w:styleId="ListParagraph">
    <w:name w:val="List Paragraph"/>
    <w:basedOn w:val="Normal"/>
    <w:uiPriority w:val="34"/>
    <w:qFormat/>
    <w:rsid w:val="000673DE"/>
    <w:pPr>
      <w:ind w:left="720"/>
      <w:contextualSpacing/>
    </w:pPr>
  </w:style>
  <w:style w:type="character" w:styleId="IntenseEmphasis">
    <w:name w:val="Intense Emphasis"/>
    <w:basedOn w:val="DefaultParagraphFont"/>
    <w:uiPriority w:val="21"/>
    <w:qFormat/>
    <w:rsid w:val="000673DE"/>
    <w:rPr>
      <w:i/>
      <w:iCs/>
      <w:color w:val="0F4761" w:themeColor="accent1" w:themeShade="BF"/>
    </w:rPr>
  </w:style>
  <w:style w:type="paragraph" w:styleId="IntenseQuote">
    <w:name w:val="Intense Quote"/>
    <w:basedOn w:val="Normal"/>
    <w:next w:val="Normal"/>
    <w:link w:val="IntenseQuoteChar"/>
    <w:uiPriority w:val="30"/>
    <w:qFormat/>
    <w:rsid w:val="000673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73DE"/>
    <w:rPr>
      <w:i/>
      <w:iCs/>
      <w:color w:val="0F4761" w:themeColor="accent1" w:themeShade="BF"/>
    </w:rPr>
  </w:style>
  <w:style w:type="character" w:styleId="IntenseReference">
    <w:name w:val="Intense Reference"/>
    <w:basedOn w:val="DefaultParagraphFont"/>
    <w:uiPriority w:val="32"/>
    <w:qFormat/>
    <w:rsid w:val="000673DE"/>
    <w:rPr>
      <w:b/>
      <w:bCs/>
      <w:smallCaps/>
      <w:color w:val="0F4761" w:themeColor="accent1" w:themeShade="BF"/>
      <w:spacing w:val="5"/>
    </w:rPr>
  </w:style>
  <w:style w:type="paragraph" w:styleId="NoSpacing">
    <w:name w:val="No Spacing"/>
    <w:uiPriority w:val="1"/>
    <w:qFormat/>
    <w:rsid w:val="000673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2025-08-30T19:18:00Z</dcterms:created>
  <dcterms:modified xsi:type="dcterms:W3CDTF">2025-08-30T19:19:00Z</dcterms:modified>
</cp:coreProperties>
</file>