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B6" w:rsidRPr="00EE6FB6" w:rsidRDefault="008929CD" w:rsidP="00EE6FB6">
      <w:pPr>
        <w:pStyle w:val="1"/>
        <w:spacing w:before="0"/>
        <w:contextualSpacing/>
        <w:mirrorIndents/>
        <w:jc w:val="both"/>
        <w:rPr>
          <w:rFonts w:ascii="Times New Roman" w:hAnsi="Times New Roman" w:cs="Times New Roman"/>
          <w:color w:val="auto"/>
        </w:rPr>
      </w:pPr>
      <w:r w:rsidRPr="00EE6FB6">
        <w:rPr>
          <w:rFonts w:ascii="Times New Roman" w:hAnsi="Times New Roman" w:cs="Times New Roman"/>
          <w:color w:val="auto"/>
        </w:rPr>
        <w:t>Мини наръчник за родители: Подготовка за 1. клас</w:t>
      </w:r>
    </w:p>
    <w:p w:rsidR="00EE6FB6" w:rsidRPr="00EE6FB6" w:rsidRDefault="00EE6FB6" w:rsidP="00EE6FB6">
      <w:pPr>
        <w:contextualSpacing/>
        <w:mirrorIndents/>
        <w:jc w:val="both"/>
        <w:rPr>
          <w:rFonts w:ascii="Times New Roman" w:hAnsi="Times New Roman" w:cs="Times New Roman"/>
        </w:rPr>
      </w:pPr>
    </w:p>
    <w:p w:rsidR="00EE6FB6" w:rsidRPr="00EE6FB6" w:rsidRDefault="00EE6FB6" w:rsidP="00EE6FB6">
      <w:pPr>
        <w:pStyle w:val="31"/>
        <w:spacing w:before="0"/>
        <w:contextualSpacing/>
        <w:mirrorIndents/>
        <w:jc w:val="both"/>
        <w:rPr>
          <w:rFonts w:ascii="Times New Roman" w:hAnsi="Times New Roman" w:cs="Times New Roman"/>
          <w:color w:val="auto"/>
        </w:rPr>
      </w:pPr>
      <w:r w:rsidRPr="00EE6FB6">
        <w:rPr>
          <w:rStyle w:val="af8"/>
          <w:rFonts w:ascii="Times New Roman" w:hAnsi="Times New Roman" w:cs="Times New Roman"/>
          <w:b/>
          <w:bCs/>
          <w:color w:val="auto"/>
        </w:rPr>
        <w:t>Скъпи родители,</w:t>
      </w:r>
    </w:p>
    <w:p w:rsidR="00EE6FB6" w:rsidRPr="00EE6FB6" w:rsidRDefault="00EE6FB6" w:rsidP="00EE6FB6">
      <w:pPr>
        <w:pStyle w:val="affa"/>
        <w:spacing w:before="0" w:beforeAutospacing="0"/>
        <w:contextualSpacing/>
        <w:mirrorIndents/>
        <w:jc w:val="both"/>
      </w:pPr>
      <w:r w:rsidRPr="00EE6FB6">
        <w:t>Първият учебен ден е важна крачка – не само за детето, но и за вас. Подготовката за 1. клас включва много повече от букви и цифри – тя изисква изграждане на увереност, самостоятелност, емоционална зрялост и позитивна нагласа към ученето.</w:t>
      </w:r>
    </w:p>
    <w:p w:rsidR="00EE6FB6" w:rsidRPr="00EE6FB6" w:rsidRDefault="00EE6FB6" w:rsidP="00EE6FB6">
      <w:pPr>
        <w:pStyle w:val="affa"/>
        <w:spacing w:before="0" w:beforeAutospacing="0"/>
        <w:contextualSpacing/>
        <w:mirrorIndents/>
      </w:pPr>
      <w:r w:rsidRPr="00EE6FB6">
        <w:t xml:space="preserve">В този наръчник ще откриете </w:t>
      </w:r>
      <w:r w:rsidRPr="00EE6FB6">
        <w:rPr>
          <w:rStyle w:val="af8"/>
        </w:rPr>
        <w:t>практически задачи</w:t>
      </w:r>
      <w:r w:rsidRPr="00EE6FB6">
        <w:t xml:space="preserve">, ясно </w:t>
      </w:r>
      <w:r w:rsidRPr="00EE6FB6">
        <w:rPr>
          <w:rStyle w:val="af8"/>
        </w:rPr>
        <w:t>разделени по ключови умения</w:t>
      </w:r>
      <w:r w:rsidRPr="00EE6FB6">
        <w:t>, нужни за успешен старт в училище:</w:t>
      </w:r>
      <w:r w:rsidRPr="00EE6FB6">
        <w:br/>
      </w:r>
      <w:r w:rsidRPr="00EE6FB6">
        <w:rPr>
          <w:rFonts w:ascii="Segoe UI Symbol" w:hAnsi="Segoe UI Symbol" w:cs="Segoe UI Symbol"/>
        </w:rPr>
        <w:t>🔑</w:t>
      </w:r>
      <w:r w:rsidRPr="00EE6FB6">
        <w:t xml:space="preserve"> самостоятелност и навици,</w:t>
      </w:r>
      <w:r w:rsidRPr="00EE6FB6">
        <w:br/>
      </w:r>
      <w:r w:rsidRPr="00EE6FB6">
        <w:rPr>
          <w:rFonts w:ascii="Segoe UI Symbol" w:hAnsi="Segoe UI Symbol" w:cs="Segoe UI Symbol"/>
        </w:rPr>
        <w:t>🔑</w:t>
      </w:r>
      <w:r w:rsidRPr="00EE6FB6">
        <w:t xml:space="preserve"> внимание и концентрация,</w:t>
      </w:r>
      <w:r w:rsidRPr="00EE6FB6">
        <w:br/>
      </w:r>
      <w:r w:rsidRPr="00EE6FB6">
        <w:rPr>
          <w:rFonts w:ascii="Segoe UI Symbol" w:hAnsi="Segoe UI Symbol" w:cs="Segoe UI Symbol"/>
        </w:rPr>
        <w:t>🔑</w:t>
      </w:r>
      <w:r w:rsidRPr="00EE6FB6">
        <w:t xml:space="preserve"> подготвителна грамотност,</w:t>
      </w:r>
      <w:r w:rsidRPr="00EE6FB6">
        <w:br/>
      </w:r>
      <w:r w:rsidRPr="00EE6FB6">
        <w:rPr>
          <w:rFonts w:ascii="Segoe UI Symbol" w:hAnsi="Segoe UI Symbol" w:cs="Segoe UI Symbol"/>
        </w:rPr>
        <w:t>🔑</w:t>
      </w:r>
      <w:r w:rsidRPr="00EE6FB6">
        <w:t xml:space="preserve"> фина моторика и писане,</w:t>
      </w:r>
      <w:r w:rsidRPr="00EE6FB6">
        <w:br/>
      </w:r>
      <w:r w:rsidRPr="00EE6FB6">
        <w:rPr>
          <w:rFonts w:ascii="Segoe UI Symbol" w:hAnsi="Segoe UI Symbol" w:cs="Segoe UI Symbol"/>
        </w:rPr>
        <w:t>🔑</w:t>
      </w:r>
      <w:r w:rsidRPr="00EE6FB6">
        <w:t xml:space="preserve"> социална зрялост и емоции.</w:t>
      </w:r>
    </w:p>
    <w:p w:rsidR="00EE6FB6" w:rsidRPr="00EE6FB6" w:rsidRDefault="00EE6FB6" w:rsidP="00EE6FB6">
      <w:pPr>
        <w:pStyle w:val="affa"/>
        <w:spacing w:before="0" w:beforeAutospacing="0"/>
        <w:contextualSpacing/>
        <w:mirrorIndents/>
        <w:jc w:val="both"/>
      </w:pPr>
      <w:r w:rsidRPr="00EE6FB6">
        <w:t xml:space="preserve">Добавили сме и </w:t>
      </w:r>
      <w:r w:rsidRPr="00EE6FB6">
        <w:rPr>
          <w:rStyle w:val="af8"/>
        </w:rPr>
        <w:t>допълнителни идеи</w:t>
      </w:r>
      <w:r w:rsidRPr="00EE6FB6">
        <w:t xml:space="preserve">, които не присъстват в основната статия, както и едно нестандартно </w:t>
      </w:r>
      <w:r w:rsidRPr="00EE6FB6">
        <w:rPr>
          <w:rStyle w:val="af8"/>
        </w:rPr>
        <w:t>предизвикателство</w:t>
      </w:r>
      <w:r w:rsidRPr="00EE6FB6">
        <w:t>, с което ще надградите ежедневието с наблюдение, разговор и разбиране.</w:t>
      </w:r>
    </w:p>
    <w:p w:rsidR="00EE6FB6" w:rsidRPr="00EE6FB6" w:rsidRDefault="00EE6FB6" w:rsidP="00EE6FB6">
      <w:pPr>
        <w:pStyle w:val="affa"/>
        <w:spacing w:before="0" w:beforeAutospacing="0"/>
        <w:contextualSpacing/>
        <w:mirrorIndents/>
        <w:jc w:val="both"/>
      </w:pPr>
      <w:r w:rsidRPr="00EE6FB6">
        <w:rPr>
          <w:rFonts w:ascii="Segoe UI Symbol" w:hAnsi="Segoe UI Symbol" w:cs="Segoe UI Symbol"/>
        </w:rPr>
        <w:t>📘</w:t>
      </w:r>
      <w:r w:rsidRPr="00EE6FB6">
        <w:t xml:space="preserve"> Всички предложени дейности имат </w:t>
      </w:r>
      <w:r w:rsidRPr="00EE6FB6">
        <w:rPr>
          <w:rStyle w:val="af8"/>
        </w:rPr>
        <w:t>научна обосновка</w:t>
      </w:r>
      <w:r w:rsidRPr="00EE6FB6">
        <w:t>, базирана на съвременни знания от психологията и педагогиката. Те могат да се изпълняват у дома, без специални материали, и да бъдат адаптирани към възрастта и интересите на вашето дете.</w:t>
      </w:r>
    </w:p>
    <w:p w:rsidR="00EE6FB6" w:rsidRDefault="00EE6FB6" w:rsidP="00EE6FB6">
      <w:pPr>
        <w:pStyle w:val="affa"/>
        <w:spacing w:before="0" w:beforeAutospacing="0"/>
        <w:contextualSpacing/>
        <w:mirrorIndents/>
        <w:jc w:val="both"/>
        <w:rPr>
          <w:rStyle w:val="af8"/>
        </w:rPr>
      </w:pPr>
      <w:r w:rsidRPr="00EE6FB6">
        <w:rPr>
          <w:rStyle w:val="af8"/>
        </w:rPr>
        <w:t>Нека този наръчник бъде вашият партньор в един спокоен, плавен и радостен преход към училище.</w:t>
      </w:r>
    </w:p>
    <w:p w:rsidR="00EE6FB6" w:rsidRDefault="00EE6FB6" w:rsidP="00EE6FB6">
      <w:pPr>
        <w:pStyle w:val="affa"/>
        <w:spacing w:before="0" w:beforeAutospacing="0"/>
        <w:contextualSpacing/>
        <w:mirrorIndents/>
        <w:jc w:val="both"/>
        <w:rPr>
          <w:rStyle w:val="af8"/>
        </w:rPr>
      </w:pPr>
    </w:p>
    <w:p w:rsidR="00EE6FB6" w:rsidRPr="00EE6FB6" w:rsidRDefault="00EE6FB6" w:rsidP="00EE6FB6">
      <w:pPr>
        <w:pStyle w:val="affa"/>
        <w:spacing w:before="0" w:beforeAutospacing="0"/>
        <w:contextualSpacing/>
        <w:mirrorIndents/>
        <w:jc w:val="right"/>
      </w:pPr>
      <w:r>
        <w:rPr>
          <w:rStyle w:val="af8"/>
        </w:rPr>
        <w:t>Поздрави и пожелание за успешен старт от екипа на СмехоУм!</w:t>
      </w:r>
    </w:p>
    <w:p w:rsidR="00EE6FB6" w:rsidRPr="00EE6FB6" w:rsidRDefault="00EE6FB6" w:rsidP="00EE6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359A" w:rsidRPr="00EE6FB6" w:rsidRDefault="008929CD" w:rsidP="00EE6FB6">
      <w:pPr>
        <w:pStyle w:val="1"/>
        <w:spacing w:before="0"/>
        <w:contextualSpacing/>
        <w:mirrorIndents/>
        <w:jc w:val="both"/>
        <w:rPr>
          <w:rFonts w:ascii="Times New Roman" w:hAnsi="Times New Roman" w:cs="Times New Roman"/>
          <w:color w:val="auto"/>
        </w:rPr>
      </w:pPr>
      <w:r w:rsidRPr="00EE6FB6">
        <w:rPr>
          <w:rFonts w:ascii="Times New Roman" w:hAnsi="Times New Roman" w:cs="Times New Roman"/>
          <w:color w:val="auto"/>
        </w:rPr>
        <w:lastRenderedPageBreak/>
        <w:t>Ключ №1: Навици и самостоятелност</w:t>
      </w:r>
    </w:p>
    <w:p w:rsidR="0055359A" w:rsidRPr="00EE6FB6" w:rsidRDefault="008929CD" w:rsidP="00EE6FB6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 xml:space="preserve">• Седмичен планер за отговорности – Включете лесни и изпълними задачи, които детето изпълнява ежедневно: обличане, прибиране на масата, връщане на играчки на място. </w:t>
      </w:r>
      <w:r w:rsidRPr="00EE6FB6">
        <w:rPr>
          <w:rFonts w:ascii="Times New Roman" w:hAnsi="Times New Roman" w:cs="Times New Roman"/>
        </w:rPr>
        <w:t>Целта е изграждане на отговорност, не бързина или съвършенство.</w:t>
      </w:r>
    </w:p>
    <w:p w:rsidR="0055359A" w:rsidRPr="00EE6FB6" w:rsidRDefault="008929CD" w:rsidP="00EE6FB6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 xml:space="preserve">• Игра "Аз мога сам" – Наблюдавайте деня и отбелязвайте всички дейности, които детето се е опитало да направи самостоятелно, дори и с частичен успех. Обсъждайте вечер с кратко изречение „Днес </w:t>
      </w:r>
      <w:r w:rsidRPr="00EE6FB6">
        <w:rPr>
          <w:rFonts w:ascii="Times New Roman" w:hAnsi="Times New Roman" w:cs="Times New Roman"/>
        </w:rPr>
        <w:t>сам направи…“</w:t>
      </w:r>
    </w:p>
    <w:p w:rsidR="00EE6FB6" w:rsidRPr="00AF207A" w:rsidRDefault="008929CD" w:rsidP="00AF207A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>• „Грешките не са провал“ – Дайте разрешение за грешка – Създайте семейно правило: ако нещо не стане от първия път, то е упражнение, а не провал. Подкрепяйте усилията, не само резултата.</w:t>
      </w:r>
    </w:p>
    <w:p w:rsidR="00EE6FB6" w:rsidRPr="00EE6FB6" w:rsidRDefault="00EE6FB6" w:rsidP="00EE6FB6">
      <w:pPr>
        <w:pStyle w:val="affa"/>
        <w:spacing w:before="0" w:beforeAutospacing="0"/>
        <w:contextualSpacing/>
        <w:mirrorIndents/>
        <w:jc w:val="both"/>
      </w:pPr>
      <w:r w:rsidRPr="00EE6FB6">
        <w:rPr>
          <w:rStyle w:val="af8"/>
        </w:rPr>
        <w:t>Научна основа:</w:t>
      </w:r>
    </w:p>
    <w:p w:rsidR="00EE6FB6" w:rsidRPr="00EE6FB6" w:rsidRDefault="00EE6FB6" w:rsidP="00EE6FB6">
      <w:pPr>
        <w:pStyle w:val="aff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t xml:space="preserve">Изграждането на навици в ранна възраст активира </w:t>
      </w:r>
      <w:r w:rsidRPr="00EE6FB6">
        <w:rPr>
          <w:rStyle w:val="af8"/>
        </w:rPr>
        <w:t>базалните ганглии</w:t>
      </w:r>
      <w:r w:rsidRPr="00EE6FB6">
        <w:t>, които отговарят за автоматични действия. Това намалява когнитивното натоварване и освобождава умствения ресурс за ново учене.</w:t>
      </w:r>
    </w:p>
    <w:p w:rsidR="00EE6FB6" w:rsidRPr="00EE6FB6" w:rsidRDefault="00EE6FB6" w:rsidP="00EE6FB6">
      <w:pPr>
        <w:pStyle w:val="aff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t xml:space="preserve">Според </w:t>
      </w:r>
      <w:r w:rsidRPr="00EE6FB6">
        <w:rPr>
          <w:rStyle w:val="af8"/>
        </w:rPr>
        <w:t>Мария Монтесори</w:t>
      </w:r>
      <w:r w:rsidRPr="00EE6FB6">
        <w:t>, самостоятелността е в основата на вътрешната мотивация и увереност.</w:t>
      </w:r>
    </w:p>
    <w:p w:rsidR="00EE6FB6" w:rsidRPr="00EE6FB6" w:rsidRDefault="00EE6FB6" w:rsidP="00EE6FB6">
      <w:pPr>
        <w:pStyle w:val="aff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t xml:space="preserve">Проучвания </w:t>
      </w:r>
      <w:r w:rsidRPr="00EE6FB6">
        <w:t>показват, че деца с изградена саморегулация се справят по-добре в училище и живота.</w:t>
      </w:r>
    </w:p>
    <w:p w:rsidR="00EE6FB6" w:rsidRPr="00EE6FB6" w:rsidRDefault="00EE6FB6" w:rsidP="00EE6FB6">
      <w:pPr>
        <w:pStyle w:val="a0"/>
        <w:numPr>
          <w:ilvl w:val="0"/>
          <w:numId w:val="0"/>
        </w:numPr>
        <w:ind w:left="360" w:hanging="360"/>
        <w:mirrorIndents/>
        <w:jc w:val="both"/>
        <w:rPr>
          <w:rFonts w:ascii="Times New Roman" w:hAnsi="Times New Roman" w:cs="Times New Roman"/>
        </w:rPr>
      </w:pPr>
    </w:p>
    <w:p w:rsidR="0055359A" w:rsidRPr="00EE6FB6" w:rsidRDefault="008929CD" w:rsidP="00EE6FB6">
      <w:pPr>
        <w:pStyle w:val="21"/>
        <w:spacing w:before="0"/>
        <w:contextualSpacing/>
        <w:mirrorIndents/>
        <w:jc w:val="both"/>
        <w:rPr>
          <w:rFonts w:ascii="Times New Roman" w:hAnsi="Times New Roman" w:cs="Times New Roman"/>
          <w:color w:val="auto"/>
        </w:rPr>
      </w:pPr>
      <w:r w:rsidRPr="00EE6FB6">
        <w:rPr>
          <w:rFonts w:ascii="Times New Roman" w:hAnsi="Times New Roman" w:cs="Times New Roman"/>
          <w:color w:val="auto"/>
        </w:rPr>
        <w:t xml:space="preserve"> Ключ №2: Концентрация и внимание</w:t>
      </w:r>
    </w:p>
    <w:p w:rsidR="0055359A" w:rsidRPr="00EE6FB6" w:rsidRDefault="008929CD" w:rsidP="00EE6FB6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>• „Тихо време“ – ум</w:t>
      </w:r>
      <w:r w:rsidRPr="00EE6FB6">
        <w:rPr>
          <w:rFonts w:ascii="Times New Roman" w:hAnsi="Times New Roman" w:cs="Times New Roman"/>
        </w:rPr>
        <w:t>ишлена 5-минутна тишина – Насърчавайте моменти, в които детето просто слуша звуци от обкръжението или следи тиха музика. Това помага за развитие на вътрешната устойчивост.</w:t>
      </w:r>
    </w:p>
    <w:p w:rsidR="0055359A" w:rsidRPr="00EE6FB6" w:rsidRDefault="008929CD" w:rsidP="00EE6FB6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>• „Следвай инструкциите“ (в 2–3 стъпки) – Давайте инструкции в последователност: „От</w:t>
      </w:r>
      <w:r w:rsidRPr="00EE6FB6">
        <w:rPr>
          <w:rFonts w:ascii="Times New Roman" w:hAnsi="Times New Roman" w:cs="Times New Roman"/>
        </w:rPr>
        <w:t>иди до кухнята, вземи лъжичка и я остави до чашата“. Тренира слухово внимание и изпълнение по памет.</w:t>
      </w:r>
    </w:p>
    <w:p w:rsidR="00EE6FB6" w:rsidRPr="00AF207A" w:rsidRDefault="008929CD" w:rsidP="00AF207A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>• Игра с ограничено време – Давате задача с времева рамка: „Имаш 3 минути да намериш 5 предмета, които започват с буквата М.“ Това тренира фокус и действие</w:t>
      </w:r>
      <w:r w:rsidRPr="00EE6FB6">
        <w:rPr>
          <w:rFonts w:ascii="Times New Roman" w:hAnsi="Times New Roman" w:cs="Times New Roman"/>
        </w:rPr>
        <w:t xml:space="preserve"> под натиск.</w:t>
      </w:r>
    </w:p>
    <w:p w:rsidR="00EE6FB6" w:rsidRPr="00EE6FB6" w:rsidRDefault="00EE6FB6" w:rsidP="00EE6FB6">
      <w:pPr>
        <w:pStyle w:val="affa"/>
        <w:spacing w:before="0" w:beforeAutospacing="0"/>
        <w:contextualSpacing/>
        <w:mirrorIndents/>
        <w:jc w:val="both"/>
      </w:pPr>
      <w:r w:rsidRPr="00EE6FB6">
        <w:rPr>
          <w:rStyle w:val="af8"/>
        </w:rPr>
        <w:t>Научна основа:</w:t>
      </w:r>
    </w:p>
    <w:p w:rsidR="00EE6FB6" w:rsidRPr="00EE6FB6" w:rsidRDefault="00EE6FB6" w:rsidP="00EE6FB6">
      <w:pPr>
        <w:pStyle w:val="aff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t xml:space="preserve">Вниманието се развива поетапно – от </w:t>
      </w:r>
      <w:r w:rsidRPr="00EE6FB6">
        <w:rPr>
          <w:rStyle w:val="af8"/>
        </w:rPr>
        <w:t>селективно</w:t>
      </w:r>
      <w:r w:rsidRPr="00EE6FB6">
        <w:t xml:space="preserve"> (насочено) до </w:t>
      </w:r>
      <w:r w:rsidRPr="00EE6FB6">
        <w:rPr>
          <w:rStyle w:val="af8"/>
        </w:rPr>
        <w:t>поддържано</w:t>
      </w:r>
      <w:r w:rsidRPr="00EE6FB6">
        <w:t xml:space="preserve"> и </w:t>
      </w:r>
      <w:r w:rsidRPr="00EE6FB6">
        <w:rPr>
          <w:rStyle w:val="af8"/>
        </w:rPr>
        <w:t>разпределено</w:t>
      </w:r>
      <w:r w:rsidRPr="00EE6FB6">
        <w:t>. Тези упражнения тренират именно това.</w:t>
      </w:r>
    </w:p>
    <w:p w:rsidR="00EE6FB6" w:rsidRPr="00EE6FB6" w:rsidRDefault="00EE6FB6" w:rsidP="00EE6FB6">
      <w:pPr>
        <w:pStyle w:val="aff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t xml:space="preserve">Игри с време и инструкции развиват </w:t>
      </w:r>
      <w:r w:rsidRPr="00EE6FB6">
        <w:rPr>
          <w:rStyle w:val="af8"/>
        </w:rPr>
        <w:t>изпълнителни функции</w:t>
      </w:r>
      <w:r w:rsidRPr="00EE6FB6">
        <w:t xml:space="preserve"> – когнитивни процеси, включващи планиране, импулсен контрол и гъвкавост на мисленето.</w:t>
      </w:r>
    </w:p>
    <w:p w:rsidR="00EE6FB6" w:rsidRPr="00EE6FB6" w:rsidRDefault="00EE6FB6" w:rsidP="00EE6FB6">
      <w:pPr>
        <w:pStyle w:val="aff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rPr>
          <w:rStyle w:val="af8"/>
        </w:rPr>
        <w:t>Майндфулнес</w:t>
      </w:r>
      <w:r w:rsidRPr="00EE6FB6">
        <w:t xml:space="preserve"> практиките, дори с деца, подобряват вниманието, регулират емоциите и засилват връзката с настоящия момент </w:t>
      </w:r>
    </w:p>
    <w:p w:rsidR="00EE6FB6" w:rsidRPr="00EE6FB6" w:rsidRDefault="00EE6FB6" w:rsidP="00EE6FB6">
      <w:pPr>
        <w:pStyle w:val="a0"/>
        <w:numPr>
          <w:ilvl w:val="0"/>
          <w:numId w:val="0"/>
        </w:numPr>
        <w:ind w:left="360" w:hanging="360"/>
        <w:mirrorIndents/>
        <w:jc w:val="both"/>
        <w:rPr>
          <w:rFonts w:ascii="Times New Roman" w:hAnsi="Times New Roman" w:cs="Times New Roman"/>
        </w:rPr>
      </w:pPr>
    </w:p>
    <w:p w:rsidR="0055359A" w:rsidRPr="00EE6FB6" w:rsidRDefault="008929CD" w:rsidP="00EE6FB6">
      <w:pPr>
        <w:pStyle w:val="21"/>
        <w:spacing w:before="0"/>
        <w:contextualSpacing/>
        <w:mirrorIndents/>
        <w:jc w:val="both"/>
        <w:rPr>
          <w:rFonts w:ascii="Times New Roman" w:hAnsi="Times New Roman" w:cs="Times New Roman"/>
          <w:color w:val="auto"/>
        </w:rPr>
      </w:pPr>
      <w:r w:rsidRPr="00EE6FB6">
        <w:rPr>
          <w:rFonts w:ascii="Times New Roman" w:hAnsi="Times New Roman" w:cs="Times New Roman"/>
          <w:color w:val="auto"/>
        </w:rPr>
        <w:lastRenderedPageBreak/>
        <w:t>Ключ №3: Подготвителна грамотност</w:t>
      </w:r>
    </w:p>
    <w:p w:rsidR="0055359A" w:rsidRPr="00EE6FB6" w:rsidRDefault="008929CD" w:rsidP="00EE6FB6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>• Слушане на аудиоприказки с въпроси след това – Тренира слухова памет, разбиране и интерес към езика. След историята, попитайте: „Кой беше главният герой? Какво му се случи?“</w:t>
      </w:r>
    </w:p>
    <w:p w:rsidR="0055359A" w:rsidRPr="00EE6FB6" w:rsidRDefault="008929CD" w:rsidP="00EE6FB6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>• „Рими и смешни думи“ – Заедн</w:t>
      </w:r>
      <w:r w:rsidRPr="00EE6FB6">
        <w:rPr>
          <w:rFonts w:ascii="Times New Roman" w:hAnsi="Times New Roman" w:cs="Times New Roman"/>
        </w:rPr>
        <w:t>о съставяйте глупави стихчета с римуващи думи. Целта не е поезия, а игра със звуци и удоволствие от езика.</w:t>
      </w:r>
    </w:p>
    <w:p w:rsidR="00EE6FB6" w:rsidRPr="00AF207A" w:rsidRDefault="008929CD" w:rsidP="00AF207A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>• Разпознаване на звуци в ежедневието – Например: „Какъв звук чуваш в началото на думата ‘врата’? Можеш ли да измислиш още думи със същия звук?“</w:t>
      </w:r>
    </w:p>
    <w:p w:rsidR="00EE6FB6" w:rsidRPr="00EE6FB6" w:rsidRDefault="00EE6FB6" w:rsidP="00EE6FB6">
      <w:pPr>
        <w:pStyle w:val="affa"/>
        <w:spacing w:before="0" w:beforeAutospacing="0"/>
        <w:contextualSpacing/>
        <w:mirrorIndents/>
        <w:jc w:val="both"/>
      </w:pPr>
      <w:r w:rsidRPr="00EE6FB6">
        <w:rPr>
          <w:rStyle w:val="af8"/>
        </w:rPr>
        <w:t>Научна основа:</w:t>
      </w:r>
    </w:p>
    <w:p w:rsidR="00EE6FB6" w:rsidRPr="00EE6FB6" w:rsidRDefault="00EE6FB6" w:rsidP="00EE6FB6">
      <w:pPr>
        <w:pStyle w:val="aff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t xml:space="preserve">Способността да се </w:t>
      </w:r>
      <w:r w:rsidRPr="00EE6FB6">
        <w:rPr>
          <w:rStyle w:val="af8"/>
        </w:rPr>
        <w:t>чува, разпознава и манипулира звуковата структура</w:t>
      </w:r>
      <w:r w:rsidRPr="00EE6FB6">
        <w:t xml:space="preserve"> на езика (фонологична осведоменост) е най-силният предиктор за у</w:t>
      </w:r>
      <w:r w:rsidRPr="00EE6FB6">
        <w:t>спех в четенето.</w:t>
      </w:r>
    </w:p>
    <w:p w:rsidR="00EE6FB6" w:rsidRPr="00EE6FB6" w:rsidRDefault="00EE6FB6" w:rsidP="00EE6FB6">
      <w:pPr>
        <w:pStyle w:val="aff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t xml:space="preserve">Игри с рими и слушане развиват </w:t>
      </w:r>
      <w:r w:rsidRPr="00EE6FB6">
        <w:rPr>
          <w:rStyle w:val="af8"/>
        </w:rPr>
        <w:t>фонемния слух</w:t>
      </w:r>
      <w:r w:rsidRPr="00EE6FB6">
        <w:t>, необходим за звуков анализ и писане.</w:t>
      </w:r>
    </w:p>
    <w:p w:rsidR="00EE6FB6" w:rsidRPr="00EE6FB6" w:rsidRDefault="00EE6FB6" w:rsidP="00EE6FB6">
      <w:pPr>
        <w:pStyle w:val="aff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t xml:space="preserve">Въпросите след приказки ангажират </w:t>
      </w:r>
      <w:r w:rsidRPr="00EE6FB6">
        <w:rPr>
          <w:rStyle w:val="af8"/>
        </w:rPr>
        <w:t>работната памет</w:t>
      </w:r>
      <w:r w:rsidRPr="00EE6FB6">
        <w:t xml:space="preserve"> и </w:t>
      </w:r>
      <w:r w:rsidRPr="00EE6FB6">
        <w:rPr>
          <w:rStyle w:val="af8"/>
        </w:rPr>
        <w:t>разбиране на сюжет</w:t>
      </w:r>
      <w:r w:rsidRPr="00EE6FB6">
        <w:t>, което е в основата на четивната грамотност.</w:t>
      </w:r>
    </w:p>
    <w:p w:rsidR="00EE6FB6" w:rsidRPr="00EE6FB6" w:rsidRDefault="00EE6FB6" w:rsidP="00EE6FB6">
      <w:pPr>
        <w:pStyle w:val="a0"/>
        <w:numPr>
          <w:ilvl w:val="0"/>
          <w:numId w:val="0"/>
        </w:numPr>
        <w:ind w:left="360" w:hanging="360"/>
        <w:mirrorIndents/>
        <w:jc w:val="both"/>
        <w:rPr>
          <w:rFonts w:ascii="Times New Roman" w:hAnsi="Times New Roman" w:cs="Times New Roman"/>
        </w:rPr>
      </w:pPr>
    </w:p>
    <w:p w:rsidR="0055359A" w:rsidRPr="00EE6FB6" w:rsidRDefault="008929CD" w:rsidP="00EE6FB6">
      <w:pPr>
        <w:pStyle w:val="21"/>
        <w:spacing w:before="0"/>
        <w:contextualSpacing/>
        <w:mirrorIndents/>
        <w:jc w:val="both"/>
        <w:rPr>
          <w:rFonts w:ascii="Times New Roman" w:hAnsi="Times New Roman" w:cs="Times New Roman"/>
          <w:color w:val="auto"/>
        </w:rPr>
      </w:pPr>
      <w:r w:rsidRPr="00EE6FB6">
        <w:rPr>
          <w:rFonts w:ascii="Times New Roman" w:hAnsi="Times New Roman" w:cs="Times New Roman"/>
          <w:color w:val="auto"/>
        </w:rPr>
        <w:t xml:space="preserve"> К</w:t>
      </w:r>
      <w:r w:rsidRPr="00EE6FB6">
        <w:rPr>
          <w:rFonts w:ascii="Times New Roman" w:hAnsi="Times New Roman" w:cs="Times New Roman"/>
          <w:color w:val="auto"/>
        </w:rPr>
        <w:t>люч №4: Фина моторика и писане</w:t>
      </w:r>
    </w:p>
    <w:p w:rsidR="0055359A" w:rsidRPr="00EE6FB6" w:rsidRDefault="008929CD" w:rsidP="00EE6FB6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>• Моделиране с глина или пластилин по образец – Насърчавайте създаване на малки фигури с фокус върху симетрия и форма. Това изгражда координация и прецизност.</w:t>
      </w:r>
    </w:p>
    <w:p w:rsidR="0055359A" w:rsidRPr="00EE6FB6" w:rsidRDefault="008929CD" w:rsidP="00EE6FB6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>• Свързване на точки в правилна последователност – Работни листове</w:t>
      </w:r>
      <w:r w:rsidRPr="00EE6FB6">
        <w:rPr>
          <w:rFonts w:ascii="Times New Roman" w:hAnsi="Times New Roman" w:cs="Times New Roman"/>
        </w:rPr>
        <w:t xml:space="preserve"> с номера или букви, които водят до образ. Развиват контрол и следване на инструкции.</w:t>
      </w:r>
    </w:p>
    <w:p w:rsidR="00EE6FB6" w:rsidRPr="00AF207A" w:rsidRDefault="008929CD" w:rsidP="00AF207A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>• Обработка на естествени материали – Нарязване на билки, сортиране на семена, нанизване на царевица – дейности с фин захват, близки до природата.</w:t>
      </w:r>
    </w:p>
    <w:p w:rsidR="00EE6FB6" w:rsidRPr="00EE6FB6" w:rsidRDefault="00EE6FB6" w:rsidP="00EE6FB6">
      <w:pPr>
        <w:pStyle w:val="affa"/>
        <w:spacing w:before="0" w:beforeAutospacing="0"/>
        <w:contextualSpacing/>
        <w:mirrorIndents/>
        <w:jc w:val="both"/>
      </w:pPr>
      <w:r w:rsidRPr="00EE6FB6">
        <w:rPr>
          <w:rStyle w:val="af8"/>
        </w:rPr>
        <w:t>Научна основа:</w:t>
      </w:r>
    </w:p>
    <w:p w:rsidR="00EE6FB6" w:rsidRPr="00EE6FB6" w:rsidRDefault="00EE6FB6" w:rsidP="00EE6FB6">
      <w:pPr>
        <w:pStyle w:val="aff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t xml:space="preserve">Развитието на фината моторика (захват, координация око-ръка) е критично за </w:t>
      </w:r>
      <w:r w:rsidRPr="00EE6FB6">
        <w:rPr>
          <w:rStyle w:val="af8"/>
        </w:rPr>
        <w:t>графомоторните умения</w:t>
      </w:r>
      <w:r w:rsidRPr="00EE6FB6">
        <w:t>, нужни за писане.</w:t>
      </w:r>
    </w:p>
    <w:p w:rsidR="00EE6FB6" w:rsidRPr="00EE6FB6" w:rsidRDefault="00EE6FB6" w:rsidP="00EE6FB6">
      <w:pPr>
        <w:pStyle w:val="aff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t>Невропсихологически изследвания показват, че моторните умени</w:t>
      </w:r>
      <w:r w:rsidRPr="00EE6FB6">
        <w:t>я и езикът са свързани в мозъка.</w:t>
      </w:r>
    </w:p>
    <w:p w:rsidR="00EE6FB6" w:rsidRPr="00EE6FB6" w:rsidRDefault="00EE6FB6" w:rsidP="00EE6FB6">
      <w:pPr>
        <w:pStyle w:val="aff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t xml:space="preserve">Работата с глина, ножички и др. активира </w:t>
      </w:r>
      <w:r w:rsidRPr="00EE6FB6">
        <w:rPr>
          <w:rStyle w:val="af8"/>
        </w:rPr>
        <w:t>сензомоторната интеграция</w:t>
      </w:r>
      <w:r w:rsidRPr="00EE6FB6">
        <w:t>, която подпомага и когнитивното развитие.</w:t>
      </w:r>
    </w:p>
    <w:p w:rsidR="00EE6FB6" w:rsidRPr="00EE6FB6" w:rsidRDefault="00EE6FB6" w:rsidP="00AF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359A" w:rsidRPr="00EE6FB6" w:rsidRDefault="008929CD" w:rsidP="00EE6FB6">
      <w:pPr>
        <w:pStyle w:val="21"/>
        <w:spacing w:before="0"/>
        <w:contextualSpacing/>
        <w:mirrorIndents/>
        <w:jc w:val="both"/>
        <w:rPr>
          <w:rFonts w:ascii="Times New Roman" w:hAnsi="Times New Roman" w:cs="Times New Roman"/>
          <w:color w:val="auto"/>
        </w:rPr>
      </w:pPr>
      <w:r w:rsidRPr="00EE6FB6">
        <w:rPr>
          <w:rFonts w:ascii="Times New Roman" w:hAnsi="Times New Roman" w:cs="Times New Roman"/>
          <w:color w:val="auto"/>
        </w:rPr>
        <w:lastRenderedPageBreak/>
        <w:t>Ключ №5: Социална зр</w:t>
      </w:r>
      <w:r w:rsidRPr="00EE6FB6">
        <w:rPr>
          <w:rFonts w:ascii="Times New Roman" w:hAnsi="Times New Roman" w:cs="Times New Roman"/>
          <w:color w:val="auto"/>
        </w:rPr>
        <w:t>ялост и емоции</w:t>
      </w:r>
    </w:p>
    <w:p w:rsidR="0055359A" w:rsidRPr="00EE6FB6" w:rsidRDefault="008929CD" w:rsidP="00EE6FB6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>• Ролеви игри с реални ситуации – Играйте на „първи учебен ден“, „разговор с нов учител“, „неразбирателство с другарче“. Помага да се преживеят ситуации предварително.</w:t>
      </w:r>
    </w:p>
    <w:p w:rsidR="0055359A" w:rsidRPr="00EE6FB6" w:rsidRDefault="008929CD" w:rsidP="00EE6FB6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>• „Емоционален дневник“ – Вечер детето описва как се е чувствало през ден</w:t>
      </w:r>
      <w:r w:rsidRPr="00EE6FB6">
        <w:rPr>
          <w:rFonts w:ascii="Times New Roman" w:hAnsi="Times New Roman" w:cs="Times New Roman"/>
        </w:rPr>
        <w:t>я. Може да ползва готови думи: щастлив, объркан, ядосан, горд и др. Развива емоционална грамотност.</w:t>
      </w:r>
    </w:p>
    <w:p w:rsidR="0055359A" w:rsidRPr="00EE6FB6" w:rsidRDefault="008929CD" w:rsidP="00EE6FB6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 xml:space="preserve">• Даване на избор в рамка – Учете детето да взема решения: „Днес искаш ли да се преоблечеш първо или да подредиш раницата?“ Това създава усещане за контрол </w:t>
      </w:r>
      <w:r w:rsidRPr="00EE6FB6">
        <w:rPr>
          <w:rFonts w:ascii="Times New Roman" w:hAnsi="Times New Roman" w:cs="Times New Roman"/>
        </w:rPr>
        <w:t>и самоувереност.</w:t>
      </w:r>
    </w:p>
    <w:p w:rsidR="00EE6FB6" w:rsidRPr="00EE6FB6" w:rsidRDefault="00EE6FB6" w:rsidP="00EE6FB6">
      <w:pPr>
        <w:pStyle w:val="a0"/>
        <w:numPr>
          <w:ilvl w:val="0"/>
          <w:numId w:val="0"/>
        </w:numPr>
        <w:ind w:left="360" w:hanging="360"/>
        <w:mirrorIndents/>
        <w:jc w:val="both"/>
        <w:rPr>
          <w:rFonts w:ascii="Times New Roman" w:hAnsi="Times New Roman" w:cs="Times New Roman"/>
        </w:rPr>
      </w:pPr>
    </w:p>
    <w:p w:rsidR="00EE6FB6" w:rsidRPr="00EE6FB6" w:rsidRDefault="00EE6FB6" w:rsidP="00EE6FB6">
      <w:pPr>
        <w:pStyle w:val="affa"/>
        <w:spacing w:before="0" w:beforeAutospacing="0"/>
        <w:contextualSpacing/>
        <w:mirrorIndents/>
        <w:jc w:val="both"/>
      </w:pPr>
      <w:r w:rsidRPr="00EE6FB6">
        <w:rPr>
          <w:rStyle w:val="af8"/>
        </w:rPr>
        <w:t>Научна основа:</w:t>
      </w:r>
    </w:p>
    <w:p w:rsidR="00EE6FB6" w:rsidRPr="00EE6FB6" w:rsidRDefault="00EE6FB6" w:rsidP="00AF207A">
      <w:pPr>
        <w:pStyle w:val="aff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t xml:space="preserve">Развитието на </w:t>
      </w:r>
      <w:r w:rsidRPr="00EE6FB6">
        <w:rPr>
          <w:rStyle w:val="af8"/>
        </w:rPr>
        <w:t>емоционална интелигентност</w:t>
      </w:r>
      <w:r w:rsidRPr="00EE6FB6">
        <w:t xml:space="preserve"> (EQ) е силен предиктор за академичен успех, социал</w:t>
      </w:r>
      <w:r w:rsidRPr="00EE6FB6">
        <w:t>на адаптация и психично здраве.</w:t>
      </w:r>
    </w:p>
    <w:p w:rsidR="00EE6FB6" w:rsidRPr="00EE6FB6" w:rsidRDefault="00EE6FB6" w:rsidP="00AF207A">
      <w:pPr>
        <w:pStyle w:val="aff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t xml:space="preserve">Ролевите игри и даването на избор подпомагат </w:t>
      </w:r>
      <w:r w:rsidRPr="00EE6FB6">
        <w:rPr>
          <w:rStyle w:val="af8"/>
        </w:rPr>
        <w:t>развитието на теория на ума</w:t>
      </w:r>
      <w:r w:rsidRPr="00EE6FB6">
        <w:t xml:space="preserve"> – способността да се разбират чужди</w:t>
      </w:r>
      <w:r w:rsidRPr="00EE6FB6">
        <w:t xml:space="preserve"> мисли и чувства</w:t>
      </w:r>
      <w:r w:rsidRPr="00EE6FB6">
        <w:t>.</w:t>
      </w:r>
    </w:p>
    <w:p w:rsidR="00EE6FB6" w:rsidRPr="00AF207A" w:rsidRDefault="00EE6FB6" w:rsidP="00AF207A">
      <w:pPr>
        <w:pStyle w:val="aff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t xml:space="preserve">Емоционалният дневник и обсъждането на емоции учат децата на </w:t>
      </w:r>
      <w:r w:rsidRPr="00EE6FB6">
        <w:rPr>
          <w:rStyle w:val="af8"/>
        </w:rPr>
        <w:t>разпознаване, назоваване и регулиране на вътрешни състояния</w:t>
      </w:r>
      <w:r w:rsidRPr="00EE6FB6">
        <w:t>.</w:t>
      </w:r>
    </w:p>
    <w:p w:rsidR="00EE6FB6" w:rsidRPr="00EE6FB6" w:rsidRDefault="00AF207A" w:rsidP="00AF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359A" w:rsidRPr="00EE6FB6" w:rsidRDefault="008929CD" w:rsidP="00EE6FB6">
      <w:pPr>
        <w:pStyle w:val="21"/>
        <w:spacing w:before="0"/>
        <w:contextualSpacing/>
        <w:mirrorIndents/>
        <w:jc w:val="both"/>
        <w:rPr>
          <w:rFonts w:ascii="Times New Roman" w:hAnsi="Times New Roman" w:cs="Times New Roman"/>
          <w:color w:val="auto"/>
        </w:rPr>
      </w:pPr>
      <w:r w:rsidRPr="00EE6FB6">
        <w:rPr>
          <w:rFonts w:ascii="Times New Roman" w:hAnsi="Times New Roman" w:cs="Times New Roman"/>
          <w:color w:val="auto"/>
        </w:rPr>
        <w:lastRenderedPageBreak/>
        <w:t>5 бонус задачи</w:t>
      </w:r>
    </w:p>
    <w:p w:rsidR="0055359A" w:rsidRPr="00EE6FB6" w:rsidRDefault="008929CD" w:rsidP="00EE6FB6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>• Задача 1: Буквата на моето име – Напиши първата буква от своето име голяма и красива. Украсете я с цветове, стикери или рисунки. След това намери и нарисувай три предмета, които започват със същата буква.</w:t>
      </w:r>
    </w:p>
    <w:p w:rsidR="0055359A" w:rsidRPr="00EE6FB6" w:rsidRDefault="008929CD" w:rsidP="00EE6FB6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 xml:space="preserve">• Задача 2: Игра </w:t>
      </w:r>
      <w:r w:rsidRPr="00EE6FB6">
        <w:rPr>
          <w:rFonts w:ascii="Times New Roman" w:hAnsi="Times New Roman" w:cs="Times New Roman"/>
        </w:rPr>
        <w:t xml:space="preserve">за внимание – Покажи на детето картинка с няколко предмета (или </w:t>
      </w:r>
      <w:bookmarkStart w:id="0" w:name="_GoBack"/>
      <w:bookmarkEnd w:id="0"/>
      <w:r w:rsidRPr="00EE6FB6">
        <w:rPr>
          <w:rFonts w:ascii="Times New Roman" w:hAnsi="Times New Roman" w:cs="Times New Roman"/>
        </w:rPr>
        <w:t>играчки) за 30 секунди. После я скрий и го попитай какво си спомня.</w:t>
      </w:r>
    </w:p>
    <w:p w:rsidR="0055359A" w:rsidRPr="00EE6FB6" w:rsidRDefault="008929CD" w:rsidP="00EE6FB6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>• Задача 3: Сортирай по размер – Съберете 5–6 предмета у дома и ги наредете от най-малък до най-голям. Можете да повторите и</w:t>
      </w:r>
      <w:r w:rsidRPr="00EE6FB6">
        <w:rPr>
          <w:rFonts w:ascii="Times New Roman" w:hAnsi="Times New Roman" w:cs="Times New Roman"/>
        </w:rPr>
        <w:t xml:space="preserve"> с цвят или форма.</w:t>
      </w:r>
    </w:p>
    <w:p w:rsidR="0055359A" w:rsidRPr="00EE6FB6" w:rsidRDefault="008929CD" w:rsidP="00EE6FB6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>• Задача 4: История с емоции – Разкажете кратка история и помолете детето да нарисува как се чувства героят – в началото и в края.</w:t>
      </w:r>
    </w:p>
    <w:p w:rsidR="0055359A" w:rsidRPr="00EE6FB6" w:rsidRDefault="008929CD" w:rsidP="00EE6FB6">
      <w:pPr>
        <w:pStyle w:val="a0"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>• Задача 5: Куфарче за училище – Нарисувайте училищна чанта и попитайте: „Какво ще сложим вътре?“ Обсъдете</w:t>
      </w:r>
      <w:r w:rsidRPr="00EE6FB6">
        <w:rPr>
          <w:rFonts w:ascii="Times New Roman" w:hAnsi="Times New Roman" w:cs="Times New Roman"/>
        </w:rPr>
        <w:t xml:space="preserve"> защо всяко нещо е важно.</w:t>
      </w:r>
    </w:p>
    <w:p w:rsidR="0055359A" w:rsidRPr="00EE6FB6" w:rsidRDefault="008929CD" w:rsidP="00EE6FB6">
      <w:pPr>
        <w:pStyle w:val="21"/>
        <w:spacing w:before="0"/>
        <w:contextualSpacing/>
        <w:mirrorIndents/>
        <w:jc w:val="both"/>
        <w:rPr>
          <w:rFonts w:ascii="Times New Roman" w:hAnsi="Times New Roman" w:cs="Times New Roman"/>
          <w:color w:val="auto"/>
        </w:rPr>
      </w:pPr>
      <w:r w:rsidRPr="00EE6FB6">
        <w:rPr>
          <w:rFonts w:ascii="Times New Roman" w:hAnsi="Times New Roman" w:cs="Times New Roman"/>
          <w:color w:val="auto"/>
        </w:rPr>
        <w:t>Предизвикателство</w:t>
      </w:r>
    </w:p>
    <w:p w:rsidR="0055359A" w:rsidRPr="00EE6FB6" w:rsidRDefault="008929CD" w:rsidP="00EE6FB6">
      <w:pPr>
        <w:contextualSpacing/>
        <w:mirrorIndents/>
        <w:jc w:val="both"/>
        <w:rPr>
          <w:rFonts w:ascii="Times New Roman" w:hAnsi="Times New Roman" w:cs="Times New Roman"/>
        </w:rPr>
      </w:pPr>
      <w:r w:rsidRPr="00EE6FB6">
        <w:rPr>
          <w:rFonts w:ascii="Times New Roman" w:hAnsi="Times New Roman" w:cs="Times New Roman"/>
        </w:rPr>
        <w:t>Отведете детето на опашка, където е скучно – например на каса за сметки. Преди да влезете, поставете задача: да наблюдава емоциите на хората в реда. После обсъдете какво е видяло и как се е чувствало.</w:t>
      </w:r>
    </w:p>
    <w:p w:rsidR="00EE6FB6" w:rsidRPr="00EE6FB6" w:rsidRDefault="00EE6FB6" w:rsidP="00EE6FB6">
      <w:pPr>
        <w:contextualSpacing/>
        <w:mirrorIndents/>
        <w:jc w:val="both"/>
        <w:rPr>
          <w:rFonts w:ascii="Times New Roman" w:hAnsi="Times New Roman" w:cs="Times New Roman"/>
        </w:rPr>
      </w:pPr>
    </w:p>
    <w:p w:rsidR="00EE6FB6" w:rsidRPr="00EE6FB6" w:rsidRDefault="00EE6FB6" w:rsidP="00EE6FB6">
      <w:pPr>
        <w:pStyle w:val="affa"/>
        <w:spacing w:before="0" w:beforeAutospacing="0"/>
        <w:contextualSpacing/>
        <w:mirrorIndents/>
        <w:jc w:val="both"/>
      </w:pPr>
      <w:r w:rsidRPr="00EE6FB6">
        <w:rPr>
          <w:rStyle w:val="af8"/>
        </w:rPr>
        <w:t>Научна основа:</w:t>
      </w:r>
    </w:p>
    <w:p w:rsidR="00EE6FB6" w:rsidRPr="00EE6FB6" w:rsidRDefault="00EE6FB6" w:rsidP="00AF207A">
      <w:pPr>
        <w:pStyle w:val="aff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t xml:space="preserve">Задачите обединяват </w:t>
      </w:r>
      <w:r w:rsidRPr="00EE6FB6">
        <w:rPr>
          <w:rStyle w:val="af8"/>
        </w:rPr>
        <w:t>крос-домейн умения</w:t>
      </w:r>
      <w:r w:rsidRPr="00EE6FB6">
        <w:t xml:space="preserve"> – езикови, когнитивни, моторни и социални – което стимулира едновременно няколко зони в мозъка.</w:t>
      </w:r>
    </w:p>
    <w:p w:rsidR="00EE6FB6" w:rsidRPr="00EE6FB6" w:rsidRDefault="00EE6FB6" w:rsidP="00AF207A">
      <w:pPr>
        <w:pStyle w:val="aff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t xml:space="preserve">Работата със символи (букви, рисунки, форми) и свързването им с личен опит подпомага </w:t>
      </w:r>
      <w:r w:rsidRPr="00EE6FB6">
        <w:rPr>
          <w:rStyle w:val="af8"/>
        </w:rPr>
        <w:t>глобалната когнитивна интеграция</w:t>
      </w:r>
      <w:r w:rsidRPr="00EE6FB6">
        <w:t xml:space="preserve"> (Piaget, Vygotsky).</w:t>
      </w:r>
    </w:p>
    <w:p w:rsidR="00EE6FB6" w:rsidRPr="00EE6FB6" w:rsidRDefault="00EE6FB6" w:rsidP="00AF207A">
      <w:pPr>
        <w:pStyle w:val="aff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contextualSpacing/>
        <w:mirrorIndents/>
        <w:jc w:val="both"/>
      </w:pPr>
      <w:r w:rsidRPr="00EE6FB6">
        <w:t xml:space="preserve">Предизвикателството в реална ситуация (опашка) въвежда </w:t>
      </w:r>
      <w:r w:rsidRPr="00EE6FB6">
        <w:rPr>
          <w:rStyle w:val="af8"/>
        </w:rPr>
        <w:t>социално-емоционално учене (SEL)</w:t>
      </w:r>
      <w:r w:rsidRPr="00EE6FB6">
        <w:t xml:space="preserve"> в натурален контекст, което е един от съвременните фокуси в образованието (CASEL framework).</w:t>
      </w:r>
    </w:p>
    <w:p w:rsidR="00EE6FB6" w:rsidRPr="00EE6FB6" w:rsidRDefault="00EE6FB6" w:rsidP="00EE6FB6">
      <w:pPr>
        <w:contextualSpacing/>
        <w:mirrorIndents/>
        <w:jc w:val="both"/>
        <w:rPr>
          <w:rFonts w:ascii="Times New Roman" w:hAnsi="Times New Roman" w:cs="Times New Roman"/>
          <w:lang w:val="bg-BG"/>
        </w:rPr>
      </w:pPr>
    </w:p>
    <w:p w:rsidR="00EE6FB6" w:rsidRPr="00EE6FB6" w:rsidRDefault="00EE6FB6" w:rsidP="00EE6FB6">
      <w:pPr>
        <w:contextualSpacing/>
        <w:mirrorIndents/>
        <w:jc w:val="both"/>
        <w:rPr>
          <w:rFonts w:ascii="Times New Roman" w:hAnsi="Times New Roman" w:cs="Times New Roman"/>
        </w:rPr>
      </w:pPr>
    </w:p>
    <w:p w:rsidR="00EE6FB6" w:rsidRPr="00EE6FB6" w:rsidRDefault="00EE6FB6" w:rsidP="00EE6FB6">
      <w:pPr>
        <w:contextualSpacing/>
        <w:mirrorIndents/>
        <w:jc w:val="both"/>
        <w:rPr>
          <w:rFonts w:ascii="Times New Roman" w:hAnsi="Times New Roman" w:cs="Times New Roman"/>
        </w:rPr>
      </w:pPr>
    </w:p>
    <w:p w:rsidR="00EE6FB6" w:rsidRPr="00EE6FB6" w:rsidRDefault="00EE6FB6" w:rsidP="00EE6FB6">
      <w:pPr>
        <w:contextualSpacing/>
        <w:mirrorIndents/>
        <w:jc w:val="both"/>
        <w:rPr>
          <w:rFonts w:ascii="Times New Roman" w:hAnsi="Times New Roman" w:cs="Times New Roman"/>
        </w:rPr>
      </w:pPr>
    </w:p>
    <w:p w:rsidR="00EE6FB6" w:rsidRPr="00EE6FB6" w:rsidRDefault="00EE6FB6" w:rsidP="00EE6FB6">
      <w:pPr>
        <w:contextualSpacing/>
        <w:mirrorIndents/>
        <w:jc w:val="both"/>
        <w:rPr>
          <w:rFonts w:ascii="Times New Roman" w:hAnsi="Times New Roman" w:cs="Times New Roman"/>
        </w:rPr>
      </w:pPr>
    </w:p>
    <w:p w:rsidR="00EE6FB6" w:rsidRPr="00EE6FB6" w:rsidRDefault="00EE6FB6" w:rsidP="00EE6FB6">
      <w:pPr>
        <w:contextualSpacing/>
        <w:mirrorIndents/>
        <w:jc w:val="both"/>
        <w:rPr>
          <w:rFonts w:ascii="Times New Roman" w:hAnsi="Times New Roman" w:cs="Times New Roman"/>
        </w:rPr>
      </w:pPr>
    </w:p>
    <w:sectPr w:rsidR="00EE6FB6" w:rsidRPr="00EE6FB6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CD" w:rsidRDefault="008929CD" w:rsidP="00AF207A">
      <w:pPr>
        <w:spacing w:after="0" w:line="240" w:lineRule="auto"/>
      </w:pPr>
      <w:r>
        <w:separator/>
      </w:r>
    </w:p>
  </w:endnote>
  <w:endnote w:type="continuationSeparator" w:id="0">
    <w:p w:rsidR="008929CD" w:rsidRDefault="008929CD" w:rsidP="00AF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344930"/>
      <w:docPartObj>
        <w:docPartGallery w:val="Page Numbers (Bottom of Page)"/>
        <w:docPartUnique/>
      </w:docPartObj>
    </w:sdtPr>
    <w:sdtContent>
      <w:p w:rsidR="00AF207A" w:rsidRDefault="00AF20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207A">
          <w:rPr>
            <w:noProof/>
            <w:lang w:val="bg-BG"/>
          </w:rPr>
          <w:t>2</w:t>
        </w:r>
        <w:r>
          <w:fldChar w:fldCharType="end"/>
        </w:r>
      </w:p>
    </w:sdtContent>
  </w:sdt>
  <w:p w:rsidR="00AF207A" w:rsidRDefault="00AF20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CD" w:rsidRDefault="008929CD" w:rsidP="00AF207A">
      <w:pPr>
        <w:spacing w:after="0" w:line="240" w:lineRule="auto"/>
      </w:pPr>
      <w:r>
        <w:separator/>
      </w:r>
    </w:p>
  </w:footnote>
  <w:footnote w:type="continuationSeparator" w:id="0">
    <w:p w:rsidR="008929CD" w:rsidRDefault="008929CD" w:rsidP="00AF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7A" w:rsidRDefault="00AF207A">
    <w:pPr>
      <w:pStyle w:val="a5"/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-304800</wp:posOffset>
          </wp:positionV>
          <wp:extent cx="2286319" cy="752580"/>
          <wp:effectExtent l="0" t="0" r="0" b="9525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Смех Ум 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319" cy="75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D13D0A"/>
    <w:multiLevelType w:val="multilevel"/>
    <w:tmpl w:val="BDEA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C78CB"/>
    <w:multiLevelType w:val="multilevel"/>
    <w:tmpl w:val="9FC4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D6755"/>
    <w:multiLevelType w:val="multilevel"/>
    <w:tmpl w:val="D46A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F72613"/>
    <w:multiLevelType w:val="multilevel"/>
    <w:tmpl w:val="AD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240F5"/>
    <w:multiLevelType w:val="multilevel"/>
    <w:tmpl w:val="73FC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975A8A"/>
    <w:multiLevelType w:val="multilevel"/>
    <w:tmpl w:val="5D4C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5359A"/>
    <w:rsid w:val="008929CD"/>
    <w:rsid w:val="00AA1D8D"/>
    <w:rsid w:val="00AF207A"/>
    <w:rsid w:val="00B47730"/>
    <w:rsid w:val="00CB0664"/>
    <w:rsid w:val="00EE6F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7EDABE"/>
  <w14:defaultImageDpi w14:val="300"/>
  <w15:docId w15:val="{C7174FED-39AA-4497-A429-A994DB8D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лавие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лавие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лавие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ен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на макрос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лавие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Интензивно цитиране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Normal (Web)"/>
    <w:basedOn w:val="a1"/>
    <w:uiPriority w:val="99"/>
    <w:unhideWhenUsed/>
    <w:rsid w:val="00EE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54F219-E1F4-4D6F-96F9-79103B75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2025-05-31T14:34:00Z</dcterms:created>
  <dcterms:modified xsi:type="dcterms:W3CDTF">2025-05-31T14:34:00Z</dcterms:modified>
  <cp:category/>
</cp:coreProperties>
</file>