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E1F0" w14:textId="77777777" w:rsidR="005C3F85" w:rsidRDefault="005C3F85" w:rsidP="005C3F85">
      <w:pPr>
        <w:ind w:left="360"/>
        <w:jc w:val="center"/>
        <w:rPr>
          <w:rFonts w:ascii="Arial" w:hAnsi="Arial" w:cs="Arial"/>
          <w:b/>
        </w:rPr>
      </w:pPr>
    </w:p>
    <w:p w14:paraId="7DE7A1CE" w14:textId="77777777" w:rsidR="005C3F85" w:rsidRDefault="005C3F85" w:rsidP="005C3F85">
      <w:pPr>
        <w:ind w:left="360"/>
        <w:jc w:val="center"/>
        <w:rPr>
          <w:rFonts w:ascii="Arial" w:hAnsi="Arial" w:cs="Arial"/>
          <w:b/>
        </w:rPr>
      </w:pPr>
    </w:p>
    <w:p w14:paraId="3A375213" w14:textId="77777777" w:rsidR="005C3F85" w:rsidRPr="0002242C" w:rsidRDefault="005C3F85" w:rsidP="005C3F85">
      <w:pPr>
        <w:ind w:left="360"/>
        <w:jc w:val="center"/>
        <w:rPr>
          <w:rFonts w:ascii="Arial" w:hAnsi="Arial" w:cs="Arial"/>
          <w:b/>
        </w:rPr>
      </w:pPr>
      <w:r w:rsidRPr="0002242C">
        <w:rPr>
          <w:rFonts w:ascii="Arial" w:hAnsi="Arial" w:cs="Arial"/>
          <w:b/>
        </w:rPr>
        <w:t>TÍTULO DO ARTIGO:</w:t>
      </w:r>
    </w:p>
    <w:p w14:paraId="77546EA7" w14:textId="77777777" w:rsidR="005C3F85" w:rsidRPr="00577D3F" w:rsidRDefault="005C3F85" w:rsidP="005C3F85">
      <w:pPr>
        <w:ind w:left="360"/>
        <w:jc w:val="center"/>
        <w:rPr>
          <w:rFonts w:ascii="Arial" w:hAnsi="Arial" w:cs="Arial"/>
          <w:i/>
          <w:iCs/>
          <w:color w:val="0D0D0D" w:themeColor="text1" w:themeTint="F2"/>
        </w:rPr>
      </w:pPr>
      <w:r w:rsidRPr="0002242C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>(</w:t>
      </w:r>
      <w:r w:rsidRPr="00577D3F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Negrito, maiúsculas, centralizado, espaço</w:t>
      </w:r>
      <w:r w:rsidRPr="00577D3F">
        <w:rPr>
          <w:rFonts w:ascii="Arial" w:hAnsi="Arial" w:cs="Arial"/>
          <w:i/>
          <w:iCs/>
          <w:color w:val="0D0D0D" w:themeColor="text1" w:themeTint="F2"/>
        </w:rPr>
        <w:t xml:space="preserve">, </w:t>
      </w:r>
      <w:proofErr w:type="spellStart"/>
      <w:r w:rsidRPr="00577D3F">
        <w:rPr>
          <w:rFonts w:ascii="Arial" w:hAnsi="Arial" w:cs="Arial"/>
          <w:i/>
          <w:iCs/>
          <w:color w:val="0D0D0D" w:themeColor="text1" w:themeTint="F2"/>
        </w:rPr>
        <w:t>arial</w:t>
      </w:r>
      <w:proofErr w:type="spellEnd"/>
      <w:r w:rsidRPr="00577D3F">
        <w:rPr>
          <w:rFonts w:ascii="Arial" w:hAnsi="Arial" w:cs="Arial"/>
          <w:i/>
          <w:iCs/>
          <w:color w:val="0D0D0D" w:themeColor="text1" w:themeTint="F2"/>
        </w:rPr>
        <w:t xml:space="preserve"> 12)</w:t>
      </w:r>
    </w:p>
    <w:p w14:paraId="7D25EF01" w14:textId="77777777" w:rsidR="005C3F85" w:rsidRDefault="005C3F85" w:rsidP="005C3F85">
      <w:pPr>
        <w:rPr>
          <w:rStyle w:val="Forte"/>
          <w:rFonts w:ascii="Arial" w:hAnsi="Arial" w:cs="Arial"/>
          <w:color w:val="7A7A7A"/>
          <w:sz w:val="19"/>
          <w:szCs w:val="19"/>
          <w:shd w:val="clear" w:color="auto" w:fill="FFFFFF"/>
        </w:rPr>
      </w:pPr>
    </w:p>
    <w:p w14:paraId="334F00C3" w14:textId="77777777" w:rsidR="005C3F85" w:rsidRPr="0002242C" w:rsidRDefault="005C3F85" w:rsidP="005C3F85">
      <w:pPr>
        <w:jc w:val="both"/>
        <w:rPr>
          <w:rFonts w:ascii="Arial" w:hAnsi="Arial" w:cs="Arial"/>
          <w:b/>
          <w:color w:val="0D0D0D" w:themeColor="text1" w:themeTint="F2"/>
        </w:rPr>
      </w:pPr>
    </w:p>
    <w:p w14:paraId="78DCF501" w14:textId="77777777" w:rsidR="005C3F85" w:rsidRPr="00334A95" w:rsidRDefault="005C3F85" w:rsidP="005C3F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D0D0D" w:themeColor="text1" w:themeTint="F2"/>
        </w:rPr>
      </w:pPr>
      <w:r w:rsidRPr="0002242C">
        <w:rPr>
          <w:rStyle w:val="Forte"/>
          <w:rFonts w:ascii="Arial" w:hAnsi="Arial" w:cs="Arial"/>
          <w:color w:val="0D0D0D" w:themeColor="text1" w:themeTint="F2"/>
        </w:rPr>
        <w:t>Nome do/s autor/es</w:t>
      </w:r>
      <w:r w:rsidRPr="00334A95">
        <w:rPr>
          <w:rStyle w:val="Forte"/>
          <w:rFonts w:ascii="Arial" w:hAnsi="Arial" w:cs="Arial"/>
          <w:i/>
          <w:color w:val="0D0D0D" w:themeColor="text1" w:themeTint="F2"/>
        </w:rPr>
        <w:t>: </w:t>
      </w:r>
      <w:r w:rsidRPr="00334A95">
        <w:rPr>
          <w:rStyle w:val="nfase"/>
          <w:rFonts w:ascii="Arial" w:hAnsi="Arial" w:cs="Arial"/>
          <w:i w:val="0"/>
          <w:color w:val="0D0D0D" w:themeColor="text1" w:themeTint="F2"/>
        </w:rPr>
        <w:t>Logo após o nome dos autores deve ser colocado o e-mail do(a) autor(a) principal do trabalho</w:t>
      </w:r>
      <w:r w:rsidRPr="0002242C">
        <w:rPr>
          <w:rStyle w:val="nfase"/>
          <w:rFonts w:ascii="Arial" w:hAnsi="Arial" w:cs="Arial"/>
          <w:color w:val="0D0D0D" w:themeColor="text1" w:themeTint="F2"/>
        </w:rPr>
        <w:t>. </w:t>
      </w:r>
      <w:r w:rsidRPr="00151013">
        <w:rPr>
          <w:rStyle w:val="Forte"/>
          <w:rFonts w:ascii="Arial" w:hAnsi="Arial" w:cs="Arial"/>
          <w:color w:val="0D0D0D" w:themeColor="text1" w:themeTint="F2"/>
        </w:rPr>
        <w:t>Afiliação dos autores</w:t>
      </w:r>
      <w:r w:rsidRPr="0002242C">
        <w:rPr>
          <w:rStyle w:val="Forte"/>
          <w:rFonts w:ascii="Arial" w:hAnsi="Arial" w:cs="Arial"/>
          <w:color w:val="0D0D0D" w:themeColor="text1" w:themeTint="F2"/>
        </w:rPr>
        <w:t>: </w:t>
      </w:r>
      <w:r w:rsidRPr="00334A95">
        <w:rPr>
          <w:rStyle w:val="nfase"/>
          <w:rFonts w:ascii="Arial" w:hAnsi="Arial" w:cs="Arial"/>
          <w:i w:val="0"/>
          <w:color w:val="0D0D0D" w:themeColor="text1" w:themeTint="F2"/>
        </w:rPr>
        <w:t>Negrito, justificado, espaço simples. </w:t>
      </w:r>
    </w:p>
    <w:p w14:paraId="4FB02218" w14:textId="77777777" w:rsidR="005C3F85" w:rsidRPr="0002242C" w:rsidRDefault="005C3F85" w:rsidP="005C3F85">
      <w:pPr>
        <w:jc w:val="both"/>
        <w:rPr>
          <w:rStyle w:val="Forte"/>
          <w:rFonts w:ascii="Arial" w:hAnsi="Arial" w:cs="Arial"/>
          <w:color w:val="0D0D0D" w:themeColor="text1" w:themeTint="F2"/>
          <w:shd w:val="clear" w:color="auto" w:fill="FFFFFF"/>
        </w:rPr>
      </w:pPr>
    </w:p>
    <w:p w14:paraId="3318E0F0" w14:textId="77777777" w:rsidR="005C3F85" w:rsidRPr="00334A95" w:rsidRDefault="005C3F85" w:rsidP="005C3F85">
      <w:pPr>
        <w:jc w:val="both"/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</w:pPr>
      <w:r w:rsidRPr="0002242C">
        <w:rPr>
          <w:rStyle w:val="Forte"/>
          <w:rFonts w:ascii="Arial" w:hAnsi="Arial" w:cs="Arial"/>
          <w:color w:val="0D0D0D" w:themeColor="text1" w:themeTint="F2"/>
          <w:shd w:val="clear" w:color="auto" w:fill="FFFFFF"/>
        </w:rPr>
        <w:t>Área e subárea do Conhecimento (Tabela CNPq): </w:t>
      </w:r>
      <w:r w:rsidRPr="00334A9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Negrito, justificado, espaço simples. Verificar tabela de áreas no site </w:t>
      </w:r>
      <w:hyperlink r:id="rId7" w:history="1">
        <w:r w:rsidRPr="00334A95">
          <w:rPr>
            <w:rStyle w:val="Hyperlink"/>
            <w:rFonts w:ascii="Arial" w:hAnsi="Arial" w:cs="Arial"/>
            <w:i/>
            <w:color w:val="0D0D0D" w:themeColor="text1" w:themeTint="F2"/>
            <w:shd w:val="clear" w:color="auto" w:fill="FFFFFF"/>
          </w:rPr>
          <w:t>www.cnpq.br</w:t>
        </w:r>
        <w:r w:rsidRPr="00334A95">
          <w:rPr>
            <w:rStyle w:val="nfase"/>
            <w:rFonts w:ascii="Arial" w:hAnsi="Arial" w:cs="Arial"/>
            <w:i w:val="0"/>
            <w:color w:val="0D0D0D" w:themeColor="text1" w:themeTint="F2"/>
            <w:shd w:val="clear" w:color="auto" w:fill="FFFFFF"/>
          </w:rPr>
          <w:t>. </w:t>
        </w:r>
      </w:hyperlink>
      <w:r w:rsidRPr="00334A9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 xml:space="preserve">No </w:t>
      </w:r>
      <w:proofErr w:type="gramStart"/>
      <w:r w:rsidRPr="00334A9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item </w:t>
      </w:r>
      <w:r w:rsidRPr="00334A95">
        <w:rPr>
          <w:rStyle w:val="Forte"/>
          <w:rFonts w:ascii="Arial" w:hAnsi="Arial" w:cs="Arial"/>
          <w:i/>
          <w:color w:val="0D0D0D" w:themeColor="text1" w:themeTint="F2"/>
          <w:shd w:val="clear" w:color="auto" w:fill="FFFFFF"/>
        </w:rPr>
        <w:t>Do</w:t>
      </w:r>
      <w:proofErr w:type="gramEnd"/>
      <w:r w:rsidRPr="00334A95">
        <w:rPr>
          <w:rStyle w:val="Forte"/>
          <w:rFonts w:ascii="Arial" w:hAnsi="Arial" w:cs="Arial"/>
          <w:i/>
          <w:color w:val="0D0D0D" w:themeColor="text1" w:themeTint="F2"/>
          <w:shd w:val="clear" w:color="auto" w:fill="FFFFFF"/>
        </w:rPr>
        <w:t xml:space="preserve"> que você precisa</w:t>
      </w:r>
      <w:r w:rsidRPr="00334A9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, na letra A, selecione a opção </w:t>
      </w:r>
      <w:r w:rsidRPr="00334A95">
        <w:rPr>
          <w:rStyle w:val="Forte"/>
          <w:rFonts w:ascii="Arial" w:hAnsi="Arial" w:cs="Arial"/>
          <w:color w:val="0D0D0D" w:themeColor="text1" w:themeTint="F2"/>
          <w:shd w:val="clear" w:color="auto" w:fill="FFFFFF"/>
        </w:rPr>
        <w:t>Áreas do conhecimento</w:t>
      </w:r>
      <w:r w:rsidRPr="00334A95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>.</w:t>
      </w:r>
      <w:r w:rsidRPr="00334A9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 </w:t>
      </w:r>
    </w:p>
    <w:p w14:paraId="5C7A3871" w14:textId="77777777" w:rsidR="005C3F85" w:rsidRPr="00334A95" w:rsidRDefault="005C3F85" w:rsidP="005C3F85">
      <w:pPr>
        <w:jc w:val="both"/>
        <w:rPr>
          <w:rStyle w:val="nfase"/>
          <w:rFonts w:ascii="Arial" w:hAnsi="Arial" w:cs="Arial"/>
          <w:b/>
          <w:i w:val="0"/>
          <w:color w:val="0D0D0D" w:themeColor="text1" w:themeTint="F2"/>
          <w:shd w:val="clear" w:color="auto" w:fill="FFFFFF"/>
        </w:rPr>
      </w:pPr>
    </w:p>
    <w:p w14:paraId="57D43E69" w14:textId="77777777" w:rsidR="005C3F85" w:rsidRPr="005C3F85" w:rsidRDefault="00334A95" w:rsidP="005C3F85">
      <w:pPr>
        <w:jc w:val="both"/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</w:pPr>
      <w:r w:rsidRPr="005C3F85">
        <w:rPr>
          <w:rStyle w:val="nfase"/>
          <w:rFonts w:ascii="Arial" w:hAnsi="Arial" w:cs="Arial"/>
          <w:b/>
          <w:i w:val="0"/>
          <w:color w:val="0D0D0D" w:themeColor="text1" w:themeTint="F2"/>
          <w:shd w:val="clear" w:color="auto" w:fill="FFFFFF"/>
        </w:rPr>
        <w:t>EIXO</w:t>
      </w:r>
      <w:r w:rsidR="005C3F85" w:rsidRPr="005C3F85">
        <w:rPr>
          <w:rStyle w:val="nfase"/>
          <w:rFonts w:ascii="Arial" w:hAnsi="Arial" w:cs="Arial"/>
          <w:b/>
          <w:i w:val="0"/>
          <w:color w:val="0D0D0D" w:themeColor="text1" w:themeTint="F2"/>
          <w:shd w:val="clear" w:color="auto" w:fill="FFFFFF"/>
        </w:rPr>
        <w:t xml:space="preserve">: </w:t>
      </w:r>
      <w:proofErr w:type="gramStart"/>
      <w:r w:rsidR="005C3F85" w:rsidRPr="005C3F8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texto</w:t>
      </w:r>
      <w:proofErr w:type="gramEnd"/>
      <w:r w:rsidR="005C3F85" w:rsidRPr="005C3F8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 xml:space="preserve"> </w:t>
      </w:r>
      <w:proofErr w:type="spellStart"/>
      <w:r w:rsidR="005C3F85" w:rsidRPr="005C3F8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texto</w:t>
      </w:r>
      <w:proofErr w:type="spellEnd"/>
    </w:p>
    <w:p w14:paraId="046B298D" w14:textId="77777777" w:rsidR="005C3F85" w:rsidRPr="0002242C" w:rsidRDefault="005C3F85" w:rsidP="005C3F85">
      <w:pPr>
        <w:jc w:val="both"/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</w:pPr>
    </w:p>
    <w:p w14:paraId="1E25ACD0" w14:textId="77777777" w:rsidR="005C3F85" w:rsidRDefault="005C3F85" w:rsidP="005C3F85">
      <w:pPr>
        <w:rPr>
          <w:rStyle w:val="Forte"/>
          <w:rFonts w:ascii="Arial" w:hAnsi="Arial" w:cs="Arial"/>
          <w:color w:val="0D0D0D" w:themeColor="text1" w:themeTint="F2"/>
          <w:shd w:val="clear" w:color="auto" w:fill="FFFFFF"/>
        </w:rPr>
      </w:pPr>
      <w:r>
        <w:rPr>
          <w:rStyle w:val="Forte"/>
          <w:rFonts w:ascii="Arial" w:hAnsi="Arial" w:cs="Arial"/>
          <w:color w:val="0D0D0D" w:themeColor="text1" w:themeTint="F2"/>
          <w:shd w:val="clear" w:color="auto" w:fill="FFFFFF"/>
        </w:rPr>
        <w:t>RESUMO</w:t>
      </w:r>
      <w:r w:rsidRPr="0002242C">
        <w:rPr>
          <w:rStyle w:val="Forte"/>
          <w:rFonts w:ascii="Arial" w:hAnsi="Arial" w:cs="Arial"/>
          <w:color w:val="0D0D0D" w:themeColor="text1" w:themeTint="F2"/>
          <w:shd w:val="clear" w:color="auto" w:fill="FFFFFF"/>
        </w:rPr>
        <w:t> </w:t>
      </w:r>
    </w:p>
    <w:p w14:paraId="26636FF2" w14:textId="77777777" w:rsidR="005C3F85" w:rsidRDefault="005C3F85" w:rsidP="005C3F85">
      <w:pPr>
        <w:rPr>
          <w:rStyle w:val="Forte"/>
          <w:rFonts w:ascii="Arial" w:hAnsi="Arial" w:cs="Arial"/>
          <w:color w:val="0D0D0D" w:themeColor="text1" w:themeTint="F2"/>
          <w:shd w:val="clear" w:color="auto" w:fill="FFFFFF"/>
        </w:rPr>
      </w:pPr>
    </w:p>
    <w:p w14:paraId="4FCA5C39" w14:textId="77777777" w:rsidR="005C3F85" w:rsidRPr="0015012C" w:rsidRDefault="005C3F85" w:rsidP="005C3F85">
      <w:pPr>
        <w:jc w:val="both"/>
        <w:rPr>
          <w:rFonts w:ascii="Arial" w:hAnsi="Arial" w:cs="Arial"/>
          <w:iCs/>
          <w:color w:val="0D0D0D" w:themeColor="text1" w:themeTint="F2"/>
          <w:shd w:val="clear" w:color="auto" w:fill="FFFFFF"/>
        </w:rPr>
      </w:pPr>
      <w:r w:rsidRPr="00334A9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A palavra “resumo” deve ser escrita em negrito, alinhada à esquerda. Após a palavra resumo deixe uma linha em branco e inicie o corpo do resumo que deverá ter no máximo 250 palavras. No corpo do resumo a formatação deve ser fonte Arial 12, espaço simples e parágrafo justificado.</w:t>
      </w:r>
      <w:r w:rsidRPr="0002242C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> </w:t>
      </w:r>
      <w:r w:rsidRPr="0015012C">
        <w:rPr>
          <w:rFonts w:ascii="Arial" w:hAnsi="Arial" w:cs="Arial"/>
        </w:rPr>
        <w:t xml:space="preserve">texto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texto.Texto</w:t>
      </w:r>
      <w:proofErr w:type="spellEnd"/>
      <w:r w:rsidRPr="0015012C">
        <w:rPr>
          <w:rFonts w:ascii="Arial" w:hAnsi="Arial" w:cs="Arial"/>
        </w:rPr>
        <w:t xml:space="preserve"> texto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>.</w:t>
      </w:r>
      <w:r w:rsidRPr="0015012C">
        <w:rPr>
          <w:rFonts w:ascii="Arial" w:hAnsi="Arial" w:cs="Arial"/>
        </w:rPr>
        <w:t xml:space="preserve"> texto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proofErr w:type="gramStart"/>
      <w:r w:rsidRPr="0015012C">
        <w:rPr>
          <w:rFonts w:ascii="Arial" w:hAnsi="Arial" w:cs="Arial"/>
        </w:rPr>
        <w:t>texto.Texto</w:t>
      </w:r>
      <w:proofErr w:type="spellEnd"/>
      <w:proofErr w:type="gramEnd"/>
      <w:r w:rsidRPr="0015012C">
        <w:rPr>
          <w:rFonts w:ascii="Arial" w:hAnsi="Arial" w:cs="Arial"/>
        </w:rPr>
        <w:t xml:space="preserve"> texto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>.</w:t>
      </w:r>
      <w:r w:rsidRPr="0015012C">
        <w:rPr>
          <w:rFonts w:ascii="Arial" w:hAnsi="Arial" w:cs="Arial"/>
        </w:rPr>
        <w:t xml:space="preserve"> </w:t>
      </w:r>
    </w:p>
    <w:p w14:paraId="2140D139" w14:textId="77777777" w:rsidR="005C3F85" w:rsidRPr="0015012C" w:rsidRDefault="005C3F85" w:rsidP="005C3F85">
      <w:pPr>
        <w:jc w:val="both"/>
        <w:rPr>
          <w:rFonts w:ascii="Arial" w:hAnsi="Arial" w:cs="Arial"/>
          <w:iCs/>
          <w:color w:val="0D0D0D" w:themeColor="text1" w:themeTint="F2"/>
          <w:shd w:val="clear" w:color="auto" w:fill="FFFFFF"/>
        </w:rPr>
      </w:pPr>
    </w:p>
    <w:p w14:paraId="4EA73B5E" w14:textId="77777777" w:rsidR="005C3F85" w:rsidRDefault="005C3F85" w:rsidP="005C3F85">
      <w:pPr>
        <w:jc w:val="both"/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</w:pPr>
      <w:r w:rsidRPr="0002242C">
        <w:rPr>
          <w:rStyle w:val="Forte"/>
          <w:rFonts w:ascii="Arial" w:hAnsi="Arial" w:cs="Arial"/>
          <w:color w:val="0D0D0D" w:themeColor="text1" w:themeTint="F2"/>
          <w:shd w:val="clear" w:color="auto" w:fill="FFFFFF"/>
        </w:rPr>
        <w:t>Palavras-chave: </w:t>
      </w:r>
      <w:r w:rsidRPr="0002242C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 xml:space="preserve">No máximo quatro palavras, fonte </w:t>
      </w:r>
      <w:proofErr w:type="spellStart"/>
      <w:r w:rsidRPr="0002242C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>arial</w:t>
      </w:r>
      <w:proofErr w:type="spellEnd"/>
      <w:r w:rsidRPr="0002242C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 xml:space="preserve"> 12, normal, justificado, espaço simples. </w:t>
      </w:r>
    </w:p>
    <w:p w14:paraId="009D5FD1" w14:textId="77777777" w:rsidR="005C3F85" w:rsidRDefault="005C3F85" w:rsidP="005C3F85">
      <w:pPr>
        <w:jc w:val="both"/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</w:pPr>
    </w:p>
    <w:p w14:paraId="30718029" w14:textId="77777777" w:rsidR="00433D99" w:rsidRDefault="00433D99" w:rsidP="005C3F85">
      <w:pPr>
        <w:jc w:val="both"/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</w:pPr>
    </w:p>
    <w:p w14:paraId="0D4E7752" w14:textId="77777777" w:rsidR="005C3F85" w:rsidRDefault="005C3F85" w:rsidP="005C3F85">
      <w:pPr>
        <w:jc w:val="both"/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</w:pPr>
    </w:p>
    <w:p w14:paraId="16443C47" w14:textId="77777777" w:rsidR="005C3F85" w:rsidRPr="0015012C" w:rsidRDefault="005C3F85" w:rsidP="005C3F85">
      <w:pPr>
        <w:jc w:val="both"/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</w:pPr>
      <w:r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 xml:space="preserve">Obs.: </w:t>
      </w:r>
      <w:r w:rsidRPr="0015012C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 xml:space="preserve">Evitar repetir palavras do título nas palavras-chave. Indicar pelo menos um termo da linha de pesquisa ou referencial teórico. As palavras-chave são o principal mecanismo de organização quantitativa do Currículo Lattes/indexação. Procure estabelecer palavras-chave que valorizem o seu perfil numa linha de pesquisa. Lembramos que o nome da Área (Ex.: Ciências Humanas; linguística, Letras e Artes) </w:t>
      </w:r>
      <w:r w:rsidRPr="0015012C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lastRenderedPageBreak/>
        <w:t xml:space="preserve">já consta da inscrição e, portanto, é redundante como palavra-chave, mas o nome da </w:t>
      </w:r>
      <w:proofErr w:type="spellStart"/>
      <w:r w:rsidRPr="0015012C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>sub-área</w:t>
      </w:r>
      <w:proofErr w:type="spellEnd"/>
      <w:r w:rsidRPr="0015012C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 xml:space="preserve"> pode auxiliar a indexação do trabalho (Ex.: Ensino Aprendizagem; Música).</w:t>
      </w:r>
    </w:p>
    <w:p w14:paraId="52C92375" w14:textId="77777777" w:rsidR="001D1A50" w:rsidRDefault="001D1A50" w:rsidP="0054233E">
      <w:pPr>
        <w:ind w:left="360"/>
        <w:jc w:val="center"/>
        <w:rPr>
          <w:b/>
        </w:rPr>
      </w:pPr>
    </w:p>
    <w:p w14:paraId="09620F6B" w14:textId="77777777" w:rsidR="005C3F85" w:rsidRDefault="005C3F85" w:rsidP="005C3F85">
      <w:pPr>
        <w:rPr>
          <w:rStyle w:val="Forte"/>
          <w:rFonts w:ascii="Arial" w:hAnsi="Arial" w:cs="Arial"/>
          <w:color w:val="0D0D0D" w:themeColor="text1" w:themeTint="F2"/>
          <w:shd w:val="clear" w:color="auto" w:fill="FFFFFF"/>
        </w:rPr>
      </w:pPr>
      <w:r>
        <w:rPr>
          <w:rStyle w:val="Forte"/>
          <w:rFonts w:ascii="Arial" w:hAnsi="Arial" w:cs="Arial"/>
          <w:color w:val="0D0D0D" w:themeColor="text1" w:themeTint="F2"/>
          <w:shd w:val="clear" w:color="auto" w:fill="FFFFFF"/>
        </w:rPr>
        <w:t>INTRODUÇÃO</w:t>
      </w:r>
    </w:p>
    <w:p w14:paraId="11F637D1" w14:textId="77777777" w:rsidR="005C3F85" w:rsidRPr="00334A95" w:rsidRDefault="005C3F85" w:rsidP="005C3F85">
      <w:pPr>
        <w:rPr>
          <w:rStyle w:val="Forte"/>
          <w:rFonts w:ascii="Arial" w:hAnsi="Arial" w:cs="Arial"/>
          <w:color w:val="0D0D0D" w:themeColor="text1" w:themeTint="F2"/>
          <w:shd w:val="clear" w:color="auto" w:fill="FFFFFF"/>
        </w:rPr>
      </w:pPr>
    </w:p>
    <w:p w14:paraId="2DC80C64" w14:textId="77777777" w:rsidR="005C3F85" w:rsidRPr="00334A95" w:rsidRDefault="005C3F85" w:rsidP="005C3F85">
      <w:pPr>
        <w:ind w:firstLine="1134"/>
        <w:jc w:val="both"/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</w:pPr>
      <w:r w:rsidRPr="00334A95">
        <w:rPr>
          <w:rStyle w:val="Forte"/>
          <w:rFonts w:ascii="Arial" w:hAnsi="Arial" w:cs="Arial"/>
          <w:color w:val="0D0D0D" w:themeColor="text1" w:themeTint="F2"/>
          <w:shd w:val="clear" w:color="auto" w:fill="FFFFFF"/>
        </w:rPr>
        <w:t> </w:t>
      </w:r>
      <w:r w:rsidRPr="00334A9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A palavra “introdução” deve ser escrita em negrito, alinhado à esquerda. Após a palavra introdução deixe uma linha em branco e inicie o corpo do texto.</w:t>
      </w:r>
      <w:r w:rsidRPr="00334A95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 xml:space="preserve"> Aqui a formatação deve ser </w:t>
      </w:r>
      <w:r w:rsidRPr="00334A9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espaço simples e parágrafo justificado</w:t>
      </w:r>
      <w:r w:rsidRPr="00334A95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 xml:space="preserve">. </w:t>
      </w:r>
      <w:r w:rsidRPr="00334A9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Em linhas gerais,</w:t>
      </w:r>
      <w:r w:rsidRPr="00334A95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 xml:space="preserve"> a </w:t>
      </w:r>
      <w:r w:rsidRPr="00334A9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introdução deve focar o propósito do trabalho, o tipo de pesquisa, a delimitação e/ou o aporte teórico</w:t>
      </w:r>
      <w:r w:rsidRPr="00334A95"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  <w:t xml:space="preserve">. </w:t>
      </w:r>
      <w:r w:rsidRPr="00334A9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 xml:space="preserve">Se houver coleta de dados em campo (inclusive pesquisa-ação), indicar apenas características pontuais do corpus (ex.: onde, com quem, quando, que quantidades foram amostradas, </w:t>
      </w:r>
      <w:proofErr w:type="spellStart"/>
      <w:r w:rsidRPr="00334A9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etc</w:t>
      </w:r>
      <w:proofErr w:type="spellEnd"/>
      <w:r w:rsidRPr="00334A95">
        <w:rPr>
          <w:rStyle w:val="nfase"/>
          <w:rFonts w:ascii="Arial" w:hAnsi="Arial" w:cs="Arial"/>
          <w:i w:val="0"/>
          <w:color w:val="0D0D0D" w:themeColor="text1" w:themeTint="F2"/>
          <w:shd w:val="clear" w:color="auto" w:fill="FFFFFF"/>
        </w:rPr>
        <w:t>).</w:t>
      </w:r>
    </w:p>
    <w:p w14:paraId="6E902C65" w14:textId="77777777" w:rsidR="005C3F85" w:rsidRPr="0015012C" w:rsidRDefault="005C3F85" w:rsidP="005C3F85">
      <w:pPr>
        <w:ind w:firstLine="1134"/>
        <w:jc w:val="both"/>
        <w:rPr>
          <w:rFonts w:ascii="Arial" w:hAnsi="Arial" w:cs="Arial"/>
          <w:iCs/>
          <w:color w:val="0D0D0D" w:themeColor="text1" w:themeTint="F2"/>
          <w:shd w:val="clear" w:color="auto" w:fill="FFFFFF"/>
        </w:rPr>
      </w:pPr>
      <w:r w:rsidRPr="0015012C">
        <w:rPr>
          <w:rFonts w:ascii="Arial" w:hAnsi="Arial" w:cs="Arial"/>
          <w:b/>
          <w:bCs/>
        </w:rPr>
        <w:t>Parágrafo 2 cm,</w:t>
      </w:r>
      <w:r w:rsidRPr="0015012C">
        <w:rPr>
          <w:rFonts w:ascii="Arial" w:hAnsi="Arial" w:cs="Arial"/>
        </w:rPr>
        <w:t xml:space="preserve"> </w:t>
      </w:r>
      <w:proofErr w:type="gramStart"/>
      <w:r w:rsidRPr="0015012C">
        <w:rPr>
          <w:rFonts w:ascii="Arial" w:hAnsi="Arial" w:cs="Arial"/>
        </w:rPr>
        <w:t>texto</w:t>
      </w:r>
      <w:proofErr w:type="gram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>.</w:t>
      </w:r>
    </w:p>
    <w:p w14:paraId="2C041741" w14:textId="77777777" w:rsidR="005C3F85" w:rsidRPr="0015012C" w:rsidRDefault="005C3F85" w:rsidP="005C3F85">
      <w:pPr>
        <w:ind w:firstLine="1134"/>
        <w:jc w:val="both"/>
        <w:rPr>
          <w:rFonts w:ascii="Arial" w:hAnsi="Arial" w:cs="Arial"/>
          <w:iCs/>
          <w:color w:val="0D0D0D" w:themeColor="text1" w:themeTint="F2"/>
          <w:shd w:val="clear" w:color="auto" w:fill="FFFFFF"/>
        </w:rPr>
      </w:pPr>
      <w:r w:rsidRPr="0015012C">
        <w:rPr>
          <w:rFonts w:ascii="Arial" w:hAnsi="Arial" w:cs="Arial"/>
        </w:rPr>
        <w:t xml:space="preserve">Texto </w:t>
      </w:r>
      <w:proofErr w:type="spellStart"/>
      <w:proofErr w:type="gramStart"/>
      <w:r w:rsidRPr="0015012C">
        <w:rPr>
          <w:rFonts w:ascii="Arial" w:hAnsi="Arial" w:cs="Arial"/>
        </w:rPr>
        <w:t>texto</w:t>
      </w:r>
      <w:proofErr w:type="spellEnd"/>
      <w:proofErr w:type="gram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</w:t>
      </w:r>
      <w:r>
        <w:rPr>
          <w:rFonts w:ascii="Arial" w:hAnsi="Arial" w:cs="Arial"/>
        </w:rPr>
        <w:t>exto</w:t>
      </w:r>
      <w:proofErr w:type="spellEnd"/>
      <w:r>
        <w:rPr>
          <w:rFonts w:ascii="Arial" w:hAnsi="Arial" w:cs="Arial"/>
        </w:rPr>
        <w:t>.</w:t>
      </w:r>
      <w:r w:rsidRPr="00EA1FF5">
        <w:rPr>
          <w:rFonts w:ascii="Arial" w:hAnsi="Arial" w:cs="Arial"/>
        </w:rPr>
        <w:t xml:space="preserve"> </w:t>
      </w:r>
      <w:proofErr w:type="gramStart"/>
      <w:r w:rsidRPr="0015012C">
        <w:rPr>
          <w:rFonts w:ascii="Arial" w:hAnsi="Arial" w:cs="Arial"/>
        </w:rPr>
        <w:t>texto</w:t>
      </w:r>
      <w:proofErr w:type="gram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>.</w:t>
      </w:r>
    </w:p>
    <w:p w14:paraId="33FCD621" w14:textId="77777777" w:rsidR="005C3F85" w:rsidRPr="0015012C" w:rsidRDefault="005C3F85" w:rsidP="005C3F85">
      <w:pPr>
        <w:ind w:firstLine="1134"/>
        <w:jc w:val="both"/>
        <w:rPr>
          <w:rFonts w:ascii="Arial" w:hAnsi="Arial" w:cs="Arial"/>
        </w:rPr>
      </w:pPr>
      <w:r w:rsidRPr="0015012C">
        <w:rPr>
          <w:rFonts w:ascii="Arial" w:hAnsi="Arial" w:cs="Arial"/>
        </w:rPr>
        <w:t xml:space="preserve">Texto </w:t>
      </w:r>
      <w:proofErr w:type="spellStart"/>
      <w:proofErr w:type="gramStart"/>
      <w:r w:rsidRPr="0015012C">
        <w:rPr>
          <w:rFonts w:ascii="Arial" w:hAnsi="Arial" w:cs="Arial"/>
        </w:rPr>
        <w:t>texto</w:t>
      </w:r>
      <w:proofErr w:type="spellEnd"/>
      <w:proofErr w:type="gram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</w:p>
    <w:p w14:paraId="05AF8EB4" w14:textId="77777777" w:rsidR="005C3F85" w:rsidRPr="0015012C" w:rsidRDefault="005C3F85" w:rsidP="005C3F85">
      <w:pPr>
        <w:ind w:firstLine="1134"/>
        <w:jc w:val="both"/>
        <w:rPr>
          <w:rFonts w:ascii="Arial" w:hAnsi="Arial" w:cs="Arial"/>
        </w:rPr>
      </w:pPr>
    </w:p>
    <w:p w14:paraId="3B023348" w14:textId="77777777" w:rsidR="005C3F85" w:rsidRDefault="005C3F85" w:rsidP="005C3F85">
      <w:pPr>
        <w:jc w:val="both"/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</w:pPr>
    </w:p>
    <w:p w14:paraId="5E762B38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0D0D0D" w:themeColor="text1" w:themeTint="F2"/>
        </w:rPr>
      </w:pPr>
      <w:r w:rsidRPr="0015012C">
        <w:rPr>
          <w:rStyle w:val="Forte"/>
          <w:rFonts w:ascii="Arial" w:hAnsi="Arial" w:cs="Arial"/>
          <w:color w:val="0D0D0D" w:themeColor="text1" w:themeTint="F2"/>
        </w:rPr>
        <w:t>MATERIAIS E MÉTODOS</w:t>
      </w:r>
    </w:p>
    <w:p w14:paraId="7664E9EB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0D0D0D" w:themeColor="text1" w:themeTint="F2"/>
        </w:rPr>
      </w:pPr>
    </w:p>
    <w:p w14:paraId="186ECFC3" w14:textId="77777777" w:rsidR="005C3F85" w:rsidRPr="00334A95" w:rsidRDefault="005C3F85" w:rsidP="005C3F85">
      <w:pPr>
        <w:ind w:firstLine="1134"/>
        <w:jc w:val="both"/>
        <w:rPr>
          <w:rStyle w:val="nfase"/>
          <w:rFonts w:ascii="Arial" w:hAnsi="Arial" w:cs="Arial"/>
          <w:i w:val="0"/>
          <w:color w:val="0D0D0D" w:themeColor="text1" w:themeTint="F2"/>
        </w:rPr>
      </w:pPr>
      <w:r w:rsidRPr="00EA1FF5">
        <w:rPr>
          <w:rStyle w:val="Forte"/>
          <w:rFonts w:ascii="Arial" w:hAnsi="Arial" w:cs="Arial"/>
          <w:color w:val="0D0D0D" w:themeColor="text1" w:themeTint="F2"/>
        </w:rPr>
        <w:t> </w:t>
      </w:r>
      <w:r w:rsidRPr="00334A95">
        <w:rPr>
          <w:rStyle w:val="nfase"/>
          <w:rFonts w:ascii="Arial" w:hAnsi="Arial" w:cs="Arial"/>
          <w:i w:val="0"/>
          <w:color w:val="0D0D0D" w:themeColor="text1" w:themeTint="F2"/>
        </w:rPr>
        <w:t>As palavras “materiais e métodos” devem ser escritas em negrito, alinhadas à esquerda. Após as palavras “materiais e métodos” deixe uma linha em branco e inicie o corpo do texto. Aqui a formatação deve ser fonte Arial 12, espaço simples e parágrafo justificado. Em caso de dúvida, verifique o modelo de resumo. Este item poderá ser denominado “Revisão de literatura” nas áreas em que os materiais de pesquisa/fontes forem predominantemente bibliográficos e/ou eletrônicos, e o método for predominantemente o de análise e o de cotejamento de textos. </w:t>
      </w:r>
    </w:p>
    <w:p w14:paraId="6E253B30" w14:textId="77777777" w:rsidR="005C3F85" w:rsidRPr="0015012C" w:rsidRDefault="005C3F85" w:rsidP="005C3F85">
      <w:pPr>
        <w:ind w:firstLine="1134"/>
        <w:jc w:val="both"/>
        <w:rPr>
          <w:rFonts w:ascii="Arial" w:hAnsi="Arial" w:cs="Arial"/>
          <w:iCs/>
          <w:color w:val="0D0D0D" w:themeColor="text1" w:themeTint="F2"/>
          <w:shd w:val="clear" w:color="auto" w:fill="FFFFFF"/>
        </w:rPr>
      </w:pPr>
      <w:r w:rsidRPr="0015012C">
        <w:rPr>
          <w:rFonts w:ascii="Arial" w:hAnsi="Arial" w:cs="Arial"/>
          <w:b/>
          <w:bCs/>
        </w:rPr>
        <w:t>Parágrafo 2 cm,</w:t>
      </w:r>
      <w:r w:rsidRPr="0015012C">
        <w:rPr>
          <w:rFonts w:ascii="Arial" w:hAnsi="Arial" w:cs="Arial"/>
        </w:rPr>
        <w:t xml:space="preserve"> </w:t>
      </w:r>
      <w:proofErr w:type="gramStart"/>
      <w:r w:rsidRPr="0015012C">
        <w:rPr>
          <w:rFonts w:ascii="Arial" w:hAnsi="Arial" w:cs="Arial"/>
        </w:rPr>
        <w:t>texto</w:t>
      </w:r>
      <w:proofErr w:type="gram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>.</w:t>
      </w:r>
    </w:p>
    <w:p w14:paraId="255C87FE" w14:textId="77777777" w:rsidR="005C3F85" w:rsidRPr="0015012C" w:rsidRDefault="005C3F85" w:rsidP="005C3F85">
      <w:pPr>
        <w:ind w:firstLine="1134"/>
        <w:jc w:val="both"/>
        <w:rPr>
          <w:rFonts w:ascii="Arial" w:hAnsi="Arial" w:cs="Arial"/>
        </w:rPr>
      </w:pPr>
      <w:r w:rsidRPr="0015012C">
        <w:rPr>
          <w:rFonts w:ascii="Arial" w:hAnsi="Arial" w:cs="Arial"/>
        </w:rPr>
        <w:t xml:space="preserve">Texto </w:t>
      </w:r>
      <w:proofErr w:type="spellStart"/>
      <w:proofErr w:type="gramStart"/>
      <w:r w:rsidRPr="0015012C">
        <w:rPr>
          <w:rFonts w:ascii="Arial" w:hAnsi="Arial" w:cs="Arial"/>
        </w:rPr>
        <w:t>texto</w:t>
      </w:r>
      <w:proofErr w:type="spellEnd"/>
      <w:proofErr w:type="gram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lastRenderedPageBreak/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</w:p>
    <w:p w14:paraId="69D9CFF2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e"/>
          <w:rFonts w:ascii="Arial" w:hAnsi="Arial" w:cs="Arial"/>
          <w:color w:val="0D0D0D" w:themeColor="text1" w:themeTint="F2"/>
        </w:rPr>
      </w:pPr>
    </w:p>
    <w:p w14:paraId="640B6B5A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</w:p>
    <w:p w14:paraId="25223FE0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0D0D0D" w:themeColor="text1" w:themeTint="F2"/>
        </w:rPr>
      </w:pPr>
      <w:r w:rsidRPr="0015012C">
        <w:rPr>
          <w:rStyle w:val="Forte"/>
          <w:rFonts w:ascii="Arial" w:hAnsi="Arial" w:cs="Arial"/>
          <w:color w:val="0D0D0D" w:themeColor="text1" w:themeTint="F2"/>
        </w:rPr>
        <w:t>RESULTADOS E DISCUSSÃO </w:t>
      </w:r>
    </w:p>
    <w:p w14:paraId="2DF94899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0D0D0D" w:themeColor="text1" w:themeTint="F2"/>
        </w:rPr>
      </w:pPr>
    </w:p>
    <w:p w14:paraId="4F62CF5A" w14:textId="77777777" w:rsidR="005C3F85" w:rsidRPr="00E82CC7" w:rsidRDefault="005C3F85" w:rsidP="005C3F85">
      <w:pPr>
        <w:ind w:firstLine="1134"/>
        <w:jc w:val="both"/>
        <w:rPr>
          <w:rStyle w:val="nfase"/>
          <w:rFonts w:ascii="Arial" w:hAnsi="Arial" w:cs="Arial"/>
          <w:i w:val="0"/>
          <w:color w:val="0D0D0D" w:themeColor="text1" w:themeTint="F2"/>
        </w:rPr>
      </w:pPr>
      <w:r w:rsidRPr="00E82CC7">
        <w:rPr>
          <w:rStyle w:val="nfase"/>
          <w:rFonts w:ascii="Arial" w:hAnsi="Arial" w:cs="Arial"/>
          <w:i w:val="0"/>
          <w:color w:val="0D0D0D" w:themeColor="text1" w:themeTint="F2"/>
        </w:rPr>
        <w:t>As palavras “Resultados e Discussão” devem ser escritas em negrito, alinhadas à esquerda</w:t>
      </w:r>
      <w:r w:rsidRPr="00E82CC7">
        <w:rPr>
          <w:rStyle w:val="nfase"/>
          <w:rFonts w:ascii="Arial" w:hAnsi="Arial" w:cs="Arial"/>
          <w:color w:val="0D0D0D" w:themeColor="text1" w:themeTint="F2"/>
        </w:rPr>
        <w:t xml:space="preserve">. </w:t>
      </w:r>
      <w:r w:rsidRPr="00E82CC7">
        <w:rPr>
          <w:rStyle w:val="nfase"/>
          <w:rFonts w:ascii="Arial" w:hAnsi="Arial" w:cs="Arial"/>
          <w:i w:val="0"/>
          <w:color w:val="0D0D0D" w:themeColor="text1" w:themeTint="F2"/>
        </w:rPr>
        <w:t>Após as palavras resultados e discussão deixe uma linha em branco e inicie o corpo do texto.</w:t>
      </w:r>
      <w:r w:rsidRPr="00EA1FF5">
        <w:rPr>
          <w:rStyle w:val="nfase"/>
          <w:rFonts w:ascii="Arial" w:hAnsi="Arial" w:cs="Arial"/>
          <w:color w:val="0D0D0D" w:themeColor="text1" w:themeTint="F2"/>
        </w:rPr>
        <w:t xml:space="preserve"> </w:t>
      </w:r>
      <w:r w:rsidRPr="00E82CC7">
        <w:rPr>
          <w:rStyle w:val="nfase"/>
          <w:rFonts w:ascii="Arial" w:hAnsi="Arial" w:cs="Arial"/>
          <w:i w:val="0"/>
          <w:color w:val="0D0D0D" w:themeColor="text1" w:themeTint="F2"/>
        </w:rPr>
        <w:t>Aq</w:t>
      </w:r>
      <w:r w:rsidR="00E82CC7">
        <w:rPr>
          <w:rStyle w:val="nfase"/>
          <w:rFonts w:ascii="Arial" w:hAnsi="Arial" w:cs="Arial"/>
          <w:i w:val="0"/>
          <w:color w:val="0D0D0D" w:themeColor="text1" w:themeTint="F2"/>
        </w:rPr>
        <w:t xml:space="preserve">ui a formatação deve ser fonte </w:t>
      </w:r>
      <w:proofErr w:type="spellStart"/>
      <w:r w:rsidR="00E82CC7">
        <w:rPr>
          <w:rStyle w:val="nfase"/>
          <w:rFonts w:ascii="Arial" w:hAnsi="Arial" w:cs="Arial"/>
          <w:i w:val="0"/>
          <w:color w:val="0D0D0D" w:themeColor="text1" w:themeTint="F2"/>
        </w:rPr>
        <w:t>a</w:t>
      </w:r>
      <w:r w:rsidRPr="00E82CC7">
        <w:rPr>
          <w:rStyle w:val="nfase"/>
          <w:rFonts w:ascii="Arial" w:hAnsi="Arial" w:cs="Arial"/>
          <w:i w:val="0"/>
          <w:color w:val="0D0D0D" w:themeColor="text1" w:themeTint="F2"/>
        </w:rPr>
        <w:t>rial</w:t>
      </w:r>
      <w:proofErr w:type="spellEnd"/>
      <w:r w:rsidRPr="00E82CC7">
        <w:rPr>
          <w:rStyle w:val="nfase"/>
          <w:rFonts w:ascii="Arial" w:hAnsi="Arial" w:cs="Arial"/>
          <w:i w:val="0"/>
          <w:color w:val="0D0D0D" w:themeColor="text1" w:themeTint="F2"/>
        </w:rPr>
        <w:t xml:space="preserve"> 12, espaço simples e parágrafo justificado. Figuras, tabelas e fotos devem aparecer conforme são citadas no texto.</w:t>
      </w:r>
    </w:p>
    <w:p w14:paraId="1CB98B43" w14:textId="77777777" w:rsidR="005C3F85" w:rsidRPr="0015012C" w:rsidRDefault="005C3F85" w:rsidP="005C3F85">
      <w:pPr>
        <w:ind w:firstLine="1134"/>
        <w:jc w:val="both"/>
        <w:rPr>
          <w:rFonts w:ascii="Arial" w:hAnsi="Arial" w:cs="Arial"/>
          <w:iCs/>
          <w:color w:val="0D0D0D" w:themeColor="text1" w:themeTint="F2"/>
          <w:shd w:val="clear" w:color="auto" w:fill="FFFFFF"/>
        </w:rPr>
      </w:pPr>
      <w:r w:rsidRPr="0015012C">
        <w:rPr>
          <w:rStyle w:val="nfase"/>
          <w:rFonts w:ascii="Arial" w:hAnsi="Arial" w:cs="Arial"/>
          <w:color w:val="0D0D0D" w:themeColor="text1" w:themeTint="F2"/>
        </w:rPr>
        <w:t> </w:t>
      </w:r>
      <w:r w:rsidRPr="0015012C">
        <w:rPr>
          <w:rFonts w:ascii="Arial" w:hAnsi="Arial" w:cs="Arial"/>
          <w:b/>
          <w:bCs/>
        </w:rPr>
        <w:t>Parágrafo 2 cm,</w:t>
      </w:r>
      <w:r w:rsidRPr="0015012C">
        <w:rPr>
          <w:rFonts w:ascii="Arial" w:hAnsi="Arial" w:cs="Arial"/>
        </w:rPr>
        <w:t xml:space="preserve"> </w:t>
      </w:r>
      <w:proofErr w:type="gramStart"/>
      <w:r w:rsidRPr="0015012C">
        <w:rPr>
          <w:rFonts w:ascii="Arial" w:hAnsi="Arial" w:cs="Arial"/>
        </w:rPr>
        <w:t>texto</w:t>
      </w:r>
      <w:proofErr w:type="gram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>.</w:t>
      </w:r>
    </w:p>
    <w:p w14:paraId="15203B78" w14:textId="77777777" w:rsidR="005C3F85" w:rsidRDefault="005C3F85" w:rsidP="005C3F85">
      <w:pPr>
        <w:ind w:firstLine="1134"/>
        <w:jc w:val="both"/>
        <w:rPr>
          <w:rFonts w:ascii="Arial" w:hAnsi="Arial" w:cs="Arial"/>
        </w:rPr>
      </w:pPr>
      <w:r w:rsidRPr="0015012C">
        <w:rPr>
          <w:rFonts w:ascii="Arial" w:hAnsi="Arial" w:cs="Arial"/>
        </w:rPr>
        <w:t xml:space="preserve">Texto </w:t>
      </w:r>
      <w:proofErr w:type="spellStart"/>
      <w:proofErr w:type="gramStart"/>
      <w:r w:rsidRPr="0015012C">
        <w:rPr>
          <w:rFonts w:ascii="Arial" w:hAnsi="Arial" w:cs="Arial"/>
        </w:rPr>
        <w:t>texto</w:t>
      </w:r>
      <w:proofErr w:type="spellEnd"/>
      <w:proofErr w:type="gram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</w:t>
      </w:r>
      <w:r>
        <w:rPr>
          <w:rFonts w:ascii="Arial" w:hAnsi="Arial" w:cs="Arial"/>
        </w:rPr>
        <w:t>exto</w:t>
      </w:r>
      <w:proofErr w:type="spellEnd"/>
      <w:r>
        <w:rPr>
          <w:rFonts w:ascii="Arial" w:hAnsi="Arial" w:cs="Arial"/>
        </w:rPr>
        <w:t>.</w:t>
      </w:r>
    </w:p>
    <w:p w14:paraId="109631EE" w14:textId="77777777" w:rsidR="005C3F85" w:rsidRPr="0015012C" w:rsidRDefault="005C3F85" w:rsidP="005C3F85">
      <w:pPr>
        <w:ind w:firstLine="1134"/>
        <w:jc w:val="both"/>
        <w:rPr>
          <w:rFonts w:ascii="Arial" w:hAnsi="Arial" w:cs="Arial"/>
          <w:iCs/>
          <w:color w:val="0D0D0D" w:themeColor="text1" w:themeTint="F2"/>
          <w:shd w:val="clear" w:color="auto" w:fill="FFFFFF"/>
        </w:rPr>
      </w:pPr>
      <w:proofErr w:type="gramStart"/>
      <w:r w:rsidRPr="0015012C">
        <w:rPr>
          <w:rFonts w:ascii="Arial" w:hAnsi="Arial" w:cs="Arial"/>
        </w:rPr>
        <w:t>texto</w:t>
      </w:r>
      <w:proofErr w:type="gram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>.</w:t>
      </w:r>
    </w:p>
    <w:p w14:paraId="6D0627F0" w14:textId="77777777" w:rsidR="005C3F85" w:rsidRPr="0015012C" w:rsidRDefault="005C3F85" w:rsidP="005C3F85">
      <w:pPr>
        <w:ind w:firstLine="1134"/>
        <w:jc w:val="both"/>
        <w:rPr>
          <w:rFonts w:ascii="Arial" w:hAnsi="Arial" w:cs="Arial"/>
        </w:rPr>
      </w:pPr>
    </w:p>
    <w:p w14:paraId="20371009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D0D" w:themeColor="text1" w:themeTint="F2"/>
        </w:rPr>
      </w:pPr>
    </w:p>
    <w:p w14:paraId="7B6EE7D5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0D0D0D" w:themeColor="text1" w:themeTint="F2"/>
        </w:rPr>
      </w:pPr>
      <w:r w:rsidRPr="0015012C">
        <w:rPr>
          <w:rStyle w:val="Forte"/>
          <w:rFonts w:ascii="Arial" w:hAnsi="Arial" w:cs="Arial"/>
          <w:color w:val="0D0D0D" w:themeColor="text1" w:themeTint="F2"/>
        </w:rPr>
        <w:t>CONCLUSÕES</w:t>
      </w:r>
    </w:p>
    <w:p w14:paraId="68C0C9EB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0D0D0D" w:themeColor="text1" w:themeTint="F2"/>
        </w:rPr>
      </w:pPr>
    </w:p>
    <w:p w14:paraId="470F19CE" w14:textId="77777777" w:rsidR="005C3F85" w:rsidRPr="00577D3F" w:rsidRDefault="005C3F85" w:rsidP="005C3F85">
      <w:pPr>
        <w:ind w:firstLine="1134"/>
        <w:jc w:val="both"/>
        <w:rPr>
          <w:rStyle w:val="nfase"/>
          <w:rFonts w:ascii="Arial" w:hAnsi="Arial" w:cs="Arial"/>
          <w:i w:val="0"/>
          <w:color w:val="0D0D0D" w:themeColor="text1" w:themeTint="F2"/>
        </w:rPr>
      </w:pPr>
      <w:r w:rsidRPr="00577D3F">
        <w:rPr>
          <w:rStyle w:val="nfase"/>
          <w:rFonts w:ascii="Arial" w:hAnsi="Arial" w:cs="Arial"/>
          <w:i w:val="0"/>
          <w:color w:val="0D0D0D" w:themeColor="text1" w:themeTint="F2"/>
        </w:rPr>
        <w:t>A palavra conclusões deve ser escrita em negrito, alinhada à esquerda. Após a palavra conclusões deixe uma linha em branco e inicie o corpo do texto. Aqui a formatação deve ser</w:t>
      </w:r>
      <w:r w:rsidR="00577D3F">
        <w:rPr>
          <w:rStyle w:val="nfase"/>
          <w:rFonts w:ascii="Arial" w:hAnsi="Arial" w:cs="Arial"/>
          <w:i w:val="0"/>
          <w:color w:val="0D0D0D" w:themeColor="text1" w:themeTint="F2"/>
        </w:rPr>
        <w:t xml:space="preserve"> fonte </w:t>
      </w:r>
      <w:proofErr w:type="spellStart"/>
      <w:r w:rsidR="00577D3F">
        <w:rPr>
          <w:rStyle w:val="nfase"/>
          <w:rFonts w:ascii="Arial" w:hAnsi="Arial" w:cs="Arial"/>
          <w:i w:val="0"/>
          <w:color w:val="0D0D0D" w:themeColor="text1" w:themeTint="F2"/>
        </w:rPr>
        <w:t>a</w:t>
      </w:r>
      <w:r w:rsidRPr="00577D3F">
        <w:rPr>
          <w:rStyle w:val="nfase"/>
          <w:rFonts w:ascii="Arial" w:hAnsi="Arial" w:cs="Arial"/>
          <w:i w:val="0"/>
          <w:color w:val="0D0D0D" w:themeColor="text1" w:themeTint="F2"/>
        </w:rPr>
        <w:t>rial</w:t>
      </w:r>
      <w:proofErr w:type="spellEnd"/>
      <w:r w:rsidRPr="00577D3F">
        <w:rPr>
          <w:rStyle w:val="nfase"/>
          <w:rFonts w:ascii="Arial" w:hAnsi="Arial" w:cs="Arial"/>
          <w:i w:val="0"/>
          <w:color w:val="0D0D0D" w:themeColor="text1" w:themeTint="F2"/>
        </w:rPr>
        <w:t xml:space="preserve"> 12, espaço simples e parágrafo justificado. Seja claro e breve nas conclusões.</w:t>
      </w:r>
    </w:p>
    <w:p w14:paraId="295DE115" w14:textId="77777777" w:rsidR="005C3F85" w:rsidRPr="0015012C" w:rsidRDefault="005C3F85" w:rsidP="005C3F85">
      <w:pPr>
        <w:ind w:firstLine="1134"/>
        <w:jc w:val="both"/>
        <w:rPr>
          <w:rFonts w:ascii="Arial" w:hAnsi="Arial" w:cs="Arial"/>
          <w:iCs/>
          <w:color w:val="0D0D0D" w:themeColor="text1" w:themeTint="F2"/>
          <w:shd w:val="clear" w:color="auto" w:fill="FFFFFF"/>
        </w:rPr>
      </w:pPr>
      <w:r w:rsidRPr="0015012C">
        <w:rPr>
          <w:rStyle w:val="nfase"/>
          <w:rFonts w:ascii="Arial" w:hAnsi="Arial" w:cs="Arial"/>
          <w:color w:val="0D0D0D" w:themeColor="text1" w:themeTint="F2"/>
        </w:rPr>
        <w:t> </w:t>
      </w:r>
      <w:r w:rsidRPr="0015012C">
        <w:rPr>
          <w:rFonts w:ascii="Arial" w:hAnsi="Arial" w:cs="Arial"/>
          <w:b/>
          <w:bCs/>
        </w:rPr>
        <w:t>Parágrafo 2 cm,</w:t>
      </w:r>
      <w:r w:rsidRPr="0015012C">
        <w:rPr>
          <w:rFonts w:ascii="Arial" w:hAnsi="Arial" w:cs="Arial"/>
        </w:rPr>
        <w:t xml:space="preserve"> </w:t>
      </w:r>
      <w:proofErr w:type="gramStart"/>
      <w:r w:rsidRPr="0015012C">
        <w:rPr>
          <w:rFonts w:ascii="Arial" w:hAnsi="Arial" w:cs="Arial"/>
        </w:rPr>
        <w:t>texto</w:t>
      </w:r>
      <w:proofErr w:type="gram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>.</w:t>
      </w:r>
    </w:p>
    <w:p w14:paraId="1190B607" w14:textId="77777777" w:rsidR="005C3F85" w:rsidRDefault="005C3F85" w:rsidP="005C3F85">
      <w:pPr>
        <w:ind w:firstLine="1134"/>
        <w:jc w:val="both"/>
        <w:rPr>
          <w:rFonts w:ascii="Arial" w:hAnsi="Arial" w:cs="Arial"/>
        </w:rPr>
      </w:pPr>
      <w:r w:rsidRPr="0015012C">
        <w:rPr>
          <w:rFonts w:ascii="Arial" w:hAnsi="Arial" w:cs="Arial"/>
        </w:rPr>
        <w:t xml:space="preserve">Texto </w:t>
      </w:r>
      <w:proofErr w:type="spellStart"/>
      <w:proofErr w:type="gramStart"/>
      <w:r w:rsidRPr="0015012C">
        <w:rPr>
          <w:rFonts w:ascii="Arial" w:hAnsi="Arial" w:cs="Arial"/>
        </w:rPr>
        <w:t>texto</w:t>
      </w:r>
      <w:proofErr w:type="spellEnd"/>
      <w:proofErr w:type="gram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</w:t>
      </w:r>
      <w:r>
        <w:rPr>
          <w:rFonts w:ascii="Arial" w:hAnsi="Arial" w:cs="Arial"/>
        </w:rPr>
        <w:t>exto</w:t>
      </w:r>
      <w:proofErr w:type="spellEnd"/>
      <w:r>
        <w:rPr>
          <w:rFonts w:ascii="Arial" w:hAnsi="Arial" w:cs="Arial"/>
        </w:rPr>
        <w:t>.</w:t>
      </w:r>
    </w:p>
    <w:p w14:paraId="77A3E462" w14:textId="77777777" w:rsidR="005C3F85" w:rsidRPr="0015012C" w:rsidRDefault="005C3F85" w:rsidP="005C3F85">
      <w:pPr>
        <w:ind w:firstLine="1134"/>
        <w:jc w:val="both"/>
        <w:rPr>
          <w:rFonts w:ascii="Arial" w:hAnsi="Arial" w:cs="Arial"/>
          <w:iCs/>
          <w:color w:val="0D0D0D" w:themeColor="text1" w:themeTint="F2"/>
          <w:shd w:val="clear" w:color="auto" w:fill="FFFFFF"/>
        </w:rPr>
      </w:pPr>
      <w:r w:rsidRPr="0015012C">
        <w:rPr>
          <w:rFonts w:ascii="Arial" w:hAnsi="Arial" w:cs="Arial"/>
        </w:rPr>
        <w:t xml:space="preserve">Texto </w:t>
      </w:r>
      <w:proofErr w:type="spellStart"/>
      <w:proofErr w:type="gramStart"/>
      <w:r w:rsidRPr="0015012C">
        <w:rPr>
          <w:rFonts w:ascii="Arial" w:hAnsi="Arial" w:cs="Arial"/>
        </w:rPr>
        <w:t>texto</w:t>
      </w:r>
      <w:proofErr w:type="spellEnd"/>
      <w:proofErr w:type="gram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>.</w:t>
      </w:r>
    </w:p>
    <w:p w14:paraId="657D8C7E" w14:textId="77777777" w:rsidR="005C3F85" w:rsidRDefault="005C3F85" w:rsidP="005C3F85">
      <w:pPr>
        <w:ind w:firstLine="1134"/>
        <w:jc w:val="both"/>
        <w:rPr>
          <w:rFonts w:ascii="Arial" w:hAnsi="Arial" w:cs="Arial"/>
        </w:rPr>
      </w:pPr>
      <w:r w:rsidRPr="0015012C">
        <w:rPr>
          <w:rFonts w:ascii="Arial" w:hAnsi="Arial" w:cs="Arial"/>
        </w:rPr>
        <w:t xml:space="preserve">Texto </w:t>
      </w:r>
      <w:proofErr w:type="spellStart"/>
      <w:proofErr w:type="gramStart"/>
      <w:r w:rsidRPr="0015012C">
        <w:rPr>
          <w:rFonts w:ascii="Arial" w:hAnsi="Arial" w:cs="Arial"/>
        </w:rPr>
        <w:t>texto</w:t>
      </w:r>
      <w:proofErr w:type="spellEnd"/>
      <w:proofErr w:type="gram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lastRenderedPageBreak/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 w:rsidRPr="0015012C">
        <w:rPr>
          <w:rFonts w:ascii="Arial" w:hAnsi="Arial" w:cs="Arial"/>
        </w:rPr>
        <w:t xml:space="preserve"> </w:t>
      </w:r>
      <w:proofErr w:type="spellStart"/>
      <w:r w:rsidRPr="0015012C"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>.</w:t>
      </w:r>
      <w:r w:rsidRPr="0015012C">
        <w:rPr>
          <w:rFonts w:ascii="Arial" w:hAnsi="Arial" w:cs="Arial"/>
        </w:rPr>
        <w:t xml:space="preserve"> </w:t>
      </w:r>
    </w:p>
    <w:p w14:paraId="1C83B895" w14:textId="77777777" w:rsidR="005C3F85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</w:p>
    <w:p w14:paraId="044CFACF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</w:p>
    <w:p w14:paraId="183E800A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  <w:r w:rsidRPr="0015012C">
        <w:rPr>
          <w:rStyle w:val="Forte"/>
          <w:rFonts w:ascii="Arial" w:hAnsi="Arial" w:cs="Arial"/>
          <w:color w:val="0D0D0D" w:themeColor="text1" w:themeTint="F2"/>
        </w:rPr>
        <w:t>REFERÊNCIAS BIBLIOGRÁFICAS </w:t>
      </w:r>
    </w:p>
    <w:p w14:paraId="30C2B2E3" w14:textId="77777777" w:rsidR="005C3F85" w:rsidRPr="0015012C" w:rsidRDefault="005C3F85" w:rsidP="005C3F85">
      <w:pPr>
        <w:ind w:firstLine="708"/>
        <w:rPr>
          <w:rStyle w:val="nfase"/>
          <w:rFonts w:ascii="Arial" w:hAnsi="Arial" w:cs="Arial"/>
          <w:color w:val="0D0D0D" w:themeColor="text1" w:themeTint="F2"/>
          <w:shd w:val="clear" w:color="auto" w:fill="FFFFFF"/>
        </w:rPr>
      </w:pPr>
    </w:p>
    <w:p w14:paraId="38556B3C" w14:textId="77777777" w:rsidR="005C3F85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0D0D0D" w:themeColor="text1" w:themeTint="F2"/>
        </w:rPr>
      </w:pPr>
      <w:r w:rsidRPr="0015012C">
        <w:rPr>
          <w:rStyle w:val="Forte"/>
          <w:rFonts w:ascii="Arial" w:hAnsi="Arial" w:cs="Arial"/>
          <w:color w:val="0D0D0D" w:themeColor="text1" w:themeTint="F2"/>
        </w:rPr>
        <w:t>Para artigos em revistas</w:t>
      </w:r>
    </w:p>
    <w:p w14:paraId="3FFF9C30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</w:p>
    <w:p w14:paraId="4C17AA8A" w14:textId="77777777" w:rsidR="005C3F85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  <w:r w:rsidRPr="0015012C">
        <w:rPr>
          <w:rFonts w:ascii="Arial" w:hAnsi="Arial" w:cs="Arial"/>
          <w:color w:val="0D0D0D" w:themeColor="text1" w:themeTint="F2"/>
        </w:rPr>
        <w:t>RODRIGUES, M. </w:t>
      </w:r>
      <w:r w:rsidRPr="0015012C">
        <w:rPr>
          <w:rStyle w:val="nfase"/>
          <w:rFonts w:ascii="Arial" w:hAnsi="Arial" w:cs="Arial"/>
          <w:color w:val="0D0D0D" w:themeColor="text1" w:themeTint="F2"/>
        </w:rPr>
        <w:t>A estrutura do conhecimento</w:t>
      </w:r>
      <w:r w:rsidRPr="0015012C">
        <w:rPr>
          <w:rFonts w:ascii="Arial" w:hAnsi="Arial" w:cs="Arial"/>
          <w:color w:val="0D0D0D" w:themeColor="text1" w:themeTint="F2"/>
        </w:rPr>
        <w:t>. Enfoque. São Paulo, v.11, n.1, p.51- 59, jan. 1983.</w:t>
      </w:r>
    </w:p>
    <w:p w14:paraId="42F64673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</w:p>
    <w:p w14:paraId="7CF98D34" w14:textId="77777777" w:rsidR="005C3F85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0D0D0D" w:themeColor="text1" w:themeTint="F2"/>
        </w:rPr>
      </w:pPr>
      <w:r w:rsidRPr="0015012C">
        <w:rPr>
          <w:rStyle w:val="Forte"/>
          <w:rFonts w:ascii="Arial" w:hAnsi="Arial" w:cs="Arial"/>
          <w:color w:val="0D0D0D" w:themeColor="text1" w:themeTint="F2"/>
        </w:rPr>
        <w:t>Para teses</w:t>
      </w:r>
    </w:p>
    <w:p w14:paraId="0CAB0585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</w:p>
    <w:p w14:paraId="17FF7C16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  <w:r w:rsidRPr="0015012C">
        <w:rPr>
          <w:rFonts w:ascii="Arial" w:hAnsi="Arial" w:cs="Arial"/>
          <w:color w:val="0D0D0D" w:themeColor="text1" w:themeTint="F2"/>
        </w:rPr>
        <w:t>TRAJANO, J. </w:t>
      </w:r>
      <w:r w:rsidRPr="0015012C">
        <w:rPr>
          <w:rStyle w:val="nfase"/>
          <w:rFonts w:ascii="Arial" w:hAnsi="Arial" w:cs="Arial"/>
          <w:color w:val="0D0D0D" w:themeColor="text1" w:themeTint="F2"/>
        </w:rPr>
        <w:t>Avaliação de fatores que interferem nas cheias da bacia do Vale do Rio Itajaí</w:t>
      </w:r>
      <w:r w:rsidRPr="0015012C">
        <w:rPr>
          <w:rFonts w:ascii="Arial" w:hAnsi="Arial" w:cs="Arial"/>
          <w:color w:val="0D0D0D" w:themeColor="text1" w:themeTint="F2"/>
        </w:rPr>
        <w:t>. Blumenau, 1994. Dissertação (Mestrado em Engenharia ambiental).</w:t>
      </w:r>
    </w:p>
    <w:p w14:paraId="3F481762" w14:textId="77777777" w:rsidR="005C3F85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0D0D0D" w:themeColor="text1" w:themeTint="F2"/>
        </w:rPr>
      </w:pPr>
      <w:r w:rsidRPr="0015012C">
        <w:rPr>
          <w:rFonts w:ascii="Arial" w:hAnsi="Arial" w:cs="Arial"/>
          <w:color w:val="0D0D0D" w:themeColor="text1" w:themeTint="F2"/>
        </w:rPr>
        <w:t>Coordenadoria de Pós-Graduação, Universidade Regional de Blumenau</w:t>
      </w:r>
      <w:r w:rsidRPr="0015012C">
        <w:rPr>
          <w:rStyle w:val="Forte"/>
          <w:rFonts w:ascii="Arial" w:hAnsi="Arial" w:cs="Arial"/>
          <w:color w:val="0D0D0D" w:themeColor="text1" w:themeTint="F2"/>
        </w:rPr>
        <w:t xml:space="preserve">. </w:t>
      </w:r>
    </w:p>
    <w:p w14:paraId="4BB5D7B4" w14:textId="77777777" w:rsidR="005C3F85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0D0D0D" w:themeColor="text1" w:themeTint="F2"/>
        </w:rPr>
      </w:pPr>
    </w:p>
    <w:p w14:paraId="1A20EAB6" w14:textId="77777777" w:rsidR="005C3F85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0D0D0D" w:themeColor="text1" w:themeTint="F2"/>
        </w:rPr>
      </w:pPr>
      <w:r w:rsidRPr="0015012C">
        <w:rPr>
          <w:rStyle w:val="Forte"/>
          <w:rFonts w:ascii="Arial" w:hAnsi="Arial" w:cs="Arial"/>
          <w:color w:val="0D0D0D" w:themeColor="text1" w:themeTint="F2"/>
        </w:rPr>
        <w:t>Para livro</w:t>
      </w:r>
    </w:p>
    <w:p w14:paraId="7BD9052E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</w:p>
    <w:p w14:paraId="4FA8B756" w14:textId="77777777" w:rsidR="005C3F85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  <w:r w:rsidRPr="0015012C">
        <w:rPr>
          <w:rFonts w:ascii="Arial" w:hAnsi="Arial" w:cs="Arial"/>
          <w:color w:val="0D0D0D" w:themeColor="text1" w:themeTint="F2"/>
        </w:rPr>
        <w:t>OLIVEIRA, P. S. de. </w:t>
      </w:r>
      <w:r w:rsidRPr="0015012C">
        <w:rPr>
          <w:rStyle w:val="nfase"/>
          <w:rFonts w:ascii="Arial" w:hAnsi="Arial" w:cs="Arial"/>
          <w:color w:val="0D0D0D" w:themeColor="text1" w:themeTint="F2"/>
        </w:rPr>
        <w:t>Introdução à sociologia</w:t>
      </w:r>
      <w:r w:rsidRPr="0015012C">
        <w:rPr>
          <w:rFonts w:ascii="Arial" w:hAnsi="Arial" w:cs="Arial"/>
          <w:color w:val="0D0D0D" w:themeColor="text1" w:themeTint="F2"/>
        </w:rPr>
        <w:t>. 18.ed. São Paulo: Ática, 1998.</w:t>
      </w:r>
    </w:p>
    <w:p w14:paraId="168E4160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</w:p>
    <w:p w14:paraId="6A6EBF43" w14:textId="77777777" w:rsidR="005C3F85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0D0D0D" w:themeColor="text1" w:themeTint="F2"/>
        </w:rPr>
      </w:pPr>
      <w:r w:rsidRPr="0015012C">
        <w:rPr>
          <w:rStyle w:val="Forte"/>
          <w:rFonts w:ascii="Arial" w:hAnsi="Arial" w:cs="Arial"/>
          <w:color w:val="0D0D0D" w:themeColor="text1" w:themeTint="F2"/>
        </w:rPr>
        <w:t>Para anais de congressos</w:t>
      </w:r>
    </w:p>
    <w:p w14:paraId="35AC60CE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</w:p>
    <w:p w14:paraId="310A9528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  <w:r w:rsidRPr="0015012C">
        <w:rPr>
          <w:rFonts w:ascii="Arial" w:hAnsi="Arial" w:cs="Arial"/>
          <w:color w:val="0D0D0D" w:themeColor="text1" w:themeTint="F2"/>
        </w:rPr>
        <w:t>Barbosa, O. </w:t>
      </w:r>
      <w:r w:rsidRPr="0015012C">
        <w:rPr>
          <w:rStyle w:val="nfase"/>
          <w:rFonts w:ascii="Arial" w:hAnsi="Arial" w:cs="Arial"/>
          <w:color w:val="0D0D0D" w:themeColor="text1" w:themeTint="F2"/>
        </w:rPr>
        <w:t>A educação em direitos humanos</w:t>
      </w:r>
      <w:r w:rsidRPr="0015012C">
        <w:rPr>
          <w:rFonts w:ascii="Arial" w:hAnsi="Arial" w:cs="Arial"/>
          <w:color w:val="0D0D0D" w:themeColor="text1" w:themeTint="F2"/>
        </w:rPr>
        <w:t>. In Anais do 10º Congresso Brasileiro de Catálise, Salvador, 1999, Vol. 1, 343.</w:t>
      </w:r>
    </w:p>
    <w:p w14:paraId="7E08DC98" w14:textId="77777777" w:rsidR="005C3F85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0D0D0D" w:themeColor="text1" w:themeTint="F2"/>
        </w:rPr>
      </w:pPr>
    </w:p>
    <w:p w14:paraId="3503B4D8" w14:textId="77777777" w:rsidR="005C3F85" w:rsidRPr="0015012C" w:rsidRDefault="005C3F85" w:rsidP="005C3F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  <w:r w:rsidRPr="0015012C">
        <w:rPr>
          <w:rStyle w:val="Forte"/>
          <w:rFonts w:ascii="Arial" w:hAnsi="Arial" w:cs="Arial"/>
          <w:color w:val="0D0D0D" w:themeColor="text1" w:themeTint="F2"/>
        </w:rPr>
        <w:t>Para sítios WWW</w:t>
      </w:r>
    </w:p>
    <w:p w14:paraId="6A3DA599" w14:textId="77777777" w:rsidR="005C3F85" w:rsidRPr="0015012C" w:rsidRDefault="005C3F85" w:rsidP="00577D3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0D0D0D" w:themeColor="text1" w:themeTint="F2"/>
        </w:rPr>
      </w:pPr>
      <w:r w:rsidRPr="0015012C">
        <w:rPr>
          <w:rFonts w:ascii="Arial" w:hAnsi="Arial" w:cs="Arial"/>
          <w:color w:val="0D0D0D" w:themeColor="text1" w:themeTint="F2"/>
        </w:rPr>
        <w:t>RRABAL, A. K. Jus direito e informática. Disponível em:&lt;</w:t>
      </w:r>
      <w:hyperlink r:id="rId8" w:history="1">
        <w:r w:rsidRPr="0015012C">
          <w:rPr>
            <w:rStyle w:val="Hyperlink"/>
            <w:rFonts w:ascii="Arial" w:hAnsi="Arial" w:cs="Arial"/>
            <w:color w:val="0D0D0D" w:themeColor="text1" w:themeTint="F2"/>
          </w:rPr>
          <w:t>http://planeta.terra.com.br/arte/arrabal/jus/</w:t>
        </w:r>
      </w:hyperlink>
      <w:r w:rsidRPr="0015012C">
        <w:rPr>
          <w:rFonts w:ascii="Arial" w:hAnsi="Arial" w:cs="Arial"/>
          <w:color w:val="0D0D0D" w:themeColor="text1" w:themeTint="F2"/>
        </w:rPr>
        <w:t>&gt;. Acesso em: 27 abr. 2001.</w:t>
      </w:r>
    </w:p>
    <w:p w14:paraId="5A06C455" w14:textId="77777777" w:rsidR="005C3F85" w:rsidRPr="0015012C" w:rsidRDefault="005C3F85" w:rsidP="005C3F85">
      <w:pPr>
        <w:rPr>
          <w:rFonts w:ascii="Arial" w:hAnsi="Arial" w:cs="Arial"/>
          <w:color w:val="0D0D0D" w:themeColor="text1" w:themeTint="F2"/>
        </w:rPr>
      </w:pPr>
    </w:p>
    <w:p w14:paraId="50A6E458" w14:textId="77777777" w:rsidR="005C3F85" w:rsidRDefault="005C3F85" w:rsidP="0054233E">
      <w:pPr>
        <w:ind w:left="360"/>
        <w:jc w:val="center"/>
        <w:rPr>
          <w:b/>
        </w:rPr>
      </w:pPr>
    </w:p>
    <w:p w14:paraId="2D92DA4A" w14:textId="77777777" w:rsidR="005C3F85" w:rsidRDefault="005C3F85" w:rsidP="0054233E">
      <w:pPr>
        <w:ind w:left="360"/>
        <w:jc w:val="center"/>
        <w:rPr>
          <w:b/>
        </w:rPr>
      </w:pPr>
    </w:p>
    <w:sectPr w:rsidR="005C3F85" w:rsidSect="00324DA1">
      <w:headerReference w:type="even" r:id="rId9"/>
      <w:headerReference w:type="default" r:id="rId10"/>
      <w:headerReference w:type="first" r:id="rId11"/>
      <w:pgSz w:w="11905" w:h="16837"/>
      <w:pgMar w:top="1504" w:right="1134" w:bottom="1134" w:left="1701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9B41" w14:textId="77777777" w:rsidR="00DC4F18" w:rsidRDefault="00DC4F18" w:rsidP="001B2419">
      <w:r>
        <w:separator/>
      </w:r>
    </w:p>
  </w:endnote>
  <w:endnote w:type="continuationSeparator" w:id="0">
    <w:p w14:paraId="3B7F88DA" w14:textId="77777777" w:rsidR="00DC4F18" w:rsidRDefault="00DC4F18" w:rsidP="001B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6355" w14:textId="77777777" w:rsidR="00DC4F18" w:rsidRDefault="00DC4F18" w:rsidP="001B2419">
      <w:r>
        <w:separator/>
      </w:r>
    </w:p>
  </w:footnote>
  <w:footnote w:type="continuationSeparator" w:id="0">
    <w:p w14:paraId="24C18494" w14:textId="77777777" w:rsidR="00DC4F18" w:rsidRDefault="00DC4F18" w:rsidP="001B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80B6" w14:textId="77777777" w:rsidR="00004066" w:rsidRDefault="0080130D" w:rsidP="001B241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406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05C44D" w14:textId="77777777" w:rsidR="00004066" w:rsidRDefault="00004066" w:rsidP="009B52E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A235" w14:textId="77777777" w:rsidR="00004066" w:rsidRPr="009B52EB" w:rsidRDefault="0080130D" w:rsidP="001B2419">
    <w:pPr>
      <w:pStyle w:val="Cabealho"/>
      <w:framePr w:wrap="around" w:vAnchor="text" w:hAnchor="margin" w:xAlign="right" w:y="1"/>
      <w:rPr>
        <w:rStyle w:val="Nmerodepgina"/>
        <w:sz w:val="20"/>
        <w:szCs w:val="20"/>
      </w:rPr>
    </w:pPr>
    <w:r w:rsidRPr="009B52EB">
      <w:rPr>
        <w:rStyle w:val="Nmerodepgina"/>
        <w:sz w:val="20"/>
        <w:szCs w:val="20"/>
      </w:rPr>
      <w:fldChar w:fldCharType="begin"/>
    </w:r>
    <w:r w:rsidR="00004066" w:rsidRPr="009B52EB">
      <w:rPr>
        <w:rStyle w:val="Nmerodepgina"/>
        <w:sz w:val="20"/>
        <w:szCs w:val="20"/>
      </w:rPr>
      <w:instrText xml:space="preserve">PAGE  </w:instrText>
    </w:r>
    <w:r w:rsidRPr="009B52EB">
      <w:rPr>
        <w:rStyle w:val="Nmerodepgina"/>
        <w:sz w:val="20"/>
        <w:szCs w:val="20"/>
      </w:rPr>
      <w:fldChar w:fldCharType="separate"/>
    </w:r>
    <w:r w:rsidR="00433D99">
      <w:rPr>
        <w:rStyle w:val="Nmerodepgina"/>
        <w:noProof/>
        <w:sz w:val="20"/>
        <w:szCs w:val="20"/>
      </w:rPr>
      <w:t>2</w:t>
    </w:r>
    <w:r w:rsidRPr="009B52EB">
      <w:rPr>
        <w:rStyle w:val="Nmerodepgina"/>
        <w:sz w:val="20"/>
        <w:szCs w:val="20"/>
      </w:rPr>
      <w:fldChar w:fldCharType="end"/>
    </w:r>
  </w:p>
  <w:p w14:paraId="6BC3B5BA" w14:textId="77777777" w:rsidR="00004066" w:rsidRPr="009B52EB" w:rsidRDefault="00004066" w:rsidP="009B52EB">
    <w:pPr>
      <w:pStyle w:val="Cabealho"/>
      <w:ind w:right="360"/>
      <w:jc w:val="right"/>
      <w:rPr>
        <w:sz w:val="20"/>
        <w:szCs w:val="20"/>
      </w:rPr>
    </w:pPr>
  </w:p>
  <w:p w14:paraId="4E1F7EAE" w14:textId="77777777" w:rsidR="00004066" w:rsidRDefault="000040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20C5" w14:textId="39DA8047" w:rsidR="00210DC5" w:rsidRDefault="00AD58C2">
    <w:r>
      <w:rPr>
        <w:noProof/>
      </w:rPr>
      <w:drawing>
        <wp:inline distT="0" distB="0" distL="0" distR="0" wp14:anchorId="156649CF" wp14:editId="7784E825">
          <wp:extent cx="5753100" cy="15811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33E"/>
    <w:rsid w:val="00004066"/>
    <w:rsid w:val="000365B8"/>
    <w:rsid w:val="000635D5"/>
    <w:rsid w:val="00094E8D"/>
    <w:rsid w:val="000F4E7E"/>
    <w:rsid w:val="001B2419"/>
    <w:rsid w:val="001D1A50"/>
    <w:rsid w:val="00210D3E"/>
    <w:rsid w:val="00210DC5"/>
    <w:rsid w:val="0023344B"/>
    <w:rsid w:val="002364EA"/>
    <w:rsid w:val="00240C1B"/>
    <w:rsid w:val="002542A3"/>
    <w:rsid w:val="00254CB1"/>
    <w:rsid w:val="0027755E"/>
    <w:rsid w:val="0028755C"/>
    <w:rsid w:val="002A42FF"/>
    <w:rsid w:val="002B7DA7"/>
    <w:rsid w:val="002E2665"/>
    <w:rsid w:val="002E7F6C"/>
    <w:rsid w:val="00324DA1"/>
    <w:rsid w:val="00334A95"/>
    <w:rsid w:val="00406D9E"/>
    <w:rsid w:val="004247FC"/>
    <w:rsid w:val="00433D99"/>
    <w:rsid w:val="00447C24"/>
    <w:rsid w:val="00460858"/>
    <w:rsid w:val="00541E31"/>
    <w:rsid w:val="0054233E"/>
    <w:rsid w:val="00577D3F"/>
    <w:rsid w:val="005C3F85"/>
    <w:rsid w:val="006B4F75"/>
    <w:rsid w:val="006D0466"/>
    <w:rsid w:val="0080130D"/>
    <w:rsid w:val="00853978"/>
    <w:rsid w:val="008624FE"/>
    <w:rsid w:val="00892596"/>
    <w:rsid w:val="008959EE"/>
    <w:rsid w:val="009B52EB"/>
    <w:rsid w:val="009D0F5B"/>
    <w:rsid w:val="00A0431D"/>
    <w:rsid w:val="00AD58C2"/>
    <w:rsid w:val="00B31D14"/>
    <w:rsid w:val="00B77251"/>
    <w:rsid w:val="00CB6F2C"/>
    <w:rsid w:val="00D02CAF"/>
    <w:rsid w:val="00D544EB"/>
    <w:rsid w:val="00D54B1C"/>
    <w:rsid w:val="00D575DE"/>
    <w:rsid w:val="00DC4F18"/>
    <w:rsid w:val="00E04F10"/>
    <w:rsid w:val="00E2458E"/>
    <w:rsid w:val="00E31BE3"/>
    <w:rsid w:val="00E636DB"/>
    <w:rsid w:val="00E82CC7"/>
    <w:rsid w:val="00ED3302"/>
    <w:rsid w:val="00F25913"/>
    <w:rsid w:val="00F45F2F"/>
    <w:rsid w:val="00F72DA9"/>
    <w:rsid w:val="00F9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273C37"/>
  <w15:docId w15:val="{7A4FEE00-4814-4D7B-9399-524E5432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33E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54233E"/>
    <w:rPr>
      <w:vertAlign w:val="superscript"/>
    </w:rPr>
  </w:style>
  <w:style w:type="character" w:styleId="Refdenotaderodap">
    <w:name w:val="footnote reference"/>
    <w:rsid w:val="0054233E"/>
    <w:rPr>
      <w:vertAlign w:val="superscript"/>
    </w:rPr>
  </w:style>
  <w:style w:type="paragraph" w:styleId="Cabealho">
    <w:name w:val="header"/>
    <w:basedOn w:val="Normal"/>
    <w:link w:val="CabealhoChar"/>
    <w:rsid w:val="0054233E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sid w:val="0054233E"/>
    <w:rPr>
      <w:sz w:val="20"/>
      <w:szCs w:val="20"/>
    </w:rPr>
  </w:style>
  <w:style w:type="character" w:customStyle="1" w:styleId="CabealhoChar">
    <w:name w:val="Cabeçalho Char"/>
    <w:link w:val="Cabealho"/>
    <w:rsid w:val="0054233E"/>
    <w:rPr>
      <w:sz w:val="24"/>
      <w:szCs w:val="24"/>
      <w:lang w:val="pt-BR" w:eastAsia="ar-SA" w:bidi="ar-SA"/>
    </w:rPr>
  </w:style>
  <w:style w:type="paragraph" w:styleId="Rodap">
    <w:name w:val="footer"/>
    <w:basedOn w:val="Normal"/>
    <w:rsid w:val="00E31BE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B52EB"/>
  </w:style>
  <w:style w:type="character" w:styleId="Forte">
    <w:name w:val="Strong"/>
    <w:basedOn w:val="Fontepargpadro"/>
    <w:uiPriority w:val="22"/>
    <w:qFormat/>
    <w:rsid w:val="005C3F85"/>
    <w:rPr>
      <w:b/>
      <w:bCs/>
    </w:rPr>
  </w:style>
  <w:style w:type="character" w:styleId="nfase">
    <w:name w:val="Emphasis"/>
    <w:basedOn w:val="Fontepargpadro"/>
    <w:uiPriority w:val="20"/>
    <w:qFormat/>
    <w:rsid w:val="005C3F85"/>
    <w:rPr>
      <w:i/>
      <w:iCs/>
    </w:rPr>
  </w:style>
  <w:style w:type="paragraph" w:styleId="NormalWeb">
    <w:name w:val="Normal (Web)"/>
    <w:basedOn w:val="Normal"/>
    <w:uiPriority w:val="99"/>
    <w:unhideWhenUsed/>
    <w:rsid w:val="005C3F85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C3F8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34A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4A9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eta.terra.com.br/arte/arrabal/ju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npq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187B-EE8A-44A8-86E9-55F8AA42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1619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ARTIGO:</vt:lpstr>
    </vt:vector>
  </TitlesOfParts>
  <Company>Toshiba</Company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ARTIGO:</dc:title>
  <dc:creator>Luciana</dc:creator>
  <cp:lastModifiedBy>Daniel</cp:lastModifiedBy>
  <cp:revision>10</cp:revision>
  <dcterms:created xsi:type="dcterms:W3CDTF">2019-07-01T20:38:00Z</dcterms:created>
  <dcterms:modified xsi:type="dcterms:W3CDTF">2025-05-06T14:58:00Z</dcterms:modified>
</cp:coreProperties>
</file>