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D2A1" w14:textId="766120DE" w:rsidR="00B7759A" w:rsidRDefault="00B7759A" w:rsidP="00B7759A">
      <w:pPr>
        <w:shd w:val="clear" w:color="auto" w:fill="FFFFFF"/>
        <w:spacing w:after="0" w:line="240" w:lineRule="auto"/>
        <w:outlineLvl w:val="0"/>
        <w:rPr>
          <w:rFonts w:ascii="Arial" w:eastAsia="Times New Roman" w:hAnsi="Arial" w:cs="Arial"/>
          <w:color w:val="000000"/>
          <w:kern w:val="36"/>
          <w:sz w:val="40"/>
          <w:szCs w:val="40"/>
          <w14:ligatures w14:val="none"/>
        </w:rPr>
      </w:pPr>
      <w:r>
        <w:rPr>
          <w:rFonts w:ascii="Arial" w:eastAsia="Times New Roman" w:hAnsi="Arial" w:cs="Arial"/>
          <w:color w:val="000000"/>
          <w:kern w:val="36"/>
          <w:sz w:val="40"/>
          <w:szCs w:val="40"/>
          <w14:ligatures w14:val="none"/>
        </w:rPr>
        <w:t>Guest Articles:</w:t>
      </w:r>
    </w:p>
    <w:p w14:paraId="5CB1D680" w14:textId="3850D284" w:rsidR="00B7759A" w:rsidRDefault="00B7759A" w:rsidP="00B7759A">
      <w:pPr>
        <w:shd w:val="clear" w:color="auto" w:fill="FFFFFF"/>
        <w:spacing w:after="0" w:line="240" w:lineRule="auto"/>
        <w:outlineLvl w:val="0"/>
        <w:rPr>
          <w:rFonts w:ascii="Arial" w:eastAsia="Times New Roman" w:hAnsi="Arial" w:cs="Arial"/>
          <w:color w:val="000000"/>
          <w:kern w:val="36"/>
          <w:sz w:val="22"/>
          <w:szCs w:val="22"/>
          <w14:ligatures w14:val="none"/>
        </w:rPr>
      </w:pPr>
      <w:r>
        <w:rPr>
          <w:rFonts w:ascii="Arial" w:eastAsia="Times New Roman" w:hAnsi="Arial" w:cs="Arial"/>
          <w:color w:val="000000"/>
          <w:kern w:val="36"/>
          <w:sz w:val="22"/>
          <w:szCs w:val="22"/>
          <w14:ligatures w14:val="none"/>
        </w:rPr>
        <w:t>6/6/26</w:t>
      </w:r>
    </w:p>
    <w:p w14:paraId="5B655F35" w14:textId="4758D094" w:rsidR="00B7759A" w:rsidRDefault="00B7759A" w:rsidP="00B7759A">
      <w:pPr>
        <w:shd w:val="clear" w:color="auto" w:fill="FFFFFF"/>
        <w:spacing w:after="0" w:line="240" w:lineRule="auto"/>
        <w:outlineLvl w:val="0"/>
        <w:rPr>
          <w:rFonts w:ascii="Arial" w:eastAsia="Times New Roman" w:hAnsi="Arial" w:cs="Arial"/>
          <w:color w:val="000000"/>
          <w:kern w:val="36"/>
          <w:sz w:val="22"/>
          <w:szCs w:val="22"/>
          <w14:ligatures w14:val="none"/>
        </w:rPr>
      </w:pPr>
      <w:r>
        <w:rPr>
          <w:rFonts w:ascii="Arial" w:eastAsia="Times New Roman" w:hAnsi="Arial" w:cs="Arial"/>
          <w:color w:val="000000"/>
          <w:kern w:val="36"/>
          <w:sz w:val="22"/>
          <w:szCs w:val="22"/>
          <w14:ligatures w14:val="none"/>
        </w:rPr>
        <w:t>By Karen Weeks (</w:t>
      </w:r>
      <w:hyperlink r:id="rId5" w:history="1">
        <w:r w:rsidRPr="00231C34">
          <w:rPr>
            <w:rStyle w:val="Hyperlink"/>
            <w:rFonts w:ascii="Arial" w:eastAsia="Times New Roman" w:hAnsi="Arial" w:cs="Arial"/>
            <w:kern w:val="36"/>
            <w:sz w:val="22"/>
            <w:szCs w:val="22"/>
            <w14:ligatures w14:val="none"/>
          </w:rPr>
          <w:t>karenweeks@elderwellness.net</w:t>
        </w:r>
      </w:hyperlink>
      <w:r>
        <w:rPr>
          <w:rFonts w:ascii="Arial" w:eastAsia="Times New Roman" w:hAnsi="Arial" w:cs="Arial"/>
          <w:color w:val="000000"/>
          <w:kern w:val="36"/>
          <w:sz w:val="22"/>
          <w:szCs w:val="22"/>
          <w14:ligatures w14:val="none"/>
        </w:rPr>
        <w:t>)</w:t>
      </w:r>
    </w:p>
    <w:p w14:paraId="5105DF1B" w14:textId="55E30583" w:rsidR="00B7759A" w:rsidRPr="00B7759A" w:rsidRDefault="00B7759A" w:rsidP="00B7759A">
      <w:pPr>
        <w:shd w:val="clear" w:color="auto" w:fill="FFFFFF"/>
        <w:spacing w:after="0" w:line="240" w:lineRule="auto"/>
        <w:outlineLvl w:val="0"/>
        <w:rPr>
          <w:rFonts w:ascii="Arial" w:eastAsia="Times New Roman" w:hAnsi="Arial" w:cs="Arial"/>
          <w:color w:val="000000"/>
          <w:kern w:val="36"/>
          <w:sz w:val="22"/>
          <w:szCs w:val="22"/>
          <w14:ligatures w14:val="none"/>
        </w:rPr>
      </w:pPr>
      <w:r>
        <w:rPr>
          <w:rFonts w:ascii="Arial" w:eastAsia="Times New Roman" w:hAnsi="Arial" w:cs="Arial"/>
          <w:color w:val="000000"/>
          <w:kern w:val="36"/>
          <w:sz w:val="22"/>
          <w:szCs w:val="22"/>
          <w14:ligatures w14:val="none"/>
        </w:rPr>
        <w:t xml:space="preserve">If you have thoughts to share, please send them to </w:t>
      </w:r>
      <w:hyperlink r:id="rId6" w:history="1">
        <w:r w:rsidRPr="00231C34">
          <w:rPr>
            <w:rStyle w:val="Hyperlink"/>
            <w:rFonts w:ascii="Arial" w:eastAsia="Times New Roman" w:hAnsi="Arial" w:cs="Arial"/>
            <w:kern w:val="36"/>
            <w:sz w:val="22"/>
            <w:szCs w:val="22"/>
            <w14:ligatures w14:val="none"/>
          </w:rPr>
          <w:t>info@a-caring-place.com</w:t>
        </w:r>
      </w:hyperlink>
      <w:r>
        <w:rPr>
          <w:rFonts w:ascii="Arial" w:eastAsia="Times New Roman" w:hAnsi="Arial" w:cs="Arial"/>
          <w:color w:val="000000"/>
          <w:kern w:val="36"/>
          <w:sz w:val="22"/>
          <w:szCs w:val="22"/>
          <w14:ligatures w14:val="none"/>
        </w:rPr>
        <w:t>, and you may be our focus for a month in Guest Articles</w:t>
      </w:r>
    </w:p>
    <w:p w14:paraId="3A57C1D9" w14:textId="0736CF0D" w:rsidR="00B7759A" w:rsidRPr="00B7759A" w:rsidRDefault="00B7759A" w:rsidP="00B7759A">
      <w:pPr>
        <w:shd w:val="clear" w:color="auto" w:fill="FFFFFF"/>
        <w:spacing w:before="400" w:after="120" w:line="240" w:lineRule="auto"/>
        <w:outlineLvl w:val="0"/>
        <w:rPr>
          <w:rFonts w:ascii="Arial" w:eastAsia="Times New Roman" w:hAnsi="Arial" w:cs="Arial"/>
          <w:b/>
          <w:bCs/>
          <w:color w:val="222222"/>
          <w:kern w:val="36"/>
          <w:sz w:val="48"/>
          <w:szCs w:val="48"/>
          <w14:ligatures w14:val="none"/>
        </w:rPr>
      </w:pPr>
      <w:r w:rsidRPr="00B7759A">
        <w:rPr>
          <w:rFonts w:ascii="Arial" w:eastAsia="Times New Roman" w:hAnsi="Arial" w:cs="Arial"/>
          <w:color w:val="000000"/>
          <w:kern w:val="36"/>
          <w:sz w:val="40"/>
          <w:szCs w:val="40"/>
          <w14:ligatures w14:val="none"/>
        </w:rPr>
        <w:t>Living Well After 60: Start Small and See Big Changes in Your Health</w:t>
      </w:r>
    </w:p>
    <w:p w14:paraId="53B46617"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color w:val="000000"/>
          <w:kern w:val="0"/>
          <w:sz w:val="22"/>
          <w:szCs w:val="22"/>
          <w14:ligatures w14:val="none"/>
        </w:rPr>
        <w:t xml:space="preserve">Many seniors recognize the quiet frustration of aging challenges that seem to tighten the boundaries of everyday life. Physical health decline can turn routine errands into negotiations, while mental health concerns like worry, loneliness, or low mood can dull the joy that used to come easily. As independence shifts, the quality of life in older adults can start to feel like something that happens </w:t>
      </w:r>
      <w:r w:rsidRPr="00B7759A">
        <w:rPr>
          <w:rFonts w:ascii="Arial" w:eastAsia="Times New Roman" w:hAnsi="Arial" w:cs="Arial"/>
          <w:i/>
          <w:iCs/>
          <w:color w:val="000000"/>
          <w:kern w:val="0"/>
          <w:sz w:val="22"/>
          <w:szCs w:val="22"/>
          <w14:ligatures w14:val="none"/>
        </w:rPr>
        <w:t>to</w:t>
      </w:r>
      <w:r w:rsidRPr="00B7759A">
        <w:rPr>
          <w:rFonts w:ascii="Arial" w:eastAsia="Times New Roman" w:hAnsi="Arial" w:cs="Arial"/>
          <w:color w:val="000000"/>
          <w:kern w:val="0"/>
          <w:sz w:val="22"/>
          <w:szCs w:val="22"/>
          <w14:ligatures w14:val="none"/>
        </w:rPr>
        <w:t xml:space="preserve"> them instead of something they help shape. Healthy aging isn’t about chasing youth; it’s about reclaiming steadiness, confidence, and daily moments that feel worth looking forward to.</w:t>
      </w:r>
    </w:p>
    <w:p w14:paraId="4ABD6C67" w14:textId="77777777" w:rsidR="00B7759A" w:rsidRPr="00B7759A" w:rsidRDefault="00B7759A" w:rsidP="00B7759A">
      <w:pPr>
        <w:shd w:val="clear" w:color="auto" w:fill="FFFFFF"/>
        <w:spacing w:before="360" w:after="120" w:line="240" w:lineRule="auto"/>
        <w:outlineLvl w:val="1"/>
        <w:rPr>
          <w:rFonts w:ascii="Arial" w:eastAsia="Times New Roman" w:hAnsi="Arial" w:cs="Arial"/>
          <w:b/>
          <w:bCs/>
          <w:color w:val="222222"/>
          <w:kern w:val="0"/>
          <w:sz w:val="36"/>
          <w:szCs w:val="36"/>
          <w14:ligatures w14:val="none"/>
        </w:rPr>
      </w:pPr>
      <w:r w:rsidRPr="00B7759A">
        <w:rPr>
          <w:rFonts w:ascii="Arial" w:eastAsia="Times New Roman" w:hAnsi="Arial" w:cs="Arial"/>
          <w:color w:val="000000"/>
          <w:kern w:val="0"/>
          <w:sz w:val="32"/>
          <w:szCs w:val="32"/>
          <w14:ligatures w14:val="none"/>
        </w:rPr>
        <w:t>Understanding Proactive Health Management</w:t>
      </w:r>
    </w:p>
    <w:p w14:paraId="5FF48268"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color w:val="000000"/>
          <w:kern w:val="0"/>
          <w:sz w:val="22"/>
          <w:szCs w:val="22"/>
          <w14:ligatures w14:val="none"/>
        </w:rPr>
        <w:t>It helps to name the shift that changes everything.</w:t>
      </w:r>
    </w:p>
    <w:p w14:paraId="423BCB90"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color w:val="000000"/>
          <w:kern w:val="0"/>
          <w:sz w:val="22"/>
          <w:szCs w:val="22"/>
          <w14:ligatures w14:val="none"/>
        </w:rPr>
        <w:t>Proactive health management means choosing small actions that protect your health before problems grow. It blends preventative care, mental wellness strategies, and everyday empowerment so life feels directed by you. It is not about perfect routines, but steady choices that support senior independence.</w:t>
      </w:r>
    </w:p>
    <w:p w14:paraId="0AFD2FDA"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color w:val="000000"/>
          <w:kern w:val="0"/>
          <w:sz w:val="22"/>
          <w:szCs w:val="22"/>
          <w14:ligatures w14:val="none"/>
        </w:rPr>
        <w:t xml:space="preserve">This matters because waiting until you feel unwell often shrinks your options fast. Mental health is part of the picture, too, since 14% of adults aged 70 and over </w:t>
      </w:r>
      <w:hyperlink r:id="rId7" w:tgtFrame="_blank" w:history="1">
        <w:r w:rsidRPr="00B7759A">
          <w:rPr>
            <w:rFonts w:ascii="Arial" w:eastAsia="Times New Roman" w:hAnsi="Arial" w:cs="Arial"/>
            <w:color w:val="1155CC"/>
            <w:kern w:val="0"/>
            <w:sz w:val="22"/>
            <w:szCs w:val="22"/>
            <w:u w:val="single"/>
            <w14:ligatures w14:val="none"/>
          </w:rPr>
          <w:t>live with a mental disorder</w:t>
        </w:r>
      </w:hyperlink>
      <w:r w:rsidRPr="00B7759A">
        <w:rPr>
          <w:rFonts w:ascii="Arial" w:eastAsia="Times New Roman" w:hAnsi="Arial" w:cs="Arial"/>
          <w:color w:val="000000"/>
          <w:kern w:val="0"/>
          <w:sz w:val="22"/>
          <w:szCs w:val="22"/>
          <w14:ligatures w14:val="none"/>
        </w:rPr>
        <w:t>, and stress can drain motivation. When you plan, you build strength, confidence, and energy that carry into tomorrow.</w:t>
      </w:r>
    </w:p>
    <w:p w14:paraId="2E217E2F"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color w:val="000000"/>
          <w:kern w:val="0"/>
          <w:sz w:val="22"/>
          <w:szCs w:val="22"/>
          <w14:ligatures w14:val="none"/>
        </w:rPr>
        <w:t>Think of it like tending a garden, not fighting weeds after they spread. You schedule checkups, take a short walk, and keep simple mood tools ready for hard days. Those small moves keep your “independence muscle” active, even when life gets busy.</w:t>
      </w:r>
    </w:p>
    <w:p w14:paraId="55F2AF8F"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color w:val="000000"/>
          <w:kern w:val="0"/>
          <w:sz w:val="22"/>
          <w:szCs w:val="22"/>
          <w14:ligatures w14:val="none"/>
        </w:rPr>
        <w:t>A gentle breathing meditation can become one of those reliable tools for steadier stress relief.</w:t>
      </w:r>
    </w:p>
    <w:p w14:paraId="5A45DCA9" w14:textId="77777777" w:rsidR="00B7759A" w:rsidRPr="00B7759A" w:rsidRDefault="00B7759A" w:rsidP="00B7759A">
      <w:pPr>
        <w:shd w:val="clear" w:color="auto" w:fill="FFFFFF"/>
        <w:spacing w:before="360" w:after="120" w:line="240" w:lineRule="auto"/>
        <w:outlineLvl w:val="1"/>
        <w:rPr>
          <w:rFonts w:ascii="Arial" w:eastAsia="Times New Roman" w:hAnsi="Arial" w:cs="Arial"/>
          <w:b/>
          <w:bCs/>
          <w:color w:val="222222"/>
          <w:kern w:val="0"/>
          <w:sz w:val="36"/>
          <w:szCs w:val="36"/>
          <w14:ligatures w14:val="none"/>
        </w:rPr>
      </w:pPr>
      <w:r w:rsidRPr="00B7759A">
        <w:rPr>
          <w:rFonts w:ascii="Arial" w:eastAsia="Times New Roman" w:hAnsi="Arial" w:cs="Arial"/>
          <w:color w:val="000000"/>
          <w:kern w:val="0"/>
          <w:sz w:val="32"/>
          <w:szCs w:val="32"/>
          <w14:ligatures w14:val="none"/>
        </w:rPr>
        <w:t>Practice a 10–20 Minute Meditation That Calms Your Day</w:t>
      </w:r>
    </w:p>
    <w:p w14:paraId="452F25D2"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color w:val="000000"/>
          <w:kern w:val="0"/>
          <w:sz w:val="22"/>
          <w:szCs w:val="22"/>
          <w14:ligatures w14:val="none"/>
        </w:rPr>
        <w:t xml:space="preserve">When you take charge of your health, a calmer mind becomes part of the plan, too. Meditation can be a gentle way to ease stress: sit comfortably, breathe slowly, and let your attention rest on the rise and fall of your breath while you soften your shoulders and jaw. If your mind wanders, simply notice it and return to </w:t>
      </w:r>
      <w:proofErr w:type="gramStart"/>
      <w:r w:rsidRPr="00B7759A">
        <w:rPr>
          <w:rFonts w:ascii="Arial" w:eastAsia="Times New Roman" w:hAnsi="Arial" w:cs="Arial"/>
          <w:color w:val="000000"/>
          <w:kern w:val="0"/>
          <w:sz w:val="22"/>
          <w:szCs w:val="22"/>
          <w14:ligatures w14:val="none"/>
        </w:rPr>
        <w:t>the breath</w:t>
      </w:r>
      <w:proofErr w:type="gramEnd"/>
      <w:r w:rsidRPr="00B7759A">
        <w:rPr>
          <w:rFonts w:ascii="Arial" w:eastAsia="Times New Roman" w:hAnsi="Arial" w:cs="Arial"/>
          <w:color w:val="000000"/>
          <w:kern w:val="0"/>
          <w:sz w:val="22"/>
          <w:szCs w:val="22"/>
          <w14:ligatures w14:val="none"/>
        </w:rPr>
        <w:t xml:space="preserve"> without judging yourself. Many people find </w:t>
      </w:r>
      <w:hyperlink r:id="rId8" w:tgtFrame="_blank" w:history="1">
        <w:r w:rsidRPr="00B7759A">
          <w:rPr>
            <w:rFonts w:ascii="Arial" w:eastAsia="Times New Roman" w:hAnsi="Arial" w:cs="Arial"/>
            <w:color w:val="1155CC"/>
            <w:kern w:val="0"/>
            <w:sz w:val="22"/>
            <w:szCs w:val="22"/>
            <w:u w:val="single"/>
            <w14:ligatures w14:val="none"/>
          </w:rPr>
          <w:t>mindfulness habit support</w:t>
        </w:r>
      </w:hyperlink>
      <w:r w:rsidRPr="00B7759A">
        <w:rPr>
          <w:rFonts w:ascii="Arial" w:eastAsia="Times New Roman" w:hAnsi="Arial" w:cs="Arial"/>
          <w:color w:val="000000"/>
          <w:kern w:val="0"/>
          <w:sz w:val="22"/>
          <w:szCs w:val="22"/>
          <w14:ligatures w14:val="none"/>
        </w:rPr>
        <w:t xml:space="preserve"> makes it easier to stay consistent. Even 10 to 20 minutes a day can lower stress and help you hold a more positive outlook. Next, we’ll turn that calm into a simple week-by-week plan you can </w:t>
      </w:r>
      <w:proofErr w:type="gramStart"/>
      <w:r w:rsidRPr="00B7759A">
        <w:rPr>
          <w:rFonts w:ascii="Arial" w:eastAsia="Times New Roman" w:hAnsi="Arial" w:cs="Arial"/>
          <w:color w:val="000000"/>
          <w:kern w:val="0"/>
          <w:sz w:val="22"/>
          <w:szCs w:val="22"/>
          <w14:ligatures w14:val="none"/>
        </w:rPr>
        <w:t>actually follow</w:t>
      </w:r>
      <w:proofErr w:type="gramEnd"/>
      <w:r w:rsidRPr="00B7759A">
        <w:rPr>
          <w:rFonts w:ascii="Arial" w:eastAsia="Times New Roman" w:hAnsi="Arial" w:cs="Arial"/>
          <w:color w:val="000000"/>
          <w:kern w:val="0"/>
          <w:sz w:val="22"/>
          <w:szCs w:val="22"/>
          <w14:ligatures w14:val="none"/>
        </w:rPr>
        <w:t>.</w:t>
      </w:r>
    </w:p>
    <w:p w14:paraId="3CCACEBE" w14:textId="77777777" w:rsidR="00B7759A" w:rsidRPr="00B7759A" w:rsidRDefault="00B7759A" w:rsidP="00B7759A">
      <w:pPr>
        <w:shd w:val="clear" w:color="auto" w:fill="FFFFFF"/>
        <w:spacing w:before="360" w:after="120" w:line="240" w:lineRule="auto"/>
        <w:outlineLvl w:val="1"/>
        <w:rPr>
          <w:rFonts w:ascii="Arial" w:eastAsia="Times New Roman" w:hAnsi="Arial" w:cs="Arial"/>
          <w:b/>
          <w:bCs/>
          <w:color w:val="222222"/>
          <w:kern w:val="0"/>
          <w:sz w:val="36"/>
          <w:szCs w:val="36"/>
          <w14:ligatures w14:val="none"/>
        </w:rPr>
      </w:pPr>
      <w:r w:rsidRPr="00B7759A">
        <w:rPr>
          <w:rFonts w:ascii="Arial" w:eastAsia="Times New Roman" w:hAnsi="Arial" w:cs="Arial"/>
          <w:color w:val="000000"/>
          <w:kern w:val="0"/>
          <w:sz w:val="32"/>
          <w:szCs w:val="32"/>
          <w14:ligatures w14:val="none"/>
        </w:rPr>
        <w:lastRenderedPageBreak/>
        <w:t>Small Daily Habits That Add Up</w:t>
      </w:r>
    </w:p>
    <w:p w14:paraId="4B6A269D"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color w:val="000000"/>
          <w:kern w:val="0"/>
          <w:sz w:val="22"/>
          <w:szCs w:val="22"/>
          <w14:ligatures w14:val="none"/>
        </w:rPr>
        <w:t>Try these simple practices to build on that calm.</w:t>
      </w:r>
    </w:p>
    <w:p w14:paraId="42583BD6"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color w:val="000000"/>
          <w:kern w:val="0"/>
          <w:sz w:val="22"/>
          <w:szCs w:val="22"/>
          <w14:ligatures w14:val="none"/>
        </w:rPr>
        <w:t>These habits work because they are small enough to repeat and flexible enough to fit real life. Choose a few that feel doable, then let consistency, not perfection, carry you toward better health and a brighter mood.</w:t>
      </w:r>
    </w:p>
    <w:p w14:paraId="4DFC62AC" w14:textId="77777777" w:rsidR="00B7759A" w:rsidRPr="00B7759A" w:rsidRDefault="00B7759A" w:rsidP="00B7759A">
      <w:pPr>
        <w:shd w:val="clear" w:color="auto" w:fill="FFFFFF"/>
        <w:spacing w:before="240" w:after="80" w:line="240" w:lineRule="auto"/>
        <w:outlineLvl w:val="4"/>
        <w:rPr>
          <w:rFonts w:ascii="Arial" w:eastAsia="Times New Roman" w:hAnsi="Arial" w:cs="Arial"/>
          <w:b/>
          <w:bCs/>
          <w:color w:val="222222"/>
          <w:kern w:val="0"/>
          <w:sz w:val="20"/>
          <w:szCs w:val="20"/>
          <w14:ligatures w14:val="none"/>
        </w:rPr>
      </w:pPr>
      <w:r w:rsidRPr="00B7759A">
        <w:rPr>
          <w:rFonts w:ascii="Arial" w:eastAsia="Times New Roman" w:hAnsi="Arial" w:cs="Arial"/>
          <w:color w:val="000000"/>
          <w:kern w:val="0"/>
          <w:sz w:val="22"/>
          <w:szCs w:val="22"/>
          <w14:ligatures w14:val="none"/>
        </w:rPr>
        <w:t>Steady Morning Walk</w:t>
      </w:r>
    </w:p>
    <w:p w14:paraId="666249D5" w14:textId="77777777" w:rsidR="00B7759A" w:rsidRPr="00B7759A" w:rsidRDefault="00B7759A" w:rsidP="00B7759A">
      <w:pPr>
        <w:numPr>
          <w:ilvl w:val="0"/>
          <w:numId w:val="1"/>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What it is:</w:t>
      </w:r>
      <w:r w:rsidRPr="00B7759A">
        <w:rPr>
          <w:rFonts w:ascii="Arial" w:eastAsia="Times New Roman" w:hAnsi="Arial" w:cs="Arial"/>
          <w:color w:val="000000"/>
          <w:kern w:val="0"/>
          <w:sz w:val="22"/>
          <w:szCs w:val="22"/>
          <w14:ligatures w14:val="none"/>
        </w:rPr>
        <w:t xml:space="preserve"> Take a 10 to 20-minute walk, indoors or outside.</w:t>
      </w:r>
    </w:p>
    <w:p w14:paraId="63B7590D" w14:textId="77777777" w:rsidR="00B7759A" w:rsidRPr="00B7759A" w:rsidRDefault="00B7759A" w:rsidP="00B7759A">
      <w:pPr>
        <w:numPr>
          <w:ilvl w:val="0"/>
          <w:numId w:val="1"/>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How often:</w:t>
      </w:r>
      <w:r w:rsidRPr="00B7759A">
        <w:rPr>
          <w:rFonts w:ascii="Arial" w:eastAsia="Times New Roman" w:hAnsi="Arial" w:cs="Arial"/>
          <w:color w:val="000000"/>
          <w:kern w:val="0"/>
          <w:sz w:val="22"/>
          <w:szCs w:val="22"/>
          <w14:ligatures w14:val="none"/>
        </w:rPr>
        <w:t xml:space="preserve"> Daily</w:t>
      </w:r>
    </w:p>
    <w:p w14:paraId="0BE03E6A" w14:textId="77777777" w:rsidR="00B7759A" w:rsidRPr="00B7759A" w:rsidRDefault="00B7759A" w:rsidP="00B7759A">
      <w:pPr>
        <w:numPr>
          <w:ilvl w:val="0"/>
          <w:numId w:val="1"/>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Why it helps:</w:t>
      </w:r>
      <w:r w:rsidRPr="00B7759A">
        <w:rPr>
          <w:rFonts w:ascii="Arial" w:eastAsia="Times New Roman" w:hAnsi="Arial" w:cs="Arial"/>
          <w:color w:val="000000"/>
          <w:kern w:val="0"/>
          <w:sz w:val="22"/>
          <w:szCs w:val="22"/>
          <w14:ligatures w14:val="none"/>
        </w:rPr>
        <w:t xml:space="preserve"> Gentle movement can </w:t>
      </w:r>
      <w:hyperlink r:id="rId9" w:tgtFrame="_blank" w:history="1">
        <w:r w:rsidRPr="00B7759A">
          <w:rPr>
            <w:rFonts w:ascii="Arial" w:eastAsia="Times New Roman" w:hAnsi="Arial" w:cs="Arial"/>
            <w:color w:val="1155CC"/>
            <w:kern w:val="0"/>
            <w:sz w:val="22"/>
            <w:szCs w:val="22"/>
            <w:u w:val="single"/>
            <w14:ligatures w14:val="none"/>
          </w:rPr>
          <w:t>boost your mood</w:t>
        </w:r>
      </w:hyperlink>
      <w:r w:rsidRPr="00B7759A">
        <w:rPr>
          <w:rFonts w:ascii="Arial" w:eastAsia="Times New Roman" w:hAnsi="Arial" w:cs="Arial"/>
          <w:color w:val="000000"/>
          <w:kern w:val="0"/>
          <w:sz w:val="22"/>
          <w:szCs w:val="22"/>
          <w14:ligatures w14:val="none"/>
        </w:rPr>
        <w:t xml:space="preserve"> and build confidence in your body.</w:t>
      </w:r>
    </w:p>
    <w:p w14:paraId="34C71132" w14:textId="77777777" w:rsidR="00B7759A" w:rsidRPr="00B7759A" w:rsidRDefault="00B7759A" w:rsidP="00B7759A">
      <w:pPr>
        <w:shd w:val="clear" w:color="auto" w:fill="FFFFFF"/>
        <w:spacing w:before="240" w:after="80" w:line="240" w:lineRule="auto"/>
        <w:outlineLvl w:val="4"/>
        <w:rPr>
          <w:rFonts w:ascii="Arial" w:eastAsia="Times New Roman" w:hAnsi="Arial" w:cs="Arial"/>
          <w:b/>
          <w:bCs/>
          <w:color w:val="222222"/>
          <w:kern w:val="0"/>
          <w:sz w:val="20"/>
          <w:szCs w:val="20"/>
          <w14:ligatures w14:val="none"/>
        </w:rPr>
      </w:pPr>
      <w:r w:rsidRPr="00B7759A">
        <w:rPr>
          <w:rFonts w:ascii="Arial" w:eastAsia="Times New Roman" w:hAnsi="Arial" w:cs="Arial"/>
          <w:color w:val="000000"/>
          <w:kern w:val="0"/>
          <w:sz w:val="22"/>
          <w:szCs w:val="22"/>
          <w14:ligatures w14:val="none"/>
        </w:rPr>
        <w:t>Protein-Plus Plate</w:t>
      </w:r>
    </w:p>
    <w:p w14:paraId="53EB76D7" w14:textId="77777777" w:rsidR="00B7759A" w:rsidRPr="00B7759A" w:rsidRDefault="00B7759A" w:rsidP="00B7759A">
      <w:pPr>
        <w:numPr>
          <w:ilvl w:val="0"/>
          <w:numId w:val="2"/>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What it is:</w:t>
      </w:r>
      <w:r w:rsidRPr="00B7759A">
        <w:rPr>
          <w:rFonts w:ascii="Arial" w:eastAsia="Times New Roman" w:hAnsi="Arial" w:cs="Arial"/>
          <w:color w:val="000000"/>
          <w:kern w:val="0"/>
          <w:sz w:val="22"/>
          <w:szCs w:val="22"/>
          <w14:ligatures w14:val="none"/>
        </w:rPr>
        <w:t xml:space="preserve"> Add protein and colorful produce to one meal.</w:t>
      </w:r>
    </w:p>
    <w:p w14:paraId="0B3B017B" w14:textId="77777777" w:rsidR="00B7759A" w:rsidRPr="00B7759A" w:rsidRDefault="00B7759A" w:rsidP="00B7759A">
      <w:pPr>
        <w:numPr>
          <w:ilvl w:val="0"/>
          <w:numId w:val="2"/>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How often:</w:t>
      </w:r>
      <w:r w:rsidRPr="00B7759A">
        <w:rPr>
          <w:rFonts w:ascii="Arial" w:eastAsia="Times New Roman" w:hAnsi="Arial" w:cs="Arial"/>
          <w:color w:val="000000"/>
          <w:kern w:val="0"/>
          <w:sz w:val="22"/>
          <w:szCs w:val="22"/>
          <w14:ligatures w14:val="none"/>
        </w:rPr>
        <w:t xml:space="preserve"> Daily</w:t>
      </w:r>
    </w:p>
    <w:p w14:paraId="71B48A52" w14:textId="77777777" w:rsidR="00B7759A" w:rsidRPr="00B7759A" w:rsidRDefault="00B7759A" w:rsidP="00B7759A">
      <w:pPr>
        <w:numPr>
          <w:ilvl w:val="0"/>
          <w:numId w:val="2"/>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Why it helps:</w:t>
      </w:r>
      <w:r w:rsidRPr="00B7759A">
        <w:rPr>
          <w:rFonts w:ascii="Arial" w:eastAsia="Times New Roman" w:hAnsi="Arial" w:cs="Arial"/>
          <w:color w:val="000000"/>
          <w:kern w:val="0"/>
          <w:sz w:val="22"/>
          <w:szCs w:val="22"/>
          <w14:ligatures w14:val="none"/>
        </w:rPr>
        <w:t xml:space="preserve"> Steadier energy supports strength, balance, and fewer snack crashes.</w:t>
      </w:r>
    </w:p>
    <w:p w14:paraId="362B664C" w14:textId="77777777" w:rsidR="00B7759A" w:rsidRPr="00B7759A" w:rsidRDefault="00B7759A" w:rsidP="00B7759A">
      <w:pPr>
        <w:shd w:val="clear" w:color="auto" w:fill="FFFFFF"/>
        <w:spacing w:before="240" w:after="80" w:line="240" w:lineRule="auto"/>
        <w:outlineLvl w:val="4"/>
        <w:rPr>
          <w:rFonts w:ascii="Arial" w:eastAsia="Times New Roman" w:hAnsi="Arial" w:cs="Arial"/>
          <w:b/>
          <w:bCs/>
          <w:color w:val="222222"/>
          <w:kern w:val="0"/>
          <w:sz w:val="20"/>
          <w:szCs w:val="20"/>
          <w14:ligatures w14:val="none"/>
        </w:rPr>
      </w:pPr>
      <w:r w:rsidRPr="00B7759A">
        <w:rPr>
          <w:rFonts w:ascii="Arial" w:eastAsia="Times New Roman" w:hAnsi="Arial" w:cs="Arial"/>
          <w:color w:val="000000"/>
          <w:kern w:val="0"/>
          <w:sz w:val="22"/>
          <w:szCs w:val="22"/>
          <w14:ligatures w14:val="none"/>
        </w:rPr>
        <w:t>Reach-Out Ritual</w:t>
      </w:r>
    </w:p>
    <w:p w14:paraId="3A004ADA" w14:textId="77777777" w:rsidR="00B7759A" w:rsidRPr="00B7759A" w:rsidRDefault="00B7759A" w:rsidP="00B7759A">
      <w:pPr>
        <w:numPr>
          <w:ilvl w:val="0"/>
          <w:numId w:val="3"/>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What it is:</w:t>
      </w:r>
      <w:r w:rsidRPr="00B7759A">
        <w:rPr>
          <w:rFonts w:ascii="Arial" w:eastAsia="Times New Roman" w:hAnsi="Arial" w:cs="Arial"/>
          <w:color w:val="000000"/>
          <w:kern w:val="0"/>
          <w:sz w:val="22"/>
          <w:szCs w:val="22"/>
          <w14:ligatures w14:val="none"/>
        </w:rPr>
        <w:t xml:space="preserve"> Call, text, or chat with one person you trust.</w:t>
      </w:r>
    </w:p>
    <w:p w14:paraId="38444D7C" w14:textId="77777777" w:rsidR="00B7759A" w:rsidRPr="00B7759A" w:rsidRDefault="00B7759A" w:rsidP="00B7759A">
      <w:pPr>
        <w:numPr>
          <w:ilvl w:val="0"/>
          <w:numId w:val="3"/>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How often:</w:t>
      </w:r>
      <w:r w:rsidRPr="00B7759A">
        <w:rPr>
          <w:rFonts w:ascii="Arial" w:eastAsia="Times New Roman" w:hAnsi="Arial" w:cs="Arial"/>
          <w:color w:val="000000"/>
          <w:kern w:val="0"/>
          <w:sz w:val="22"/>
          <w:szCs w:val="22"/>
          <w14:ligatures w14:val="none"/>
        </w:rPr>
        <w:t xml:space="preserve"> 3 times weekly</w:t>
      </w:r>
    </w:p>
    <w:p w14:paraId="2F5D620B" w14:textId="77777777" w:rsidR="00B7759A" w:rsidRPr="00B7759A" w:rsidRDefault="00B7759A" w:rsidP="00B7759A">
      <w:pPr>
        <w:numPr>
          <w:ilvl w:val="0"/>
          <w:numId w:val="3"/>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Why it helps:</w:t>
      </w:r>
      <w:r w:rsidRPr="00B7759A">
        <w:rPr>
          <w:rFonts w:ascii="Arial" w:eastAsia="Times New Roman" w:hAnsi="Arial" w:cs="Arial"/>
          <w:color w:val="000000"/>
          <w:kern w:val="0"/>
          <w:sz w:val="22"/>
          <w:szCs w:val="22"/>
          <w14:ligatures w14:val="none"/>
        </w:rPr>
        <w:t xml:space="preserve"> Social connection lifts spirits and helps you feel less alone.</w:t>
      </w:r>
    </w:p>
    <w:p w14:paraId="2C870B3A" w14:textId="77777777" w:rsidR="00B7759A" w:rsidRPr="00B7759A" w:rsidRDefault="00B7759A" w:rsidP="00B7759A">
      <w:pPr>
        <w:shd w:val="clear" w:color="auto" w:fill="FFFFFF"/>
        <w:spacing w:before="240" w:after="80" w:line="240" w:lineRule="auto"/>
        <w:outlineLvl w:val="4"/>
        <w:rPr>
          <w:rFonts w:ascii="Arial" w:eastAsia="Times New Roman" w:hAnsi="Arial" w:cs="Arial"/>
          <w:b/>
          <w:bCs/>
          <w:color w:val="222222"/>
          <w:kern w:val="0"/>
          <w:sz w:val="20"/>
          <w:szCs w:val="20"/>
          <w14:ligatures w14:val="none"/>
        </w:rPr>
      </w:pPr>
      <w:r w:rsidRPr="00B7759A">
        <w:rPr>
          <w:rFonts w:ascii="Arial" w:eastAsia="Times New Roman" w:hAnsi="Arial" w:cs="Arial"/>
          <w:color w:val="000000"/>
          <w:kern w:val="0"/>
          <w:sz w:val="22"/>
          <w:szCs w:val="22"/>
          <w14:ligatures w14:val="none"/>
        </w:rPr>
        <w:t>Chair Yoga Reset</w:t>
      </w:r>
    </w:p>
    <w:p w14:paraId="53C671A2" w14:textId="77777777" w:rsidR="00B7759A" w:rsidRPr="00B7759A" w:rsidRDefault="00B7759A" w:rsidP="00B7759A">
      <w:pPr>
        <w:numPr>
          <w:ilvl w:val="0"/>
          <w:numId w:val="4"/>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What it is:</w:t>
      </w:r>
      <w:r w:rsidRPr="00B7759A">
        <w:rPr>
          <w:rFonts w:ascii="Arial" w:eastAsia="Times New Roman" w:hAnsi="Arial" w:cs="Arial"/>
          <w:color w:val="000000"/>
          <w:kern w:val="0"/>
          <w:sz w:val="22"/>
          <w:szCs w:val="22"/>
          <w14:ligatures w14:val="none"/>
        </w:rPr>
        <w:t xml:space="preserve"> Do five minutes of gentle stretches and </w:t>
      </w:r>
      <w:proofErr w:type="gramStart"/>
      <w:r w:rsidRPr="00B7759A">
        <w:rPr>
          <w:rFonts w:ascii="Arial" w:eastAsia="Times New Roman" w:hAnsi="Arial" w:cs="Arial"/>
          <w:color w:val="000000"/>
          <w:kern w:val="0"/>
          <w:sz w:val="22"/>
          <w:szCs w:val="22"/>
          <w14:ligatures w14:val="none"/>
        </w:rPr>
        <w:t>seated</w:t>
      </w:r>
      <w:proofErr w:type="gramEnd"/>
      <w:r w:rsidRPr="00B7759A">
        <w:rPr>
          <w:rFonts w:ascii="Arial" w:eastAsia="Times New Roman" w:hAnsi="Arial" w:cs="Arial"/>
          <w:color w:val="000000"/>
          <w:kern w:val="0"/>
          <w:sz w:val="22"/>
          <w:szCs w:val="22"/>
          <w14:ligatures w14:val="none"/>
        </w:rPr>
        <w:t xml:space="preserve"> poses.</w:t>
      </w:r>
    </w:p>
    <w:p w14:paraId="7F022B37" w14:textId="77777777" w:rsidR="00B7759A" w:rsidRPr="00B7759A" w:rsidRDefault="00B7759A" w:rsidP="00B7759A">
      <w:pPr>
        <w:numPr>
          <w:ilvl w:val="0"/>
          <w:numId w:val="4"/>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How often:</w:t>
      </w:r>
      <w:r w:rsidRPr="00B7759A">
        <w:rPr>
          <w:rFonts w:ascii="Arial" w:eastAsia="Times New Roman" w:hAnsi="Arial" w:cs="Arial"/>
          <w:color w:val="000000"/>
          <w:kern w:val="0"/>
          <w:sz w:val="22"/>
          <w:szCs w:val="22"/>
          <w14:ligatures w14:val="none"/>
        </w:rPr>
        <w:t xml:space="preserve"> 4 times weekly</w:t>
      </w:r>
    </w:p>
    <w:p w14:paraId="1140D53E" w14:textId="77777777" w:rsidR="00B7759A" w:rsidRPr="00B7759A" w:rsidRDefault="00B7759A" w:rsidP="00B7759A">
      <w:pPr>
        <w:numPr>
          <w:ilvl w:val="0"/>
          <w:numId w:val="4"/>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Why it helps:</w:t>
      </w:r>
      <w:r w:rsidRPr="00B7759A">
        <w:rPr>
          <w:rFonts w:ascii="Arial" w:eastAsia="Times New Roman" w:hAnsi="Arial" w:cs="Arial"/>
          <w:color w:val="000000"/>
          <w:kern w:val="0"/>
          <w:sz w:val="22"/>
          <w:szCs w:val="22"/>
          <w14:ligatures w14:val="none"/>
        </w:rPr>
        <w:t xml:space="preserve"> Yoga can </w:t>
      </w:r>
      <w:hyperlink r:id="rId10" w:tgtFrame="_blank" w:history="1">
        <w:r w:rsidRPr="00B7759A">
          <w:rPr>
            <w:rFonts w:ascii="Arial" w:eastAsia="Times New Roman" w:hAnsi="Arial" w:cs="Arial"/>
            <w:color w:val="1155CC"/>
            <w:kern w:val="0"/>
            <w:sz w:val="22"/>
            <w:szCs w:val="22"/>
            <w:u w:val="single"/>
            <w14:ligatures w14:val="none"/>
          </w:rPr>
          <w:t>release muscle tension</w:t>
        </w:r>
      </w:hyperlink>
      <w:r w:rsidRPr="00B7759A">
        <w:rPr>
          <w:rFonts w:ascii="Arial" w:eastAsia="Times New Roman" w:hAnsi="Arial" w:cs="Arial"/>
          <w:color w:val="000000"/>
          <w:kern w:val="0"/>
          <w:sz w:val="22"/>
          <w:szCs w:val="22"/>
          <w14:ligatures w14:val="none"/>
        </w:rPr>
        <w:t xml:space="preserve"> and quiet stress signals.</w:t>
      </w:r>
    </w:p>
    <w:p w14:paraId="7F417387" w14:textId="77777777" w:rsidR="00B7759A" w:rsidRPr="00B7759A" w:rsidRDefault="00B7759A" w:rsidP="00B7759A">
      <w:pPr>
        <w:shd w:val="clear" w:color="auto" w:fill="FFFFFF"/>
        <w:spacing w:before="240" w:after="80" w:line="240" w:lineRule="auto"/>
        <w:outlineLvl w:val="4"/>
        <w:rPr>
          <w:rFonts w:ascii="Arial" w:eastAsia="Times New Roman" w:hAnsi="Arial" w:cs="Arial"/>
          <w:b/>
          <w:bCs/>
          <w:color w:val="222222"/>
          <w:kern w:val="0"/>
          <w:sz w:val="20"/>
          <w:szCs w:val="20"/>
          <w14:ligatures w14:val="none"/>
        </w:rPr>
      </w:pPr>
      <w:r w:rsidRPr="00B7759A">
        <w:rPr>
          <w:rFonts w:ascii="Arial" w:eastAsia="Times New Roman" w:hAnsi="Arial" w:cs="Arial"/>
          <w:color w:val="000000"/>
          <w:kern w:val="0"/>
          <w:sz w:val="22"/>
          <w:szCs w:val="22"/>
          <w14:ligatures w14:val="none"/>
        </w:rPr>
        <w:t>Creative Spark Session</w:t>
      </w:r>
    </w:p>
    <w:p w14:paraId="0CF9F13D" w14:textId="77777777" w:rsidR="00B7759A" w:rsidRPr="00B7759A" w:rsidRDefault="00B7759A" w:rsidP="00B7759A">
      <w:pPr>
        <w:numPr>
          <w:ilvl w:val="0"/>
          <w:numId w:val="5"/>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What it is:</w:t>
      </w:r>
      <w:r w:rsidRPr="00B7759A">
        <w:rPr>
          <w:rFonts w:ascii="Arial" w:eastAsia="Times New Roman" w:hAnsi="Arial" w:cs="Arial"/>
          <w:color w:val="000000"/>
          <w:kern w:val="0"/>
          <w:sz w:val="22"/>
          <w:szCs w:val="22"/>
          <w14:ligatures w14:val="none"/>
        </w:rPr>
        <w:t xml:space="preserve"> Draw, sing, garden, cook, or build a small craft.</w:t>
      </w:r>
    </w:p>
    <w:p w14:paraId="6BA879EA" w14:textId="77777777" w:rsidR="00B7759A" w:rsidRPr="00B7759A" w:rsidRDefault="00B7759A" w:rsidP="00B7759A">
      <w:pPr>
        <w:numPr>
          <w:ilvl w:val="0"/>
          <w:numId w:val="5"/>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How often:</w:t>
      </w:r>
      <w:r w:rsidRPr="00B7759A">
        <w:rPr>
          <w:rFonts w:ascii="Arial" w:eastAsia="Times New Roman" w:hAnsi="Arial" w:cs="Arial"/>
          <w:color w:val="000000"/>
          <w:kern w:val="0"/>
          <w:sz w:val="22"/>
          <w:szCs w:val="22"/>
          <w14:ligatures w14:val="none"/>
        </w:rPr>
        <w:t xml:space="preserve"> Weekly</w:t>
      </w:r>
    </w:p>
    <w:p w14:paraId="3959EE29" w14:textId="77777777" w:rsidR="00B7759A" w:rsidRPr="00B7759A" w:rsidRDefault="00B7759A" w:rsidP="00B7759A">
      <w:pPr>
        <w:numPr>
          <w:ilvl w:val="0"/>
          <w:numId w:val="5"/>
        </w:numPr>
        <w:spacing w:after="120" w:line="240" w:lineRule="auto"/>
        <w:ind w:left="945"/>
        <w:textAlignment w:val="baseline"/>
        <w:rPr>
          <w:rFonts w:ascii="Arial" w:eastAsia="Times New Roman" w:hAnsi="Arial" w:cs="Arial"/>
          <w:color w:val="000000"/>
          <w:kern w:val="0"/>
          <w:sz w:val="22"/>
          <w:szCs w:val="22"/>
          <w14:ligatures w14:val="none"/>
        </w:rPr>
      </w:pPr>
      <w:r w:rsidRPr="00B7759A">
        <w:rPr>
          <w:rFonts w:ascii="Arial" w:eastAsia="Times New Roman" w:hAnsi="Arial" w:cs="Arial"/>
          <w:b/>
          <w:bCs/>
          <w:color w:val="000000"/>
          <w:kern w:val="0"/>
          <w:sz w:val="22"/>
          <w:szCs w:val="22"/>
          <w14:ligatures w14:val="none"/>
        </w:rPr>
        <w:t>Why it helps:</w:t>
      </w:r>
      <w:r w:rsidRPr="00B7759A">
        <w:rPr>
          <w:rFonts w:ascii="Arial" w:eastAsia="Times New Roman" w:hAnsi="Arial" w:cs="Arial"/>
          <w:color w:val="000000"/>
          <w:kern w:val="0"/>
          <w:sz w:val="22"/>
          <w:szCs w:val="22"/>
          <w14:ligatures w14:val="none"/>
        </w:rPr>
        <w:t xml:space="preserve"> Creative focus nudges your mind toward curiosity and joy.</w:t>
      </w:r>
    </w:p>
    <w:p w14:paraId="4A1260F4"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color w:val="000000"/>
          <w:kern w:val="0"/>
          <w:sz w:val="22"/>
          <w:szCs w:val="22"/>
          <w14:ligatures w14:val="none"/>
        </w:rPr>
        <w:t>Pick one habit this week, then tailor it to your family’s routines.</w:t>
      </w:r>
    </w:p>
    <w:p w14:paraId="3E1E441C" w14:textId="77777777" w:rsidR="00B7759A" w:rsidRPr="00B7759A" w:rsidRDefault="00B7759A" w:rsidP="00B7759A">
      <w:pPr>
        <w:shd w:val="clear" w:color="auto" w:fill="FFFFFF"/>
        <w:spacing w:before="360" w:after="120" w:line="240" w:lineRule="auto"/>
        <w:outlineLvl w:val="1"/>
        <w:rPr>
          <w:rFonts w:ascii="Arial" w:eastAsia="Times New Roman" w:hAnsi="Arial" w:cs="Arial"/>
          <w:b/>
          <w:bCs/>
          <w:color w:val="222222"/>
          <w:kern w:val="0"/>
          <w:sz w:val="36"/>
          <w:szCs w:val="36"/>
          <w14:ligatures w14:val="none"/>
        </w:rPr>
      </w:pPr>
      <w:r w:rsidRPr="00B7759A">
        <w:rPr>
          <w:rFonts w:ascii="Arial" w:eastAsia="Times New Roman" w:hAnsi="Arial" w:cs="Arial"/>
          <w:color w:val="000000"/>
          <w:kern w:val="0"/>
          <w:sz w:val="32"/>
          <w:szCs w:val="32"/>
          <w14:ligatures w14:val="none"/>
        </w:rPr>
        <w:t>Everyday Habit Questions Seniors Often Ask</w:t>
      </w:r>
    </w:p>
    <w:p w14:paraId="2A27CD5A"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color w:val="000000"/>
          <w:kern w:val="0"/>
          <w:sz w:val="22"/>
          <w:szCs w:val="22"/>
          <w14:ligatures w14:val="none"/>
        </w:rPr>
        <w:t>A few quick answers can make starting feel safer.</w:t>
      </w:r>
    </w:p>
    <w:p w14:paraId="53FDADBE"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b/>
          <w:bCs/>
          <w:color w:val="000000"/>
          <w:kern w:val="0"/>
          <w:sz w:val="22"/>
          <w:szCs w:val="22"/>
          <w14:ligatures w14:val="none"/>
        </w:rPr>
        <w:t>Q: How do I start moving again if I am afraid of falling?</w:t>
      </w:r>
      <w:r w:rsidRPr="00B7759A">
        <w:rPr>
          <w:rFonts w:ascii="Arial" w:eastAsia="Times New Roman" w:hAnsi="Arial" w:cs="Arial"/>
          <w:color w:val="000000"/>
          <w:kern w:val="0"/>
          <w:sz w:val="22"/>
          <w:szCs w:val="22"/>
          <w14:ligatures w14:val="none"/>
        </w:rPr>
        <w:br/>
      </w:r>
      <w:r w:rsidRPr="00B7759A">
        <w:rPr>
          <w:rFonts w:ascii="Arial" w:eastAsia="Times New Roman" w:hAnsi="Arial" w:cs="Arial"/>
          <w:b/>
          <w:bCs/>
          <w:color w:val="000000"/>
          <w:kern w:val="0"/>
          <w:sz w:val="22"/>
          <w:szCs w:val="22"/>
          <w14:ligatures w14:val="none"/>
        </w:rPr>
        <w:t>A:</w:t>
      </w:r>
      <w:r w:rsidRPr="00B7759A">
        <w:rPr>
          <w:rFonts w:ascii="Arial" w:eastAsia="Times New Roman" w:hAnsi="Arial" w:cs="Arial"/>
          <w:color w:val="000000"/>
          <w:kern w:val="0"/>
          <w:sz w:val="22"/>
          <w:szCs w:val="22"/>
          <w14:ligatures w14:val="none"/>
        </w:rPr>
        <w:t xml:space="preserve"> Begin with stable options like indoor laps, counter-supported heel raises, or seated marching. Many people feel </w:t>
      </w:r>
      <w:hyperlink r:id="rId11" w:tgtFrame="_blank" w:history="1">
        <w:r w:rsidRPr="00B7759A">
          <w:rPr>
            <w:rFonts w:ascii="Arial" w:eastAsia="Times New Roman" w:hAnsi="Arial" w:cs="Arial"/>
            <w:color w:val="1155CC"/>
            <w:kern w:val="0"/>
            <w:sz w:val="22"/>
            <w:szCs w:val="22"/>
            <w:u w:val="single"/>
            <w14:ligatures w14:val="none"/>
          </w:rPr>
          <w:t>nervous about starting</w:t>
        </w:r>
      </w:hyperlink>
      <w:r w:rsidRPr="00B7759A">
        <w:rPr>
          <w:rFonts w:ascii="Arial" w:eastAsia="Times New Roman" w:hAnsi="Arial" w:cs="Arial"/>
          <w:color w:val="000000"/>
          <w:kern w:val="0"/>
          <w:sz w:val="22"/>
          <w:szCs w:val="22"/>
          <w14:ligatures w14:val="none"/>
        </w:rPr>
        <w:t xml:space="preserve"> after a fall or with health conditions, so choose a well-lit space, wear supportive shoes, and keep a chair nearby. If you use a cane or walker, use it and move at a pace that keeps you steady.</w:t>
      </w:r>
    </w:p>
    <w:p w14:paraId="45FF26C4"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b/>
          <w:bCs/>
          <w:color w:val="000000"/>
          <w:kern w:val="0"/>
          <w:sz w:val="22"/>
          <w:szCs w:val="22"/>
          <w14:ligatures w14:val="none"/>
        </w:rPr>
        <w:lastRenderedPageBreak/>
        <w:t>Q: What if I have pain, arthritis, or low energy most days?</w:t>
      </w:r>
      <w:r w:rsidRPr="00B7759A">
        <w:rPr>
          <w:rFonts w:ascii="Arial" w:eastAsia="Times New Roman" w:hAnsi="Arial" w:cs="Arial"/>
          <w:color w:val="000000"/>
          <w:kern w:val="0"/>
          <w:sz w:val="22"/>
          <w:szCs w:val="22"/>
          <w14:ligatures w14:val="none"/>
        </w:rPr>
        <w:br/>
      </w:r>
      <w:r w:rsidRPr="00B7759A">
        <w:rPr>
          <w:rFonts w:ascii="Arial" w:eastAsia="Times New Roman" w:hAnsi="Arial" w:cs="Arial"/>
          <w:b/>
          <w:bCs/>
          <w:color w:val="000000"/>
          <w:kern w:val="0"/>
          <w:sz w:val="22"/>
          <w:szCs w:val="22"/>
          <w14:ligatures w14:val="none"/>
        </w:rPr>
        <w:t>A:</w:t>
      </w:r>
      <w:r w:rsidRPr="00B7759A">
        <w:rPr>
          <w:rFonts w:ascii="Arial" w:eastAsia="Times New Roman" w:hAnsi="Arial" w:cs="Arial"/>
          <w:color w:val="000000"/>
          <w:kern w:val="0"/>
          <w:sz w:val="22"/>
          <w:szCs w:val="22"/>
          <w14:ligatures w14:val="none"/>
        </w:rPr>
        <w:t xml:space="preserve"> Think “smaller, more often” instead of “harder.” Try two to five minutes of gentle motion, rest, then repeat, and stop before pain spikes. If symptoms are new or worsening, ask your clinician what movements are safest for you.</w:t>
      </w:r>
    </w:p>
    <w:p w14:paraId="687F17C0"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b/>
          <w:bCs/>
          <w:color w:val="000000"/>
          <w:kern w:val="0"/>
          <w:sz w:val="22"/>
          <w:szCs w:val="22"/>
          <w14:ligatures w14:val="none"/>
        </w:rPr>
        <w:t>Q: How much exercise is enough to help my mood?</w:t>
      </w:r>
      <w:r w:rsidRPr="00B7759A">
        <w:rPr>
          <w:rFonts w:ascii="Arial" w:eastAsia="Times New Roman" w:hAnsi="Arial" w:cs="Arial"/>
          <w:color w:val="000000"/>
          <w:kern w:val="0"/>
          <w:sz w:val="22"/>
          <w:szCs w:val="22"/>
          <w14:ligatures w14:val="none"/>
        </w:rPr>
        <w:br/>
      </w:r>
      <w:r w:rsidRPr="00B7759A">
        <w:rPr>
          <w:rFonts w:ascii="Arial" w:eastAsia="Times New Roman" w:hAnsi="Arial" w:cs="Arial"/>
          <w:b/>
          <w:bCs/>
          <w:color w:val="000000"/>
          <w:kern w:val="0"/>
          <w:sz w:val="22"/>
          <w:szCs w:val="22"/>
          <w14:ligatures w14:val="none"/>
        </w:rPr>
        <w:t>A:</w:t>
      </w:r>
      <w:r w:rsidRPr="00B7759A">
        <w:rPr>
          <w:rFonts w:ascii="Arial" w:eastAsia="Times New Roman" w:hAnsi="Arial" w:cs="Arial"/>
          <w:color w:val="000000"/>
          <w:kern w:val="0"/>
          <w:sz w:val="22"/>
          <w:szCs w:val="22"/>
          <w14:ligatures w14:val="none"/>
        </w:rPr>
        <w:t xml:space="preserve"> Even light activity can help, and you do not have to do it perfectly. A review in PLOS One found an </w:t>
      </w:r>
      <w:hyperlink r:id="rId12" w:tgtFrame="_blank" w:history="1">
        <w:r w:rsidRPr="00B7759A">
          <w:rPr>
            <w:rFonts w:ascii="Arial" w:eastAsia="Times New Roman" w:hAnsi="Arial" w:cs="Arial"/>
            <w:color w:val="1155CC"/>
            <w:kern w:val="0"/>
            <w:sz w:val="22"/>
            <w:szCs w:val="22"/>
            <w:u w:val="single"/>
            <w14:ligatures w14:val="none"/>
          </w:rPr>
          <w:t>effect size of exercise</w:t>
        </w:r>
      </w:hyperlink>
      <w:r w:rsidRPr="00B7759A">
        <w:rPr>
          <w:rFonts w:ascii="Arial" w:eastAsia="Times New Roman" w:hAnsi="Arial" w:cs="Arial"/>
          <w:color w:val="000000"/>
          <w:kern w:val="0"/>
          <w:sz w:val="22"/>
          <w:szCs w:val="22"/>
          <w14:ligatures w14:val="none"/>
        </w:rPr>
        <w:t xml:space="preserve"> on depressive symptoms in middle-aged and older individuals, which is encouraging for simple routines. Start with 10 minutes and notice how your sleep and stress respond.</w:t>
      </w:r>
    </w:p>
    <w:p w14:paraId="6EBF05D3"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b/>
          <w:bCs/>
          <w:color w:val="000000"/>
          <w:kern w:val="0"/>
          <w:sz w:val="22"/>
          <w:szCs w:val="22"/>
          <w14:ligatures w14:val="none"/>
        </w:rPr>
        <w:t>Q: Should I worry if I am not eating much at one meal?</w:t>
      </w:r>
      <w:r w:rsidRPr="00B7759A">
        <w:rPr>
          <w:rFonts w:ascii="Arial" w:eastAsia="Times New Roman" w:hAnsi="Arial" w:cs="Arial"/>
          <w:color w:val="000000"/>
          <w:kern w:val="0"/>
          <w:sz w:val="22"/>
          <w:szCs w:val="22"/>
          <w14:ligatures w14:val="none"/>
        </w:rPr>
        <w:br/>
      </w:r>
      <w:r w:rsidRPr="00B7759A">
        <w:rPr>
          <w:rFonts w:ascii="Arial" w:eastAsia="Times New Roman" w:hAnsi="Arial" w:cs="Arial"/>
          <w:b/>
          <w:bCs/>
          <w:color w:val="000000"/>
          <w:kern w:val="0"/>
          <w:sz w:val="22"/>
          <w:szCs w:val="22"/>
          <w14:ligatures w14:val="none"/>
        </w:rPr>
        <w:t>A:</w:t>
      </w:r>
      <w:r w:rsidRPr="00B7759A">
        <w:rPr>
          <w:rFonts w:ascii="Arial" w:eastAsia="Times New Roman" w:hAnsi="Arial" w:cs="Arial"/>
          <w:color w:val="000000"/>
          <w:kern w:val="0"/>
          <w:sz w:val="22"/>
          <w:szCs w:val="22"/>
          <w14:ligatures w14:val="none"/>
        </w:rPr>
        <w:t xml:space="preserve"> It can matter, because </w:t>
      </w:r>
      <w:hyperlink r:id="rId13" w:tgtFrame="_blank" w:history="1">
        <w:r w:rsidRPr="00B7759A">
          <w:rPr>
            <w:rFonts w:ascii="Arial" w:eastAsia="Times New Roman" w:hAnsi="Arial" w:cs="Arial"/>
            <w:color w:val="1155CC"/>
            <w:kern w:val="0"/>
            <w:sz w:val="22"/>
            <w:szCs w:val="22"/>
            <w:u w:val="single"/>
            <w14:ligatures w14:val="none"/>
          </w:rPr>
          <w:t>one in six patients</w:t>
        </w:r>
      </w:hyperlink>
      <w:r w:rsidRPr="00B7759A">
        <w:rPr>
          <w:rFonts w:ascii="Arial" w:eastAsia="Times New Roman" w:hAnsi="Arial" w:cs="Arial"/>
          <w:color w:val="000000"/>
          <w:kern w:val="0"/>
          <w:sz w:val="22"/>
          <w:szCs w:val="22"/>
          <w14:ligatures w14:val="none"/>
        </w:rPr>
        <w:t xml:space="preserve"> was identified as being at nutritional risk in a primary-care assessment group. Make it easy by adding one protein you like plus one fruit or vegetable, even if portions are small. If appetite stays low, mention it at your next appointment.</w:t>
      </w:r>
    </w:p>
    <w:p w14:paraId="314F7121" w14:textId="77777777" w:rsidR="00B7759A" w:rsidRPr="00B7759A" w:rsidRDefault="00B7759A" w:rsidP="00B7759A">
      <w:pPr>
        <w:shd w:val="clear" w:color="auto" w:fill="FFFFFF"/>
        <w:spacing w:after="200" w:line="240" w:lineRule="auto"/>
        <w:rPr>
          <w:rFonts w:ascii="Arial" w:eastAsia="Times New Roman" w:hAnsi="Arial" w:cs="Arial"/>
          <w:color w:val="222222"/>
          <w:kern w:val="0"/>
          <w14:ligatures w14:val="none"/>
        </w:rPr>
      </w:pPr>
      <w:r w:rsidRPr="00B7759A">
        <w:rPr>
          <w:rFonts w:ascii="Arial" w:eastAsia="Times New Roman" w:hAnsi="Arial" w:cs="Arial"/>
          <w:b/>
          <w:bCs/>
          <w:color w:val="000000"/>
          <w:kern w:val="0"/>
          <w:sz w:val="22"/>
          <w:szCs w:val="22"/>
          <w14:ligatures w14:val="none"/>
        </w:rPr>
        <w:t>Q: Can I try a new hobby if I feel down or unmotivated?</w:t>
      </w:r>
      <w:r w:rsidRPr="00B7759A">
        <w:rPr>
          <w:rFonts w:ascii="Arial" w:eastAsia="Times New Roman" w:hAnsi="Arial" w:cs="Arial"/>
          <w:color w:val="000000"/>
          <w:kern w:val="0"/>
          <w:sz w:val="22"/>
          <w:szCs w:val="22"/>
          <w14:ligatures w14:val="none"/>
        </w:rPr>
        <w:br/>
      </w:r>
      <w:r w:rsidRPr="00B7759A">
        <w:rPr>
          <w:rFonts w:ascii="Arial" w:eastAsia="Times New Roman" w:hAnsi="Arial" w:cs="Arial"/>
          <w:b/>
          <w:bCs/>
          <w:color w:val="000000"/>
          <w:kern w:val="0"/>
          <w:sz w:val="22"/>
          <w:szCs w:val="22"/>
          <w14:ligatures w14:val="none"/>
        </w:rPr>
        <w:t>A:</w:t>
      </w:r>
      <w:r w:rsidRPr="00B7759A">
        <w:rPr>
          <w:rFonts w:ascii="Arial" w:eastAsia="Times New Roman" w:hAnsi="Arial" w:cs="Arial"/>
          <w:color w:val="000000"/>
          <w:kern w:val="0"/>
          <w:sz w:val="22"/>
          <w:szCs w:val="22"/>
          <w14:ligatures w14:val="none"/>
        </w:rPr>
        <w:t xml:space="preserve"> </w:t>
      </w:r>
      <w:proofErr w:type="gramStart"/>
      <w:r w:rsidRPr="00B7759A">
        <w:rPr>
          <w:rFonts w:ascii="Arial" w:eastAsia="Times New Roman" w:hAnsi="Arial" w:cs="Arial"/>
          <w:color w:val="000000"/>
          <w:kern w:val="0"/>
          <w:sz w:val="22"/>
          <w:szCs w:val="22"/>
          <w14:ligatures w14:val="none"/>
        </w:rPr>
        <w:t>Yes, and</w:t>
      </w:r>
      <w:proofErr w:type="gramEnd"/>
      <w:r w:rsidRPr="00B7759A">
        <w:rPr>
          <w:rFonts w:ascii="Arial" w:eastAsia="Times New Roman" w:hAnsi="Arial" w:cs="Arial"/>
          <w:color w:val="000000"/>
          <w:kern w:val="0"/>
          <w:sz w:val="22"/>
          <w:szCs w:val="22"/>
          <w14:ligatures w14:val="none"/>
        </w:rPr>
        <w:t xml:space="preserve"> starting tiny is the trick. Pick a two-minute “starter step,” like putting supplies on the table or playing one song, then stop if you want. Momentum often shows up after you begin, not before. Permit yourself to start small and let your steady effort build the change.</w:t>
      </w:r>
    </w:p>
    <w:p w14:paraId="4FB3D408" w14:textId="77777777" w:rsidR="00B7759A" w:rsidRPr="00B7759A" w:rsidRDefault="00B7759A" w:rsidP="00B7759A">
      <w:pPr>
        <w:shd w:val="clear" w:color="auto" w:fill="FFFFFF"/>
        <w:spacing w:before="360" w:after="120" w:line="240" w:lineRule="auto"/>
        <w:outlineLvl w:val="1"/>
        <w:rPr>
          <w:rFonts w:ascii="Arial" w:eastAsia="Times New Roman" w:hAnsi="Arial" w:cs="Arial"/>
          <w:b/>
          <w:bCs/>
          <w:color w:val="222222"/>
          <w:kern w:val="0"/>
          <w:sz w:val="36"/>
          <w:szCs w:val="36"/>
          <w14:ligatures w14:val="none"/>
        </w:rPr>
      </w:pPr>
      <w:r w:rsidRPr="00B7759A">
        <w:rPr>
          <w:rFonts w:ascii="Arial" w:eastAsia="Times New Roman" w:hAnsi="Arial" w:cs="Arial"/>
          <w:color w:val="000000"/>
          <w:kern w:val="0"/>
          <w:sz w:val="32"/>
          <w:szCs w:val="32"/>
          <w14:ligatures w14:val="none"/>
        </w:rPr>
        <w:t>Turn Simple Daily Habits Into Happier, Healthier Senior Years</w:t>
      </w:r>
    </w:p>
    <w:p w14:paraId="40DA16F7" w14:textId="77777777" w:rsidR="00B7759A" w:rsidRPr="00B7759A" w:rsidRDefault="00B7759A" w:rsidP="00B7759A">
      <w:pPr>
        <w:shd w:val="clear" w:color="auto" w:fill="FFFFFF"/>
        <w:spacing w:after="0" w:line="240" w:lineRule="auto"/>
        <w:rPr>
          <w:rFonts w:ascii="Arial" w:eastAsia="Times New Roman" w:hAnsi="Arial" w:cs="Arial"/>
          <w:color w:val="222222"/>
          <w:kern w:val="0"/>
          <w14:ligatures w14:val="none"/>
        </w:rPr>
      </w:pPr>
      <w:r w:rsidRPr="00B7759A">
        <w:rPr>
          <w:rFonts w:ascii="Arial" w:eastAsia="Times New Roman" w:hAnsi="Arial" w:cs="Arial"/>
          <w:color w:val="000000"/>
          <w:kern w:val="0"/>
          <w:sz w:val="22"/>
          <w:szCs w:val="22"/>
          <w14:ligatures w14:val="none"/>
        </w:rPr>
        <w:t>It’s easy to feel stuck when aches, fatigue, or worry make new routines seem risky or “not for me.” A positive mindset in aging, paired with empowerment through lifestyle change, keeps the focus on what’s possible, small, steady habits that fit real life. When that approach becomes your health journey motivation, confidence grows, mood lifts, and senior wellbeing encouragement starts to feel earned, not forced. One small habit, practiced daily, can change how aging feels. Choose one change today, track how it affects your energy and outlook for a week, and adjust without judgment. That hopeful aging perspective matters because it builds resilience, connection, and steadier health for the years ahead.</w:t>
      </w:r>
    </w:p>
    <w:p w14:paraId="755EB915" w14:textId="77777777" w:rsidR="00B7759A" w:rsidRDefault="00B7759A"/>
    <w:sectPr w:rsidR="00B77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93F"/>
    <w:multiLevelType w:val="multilevel"/>
    <w:tmpl w:val="BA72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634BE"/>
    <w:multiLevelType w:val="multilevel"/>
    <w:tmpl w:val="2F7C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43C94"/>
    <w:multiLevelType w:val="multilevel"/>
    <w:tmpl w:val="4E06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82248"/>
    <w:multiLevelType w:val="multilevel"/>
    <w:tmpl w:val="B7BC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F5128"/>
    <w:multiLevelType w:val="multilevel"/>
    <w:tmpl w:val="4024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90725">
    <w:abstractNumId w:val="4"/>
  </w:num>
  <w:num w:numId="2" w16cid:durableId="1447579122">
    <w:abstractNumId w:val="2"/>
  </w:num>
  <w:num w:numId="3" w16cid:durableId="1104154042">
    <w:abstractNumId w:val="0"/>
  </w:num>
  <w:num w:numId="4" w16cid:durableId="773869736">
    <w:abstractNumId w:val="3"/>
  </w:num>
  <w:num w:numId="5" w16cid:durableId="1190030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9A"/>
    <w:rsid w:val="00B7759A"/>
    <w:rsid w:val="00C8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A662"/>
  <w15:chartTrackingRefBased/>
  <w15:docId w15:val="{293AA740-DC1E-43B4-9DCF-C5A2B300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59A"/>
    <w:rPr>
      <w:rFonts w:eastAsiaTheme="majorEastAsia" w:cstheme="majorBidi"/>
      <w:color w:val="272727" w:themeColor="text1" w:themeTint="D8"/>
    </w:rPr>
  </w:style>
  <w:style w:type="paragraph" w:styleId="Title">
    <w:name w:val="Title"/>
    <w:basedOn w:val="Normal"/>
    <w:next w:val="Normal"/>
    <w:link w:val="TitleChar"/>
    <w:uiPriority w:val="10"/>
    <w:qFormat/>
    <w:rsid w:val="00B77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59A"/>
    <w:pPr>
      <w:spacing w:before="160"/>
      <w:jc w:val="center"/>
    </w:pPr>
    <w:rPr>
      <w:i/>
      <w:iCs/>
      <w:color w:val="404040" w:themeColor="text1" w:themeTint="BF"/>
    </w:rPr>
  </w:style>
  <w:style w:type="character" w:customStyle="1" w:styleId="QuoteChar">
    <w:name w:val="Quote Char"/>
    <w:basedOn w:val="DefaultParagraphFont"/>
    <w:link w:val="Quote"/>
    <w:uiPriority w:val="29"/>
    <w:rsid w:val="00B7759A"/>
    <w:rPr>
      <w:i/>
      <w:iCs/>
      <w:color w:val="404040" w:themeColor="text1" w:themeTint="BF"/>
    </w:rPr>
  </w:style>
  <w:style w:type="paragraph" w:styleId="ListParagraph">
    <w:name w:val="List Paragraph"/>
    <w:basedOn w:val="Normal"/>
    <w:uiPriority w:val="34"/>
    <w:qFormat/>
    <w:rsid w:val="00B7759A"/>
    <w:pPr>
      <w:ind w:left="720"/>
      <w:contextualSpacing/>
    </w:pPr>
  </w:style>
  <w:style w:type="character" w:styleId="IntenseEmphasis">
    <w:name w:val="Intense Emphasis"/>
    <w:basedOn w:val="DefaultParagraphFont"/>
    <w:uiPriority w:val="21"/>
    <w:qFormat/>
    <w:rsid w:val="00B7759A"/>
    <w:rPr>
      <w:i/>
      <w:iCs/>
      <w:color w:val="0F4761" w:themeColor="accent1" w:themeShade="BF"/>
    </w:rPr>
  </w:style>
  <w:style w:type="paragraph" w:styleId="IntenseQuote">
    <w:name w:val="Intense Quote"/>
    <w:basedOn w:val="Normal"/>
    <w:next w:val="Normal"/>
    <w:link w:val="IntenseQuoteChar"/>
    <w:uiPriority w:val="30"/>
    <w:qFormat/>
    <w:rsid w:val="00B77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59A"/>
    <w:rPr>
      <w:i/>
      <w:iCs/>
      <w:color w:val="0F4761" w:themeColor="accent1" w:themeShade="BF"/>
    </w:rPr>
  </w:style>
  <w:style w:type="character" w:styleId="IntenseReference">
    <w:name w:val="Intense Reference"/>
    <w:basedOn w:val="DefaultParagraphFont"/>
    <w:uiPriority w:val="32"/>
    <w:qFormat/>
    <w:rsid w:val="00B7759A"/>
    <w:rPr>
      <w:b/>
      <w:bCs/>
      <w:smallCaps/>
      <w:color w:val="0F4761" w:themeColor="accent1" w:themeShade="BF"/>
      <w:spacing w:val="5"/>
    </w:rPr>
  </w:style>
  <w:style w:type="character" w:styleId="Hyperlink">
    <w:name w:val="Hyperlink"/>
    <w:basedOn w:val="DefaultParagraphFont"/>
    <w:uiPriority w:val="99"/>
    <w:unhideWhenUsed/>
    <w:rsid w:val="00B7759A"/>
    <w:rPr>
      <w:color w:val="467886" w:themeColor="hyperlink"/>
      <w:u w:val="single"/>
    </w:rPr>
  </w:style>
  <w:style w:type="character" w:styleId="UnresolvedMention">
    <w:name w:val="Unresolved Mention"/>
    <w:basedOn w:val="DefaultParagraphFont"/>
    <w:uiPriority w:val="99"/>
    <w:semiHidden/>
    <w:unhideWhenUsed/>
    <w:rsid w:val="00B77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business.com/blog/living-a-healthier-lifestyle-with-smarter-choices/" TargetMode="External"/><Relationship Id="rId13" Type="http://schemas.openxmlformats.org/officeDocument/2006/relationships/hyperlink" Target="https://pmc.ncbi.nlm.nih.gov/articles/PMC12879567/" TargetMode="External"/><Relationship Id="rId3" Type="http://schemas.openxmlformats.org/officeDocument/2006/relationships/settings" Target="settings.xml"/><Relationship Id="rId7" Type="http://schemas.openxmlformats.org/officeDocument/2006/relationships/hyperlink" Target="https://www.who.int/news-room/fact-sheets/detail/mental-health-of-older-adults" TargetMode="External"/><Relationship Id="rId12" Type="http://schemas.openxmlformats.org/officeDocument/2006/relationships/hyperlink" Target="https://journals.plos.org/plosone/article?id=10.1371/journal.pone.03035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caring-place.com" TargetMode="External"/><Relationship Id="rId11" Type="http://schemas.openxmlformats.org/officeDocument/2006/relationships/hyperlink" Target="https://www.totalcaresa.co.za/physical-fitness-after-70-safe-effective/" TargetMode="External"/><Relationship Id="rId5" Type="http://schemas.openxmlformats.org/officeDocument/2006/relationships/hyperlink" Target="mailto:karenweeks@elderwellness.net" TargetMode="External"/><Relationship Id="rId15" Type="http://schemas.openxmlformats.org/officeDocument/2006/relationships/theme" Target="theme/theme1.xml"/><Relationship Id="rId10" Type="http://schemas.openxmlformats.org/officeDocument/2006/relationships/hyperlink" Target="https://meadowlakesonline.org/blog/national-yoga-month/" TargetMode="External"/><Relationship Id="rId4" Type="http://schemas.openxmlformats.org/officeDocument/2006/relationships/webSettings" Target="webSettings.xml"/><Relationship Id="rId9" Type="http://schemas.openxmlformats.org/officeDocument/2006/relationships/hyperlink" Target="https://terrabellaseniorliving.com/senior-living-blog/the-best-fitness-activities-for-senior-heal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Cheney</dc:creator>
  <cp:keywords/>
  <dc:description/>
  <cp:lastModifiedBy>Roxanne Cheney</cp:lastModifiedBy>
  <cp:revision>1</cp:revision>
  <dcterms:created xsi:type="dcterms:W3CDTF">2026-06-09T16:26:00Z</dcterms:created>
  <dcterms:modified xsi:type="dcterms:W3CDTF">2026-06-09T16:30:00Z</dcterms:modified>
</cp:coreProperties>
</file>