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BF7"/>
  <w:body>
    <w:p w14:paraId="1C4235B2" w14:textId="0A7F94F5" w:rsidR="008E3E1B" w:rsidRDefault="008E3E1B" w:rsidP="000E6493">
      <w:pPr>
        <w:jc w:val="center"/>
        <w:rPr>
          <w:rFonts w:ascii="Felix Titling" w:hAnsi="Felix Titling"/>
          <w:b/>
          <w:bCs/>
          <w:sz w:val="62"/>
          <w:szCs w:val="62"/>
        </w:rPr>
      </w:pPr>
    </w:p>
    <w:p w14:paraId="02B57E78" w14:textId="77777777" w:rsidR="008E3E1B" w:rsidRDefault="008E3E1B" w:rsidP="000E6493">
      <w:pPr>
        <w:jc w:val="center"/>
        <w:rPr>
          <w:rFonts w:ascii="Felix Titling" w:hAnsi="Felix Titling"/>
          <w:b/>
          <w:bCs/>
          <w:sz w:val="62"/>
          <w:szCs w:val="62"/>
        </w:rPr>
      </w:pPr>
    </w:p>
    <w:p w14:paraId="20E385AD" w14:textId="77777777" w:rsidR="008E3E1B" w:rsidRDefault="008E3E1B" w:rsidP="000E6493">
      <w:pPr>
        <w:jc w:val="center"/>
        <w:rPr>
          <w:rFonts w:ascii="Felix Titling" w:hAnsi="Felix Titling"/>
          <w:b/>
          <w:bCs/>
          <w:sz w:val="62"/>
          <w:szCs w:val="62"/>
        </w:rPr>
      </w:pPr>
    </w:p>
    <w:p w14:paraId="3DBBA592" w14:textId="07C16244" w:rsidR="000E6493" w:rsidRPr="00740C3F" w:rsidRDefault="000E6493" w:rsidP="000E6493">
      <w:pPr>
        <w:jc w:val="center"/>
        <w:rPr>
          <w:rFonts w:ascii="Felix Titling" w:hAnsi="Felix Titling"/>
          <w:b/>
          <w:bCs/>
          <w:sz w:val="80"/>
          <w:szCs w:val="80"/>
        </w:rPr>
      </w:pPr>
      <w:r w:rsidRPr="00740C3F">
        <w:rPr>
          <w:rFonts w:ascii="Felix Titling" w:hAnsi="Felix Titling"/>
          <w:b/>
          <w:bCs/>
          <w:sz w:val="80"/>
          <w:szCs w:val="80"/>
        </w:rPr>
        <w:t>LE CINÉMA MUET</w:t>
      </w:r>
    </w:p>
    <w:p w14:paraId="62CBA091" w14:textId="77777777" w:rsidR="000E6493" w:rsidRPr="00740C3F" w:rsidRDefault="000E6493" w:rsidP="000E6493">
      <w:pPr>
        <w:jc w:val="center"/>
        <w:rPr>
          <w:rFonts w:ascii="Felix Titling" w:hAnsi="Felix Titling"/>
          <w:color w:val="000000"/>
          <w:sz w:val="28"/>
          <w:szCs w:val="28"/>
        </w:rPr>
      </w:pPr>
      <w:r w:rsidRPr="00740C3F">
        <w:rPr>
          <w:rFonts w:ascii="Felix Titling" w:hAnsi="Felix Titling"/>
          <w:color w:val="000000"/>
          <w:sz w:val="28"/>
          <w:szCs w:val="28"/>
        </w:rPr>
        <w:t>Naissance et évolution d’un objet technique</w:t>
      </w:r>
    </w:p>
    <w:p w14:paraId="3D951257" w14:textId="77777777" w:rsidR="0065578C" w:rsidRDefault="0065578C" w:rsidP="0065578C">
      <w:pPr>
        <w:jc w:val="center"/>
        <w:rPr>
          <w:rFonts w:ascii="Helvetica Neue" w:hAnsi="Helvetica Neue"/>
          <w:color w:val="000000"/>
          <w:sz w:val="27"/>
          <w:szCs w:val="27"/>
        </w:rPr>
      </w:pPr>
    </w:p>
    <w:p w14:paraId="20560E0E" w14:textId="77777777" w:rsidR="0065578C" w:rsidRDefault="0065578C" w:rsidP="0065578C">
      <w:pPr>
        <w:jc w:val="center"/>
        <w:rPr>
          <w:rFonts w:ascii="Helvetica Neue" w:hAnsi="Helvetica Neue"/>
          <w:color w:val="000000"/>
          <w:sz w:val="27"/>
          <w:szCs w:val="27"/>
        </w:rPr>
      </w:pPr>
    </w:p>
    <w:p w14:paraId="031598EF" w14:textId="77777777" w:rsidR="0065578C" w:rsidRDefault="0065578C" w:rsidP="00AE2E46">
      <w:pPr>
        <w:rPr>
          <w:rFonts w:ascii="Helvetica Neue" w:hAnsi="Helvetica Neue"/>
          <w:color w:val="000000"/>
          <w:sz w:val="27"/>
          <w:szCs w:val="27"/>
        </w:rPr>
      </w:pPr>
    </w:p>
    <w:p w14:paraId="71E1C5A6" w14:textId="77777777" w:rsidR="0065578C" w:rsidRDefault="0065578C" w:rsidP="0065578C">
      <w:pPr>
        <w:jc w:val="center"/>
        <w:rPr>
          <w:rFonts w:ascii="Helvetica Neue" w:hAnsi="Helvetica Neue"/>
          <w:color w:val="000000"/>
          <w:sz w:val="27"/>
          <w:szCs w:val="27"/>
        </w:rPr>
      </w:pPr>
    </w:p>
    <w:p w14:paraId="11B80C94" w14:textId="163FF0F7" w:rsidR="0065578C" w:rsidRPr="008E3E1B" w:rsidRDefault="0065578C" w:rsidP="0065578C">
      <w:pPr>
        <w:jc w:val="center"/>
        <w:rPr>
          <w:rFonts w:ascii="Felix Titling" w:hAnsi="Felix Titling"/>
          <w:i/>
          <w:iCs/>
          <w:color w:val="000000"/>
          <w:sz w:val="16"/>
          <w:szCs w:val="16"/>
        </w:rPr>
      </w:pPr>
      <w:r w:rsidRPr="008E3E1B">
        <w:rPr>
          <w:rFonts w:ascii="Felix Titling" w:hAnsi="Felix Titling"/>
          <w:i/>
          <w:iCs/>
          <w:color w:val="000000"/>
          <w:sz w:val="16"/>
          <w:szCs w:val="16"/>
        </w:rPr>
        <w:t xml:space="preserve">Du cinématographe des frères Lumière aux chefs-d'œuvre du cinéma muet, </w:t>
      </w:r>
    </w:p>
    <w:p w14:paraId="2808BA4E" w14:textId="556EAB8C" w:rsidR="0065578C" w:rsidRPr="008E3E1B" w:rsidRDefault="0065578C" w:rsidP="0065578C">
      <w:pPr>
        <w:jc w:val="center"/>
        <w:rPr>
          <w:rFonts w:ascii="Felix Titling" w:hAnsi="Felix Titling"/>
          <w:i/>
          <w:iCs/>
          <w:color w:val="000000"/>
          <w:sz w:val="16"/>
          <w:szCs w:val="16"/>
        </w:rPr>
      </w:pPr>
      <w:r w:rsidRPr="008E3E1B">
        <w:rPr>
          <w:rFonts w:ascii="Felix Titling" w:hAnsi="Felix Titling"/>
          <w:i/>
          <w:iCs/>
          <w:color w:val="000000"/>
          <w:sz w:val="16"/>
          <w:szCs w:val="16"/>
        </w:rPr>
        <w:t>une plongée dans les débuts fascinants du 7</w:t>
      </w:r>
      <w:r w:rsidRPr="008E3E1B">
        <w:rPr>
          <w:i/>
          <w:iCs/>
          <w:color w:val="000000"/>
          <w:sz w:val="16"/>
          <w:szCs w:val="16"/>
        </w:rPr>
        <w:t>ᵉ</w:t>
      </w:r>
      <w:r w:rsidRPr="008E3E1B">
        <w:rPr>
          <w:rFonts w:ascii="Felix Titling" w:hAnsi="Felix Titling"/>
          <w:i/>
          <w:iCs/>
          <w:color w:val="000000"/>
          <w:sz w:val="16"/>
          <w:szCs w:val="16"/>
        </w:rPr>
        <w:t xml:space="preserve"> art.</w:t>
      </w:r>
    </w:p>
    <w:p w14:paraId="4081D6EF" w14:textId="77777777" w:rsidR="0032569F" w:rsidRPr="0032569F" w:rsidRDefault="0032569F" w:rsidP="0065578C">
      <w:pPr>
        <w:jc w:val="center"/>
        <w:rPr>
          <w:rFonts w:ascii="Helvetica Neue Thin" w:hAnsi="Helvetica Neue Thin"/>
          <w:i/>
          <w:iCs/>
          <w:color w:val="000000"/>
          <w:sz w:val="20"/>
          <w:szCs w:val="20"/>
        </w:rPr>
      </w:pPr>
    </w:p>
    <w:p w14:paraId="5DE2ABBE" w14:textId="77777777" w:rsidR="0032569F" w:rsidRDefault="0032569F" w:rsidP="0065578C">
      <w:pPr>
        <w:jc w:val="center"/>
        <w:rPr>
          <w:rFonts w:ascii="Helvetica Neue Thin" w:hAnsi="Helvetica Neue Thin"/>
          <w:i/>
          <w:iCs/>
          <w:color w:val="000000"/>
          <w:sz w:val="27"/>
          <w:szCs w:val="27"/>
        </w:rPr>
      </w:pPr>
    </w:p>
    <w:p w14:paraId="5B0C5279" w14:textId="77777777" w:rsidR="008E3E1B" w:rsidRDefault="008E3E1B" w:rsidP="0065578C">
      <w:pPr>
        <w:jc w:val="center"/>
        <w:rPr>
          <w:rFonts w:ascii="Helvetica Neue Thin" w:hAnsi="Helvetica Neue Thin"/>
          <w:i/>
          <w:iCs/>
          <w:color w:val="000000"/>
          <w:sz w:val="27"/>
          <w:szCs w:val="27"/>
        </w:rPr>
      </w:pPr>
    </w:p>
    <w:p w14:paraId="40A230CD" w14:textId="77777777" w:rsidR="0032569F" w:rsidRDefault="0032569F" w:rsidP="0065578C">
      <w:pPr>
        <w:jc w:val="center"/>
        <w:rPr>
          <w:rFonts w:ascii="Helvetica Neue Thin" w:hAnsi="Helvetica Neue Thin"/>
          <w:i/>
          <w:iCs/>
          <w:color w:val="000000"/>
          <w:sz w:val="27"/>
          <w:szCs w:val="27"/>
        </w:rPr>
      </w:pPr>
    </w:p>
    <w:p w14:paraId="48A269BE" w14:textId="77777777" w:rsidR="0032569F" w:rsidRDefault="0032569F" w:rsidP="0065578C">
      <w:pPr>
        <w:jc w:val="center"/>
        <w:rPr>
          <w:rFonts w:ascii="Helvetica Neue Thin" w:hAnsi="Helvetica Neue Thin"/>
          <w:i/>
          <w:iCs/>
          <w:color w:val="000000"/>
          <w:sz w:val="27"/>
          <w:szCs w:val="27"/>
        </w:rPr>
      </w:pPr>
    </w:p>
    <w:p w14:paraId="62859E06" w14:textId="433AE028" w:rsidR="0032569F" w:rsidRDefault="0032569F" w:rsidP="0065578C">
      <w:pPr>
        <w:jc w:val="center"/>
      </w:pPr>
      <w:r>
        <w:fldChar w:fldCharType="begin"/>
      </w:r>
      <w:r>
        <w:instrText xml:space="preserve"> INCLUDEPICTURE "/Users/anthonymaizil/Library/Group Containers/UBF8T346G9.ms/WebArchiveCopyPasteTempFiles/com.microsoft.Word/Header-freres-lumiere-2-1140x550.webp" \* MERGEFORMATINET </w:instrText>
      </w:r>
      <w:r>
        <w:fldChar w:fldCharType="separate"/>
      </w:r>
      <w:r>
        <w:rPr>
          <w:noProof/>
        </w:rPr>
        <w:drawing>
          <wp:inline distT="0" distB="0" distL="0" distR="0" wp14:anchorId="4F35E70C" wp14:editId="5D9BF60B">
            <wp:extent cx="5760720" cy="2778760"/>
            <wp:effectExtent l="0" t="0" r="5080" b="2540"/>
            <wp:docPr id="39446763" name="Image 1" descr="leader frères lum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 frères lumiè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778760"/>
                    </a:xfrm>
                    <a:prstGeom prst="rect">
                      <a:avLst/>
                    </a:prstGeom>
                    <a:noFill/>
                    <a:ln>
                      <a:noFill/>
                    </a:ln>
                  </pic:spPr>
                </pic:pic>
              </a:graphicData>
            </a:graphic>
          </wp:inline>
        </w:drawing>
      </w:r>
      <w:r>
        <w:fldChar w:fldCharType="end"/>
      </w:r>
    </w:p>
    <w:p w14:paraId="74896A48" w14:textId="77777777" w:rsidR="00C47707" w:rsidRDefault="00C47707" w:rsidP="00AE2E46">
      <w:pPr>
        <w:sectPr w:rsidR="00C47707" w:rsidSect="004A137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fmt="numberInDash" w:start="1"/>
          <w:cols w:space="708"/>
          <w:titlePg/>
          <w:docGrid w:linePitch="360"/>
        </w:sectPr>
      </w:pPr>
    </w:p>
    <w:p w14:paraId="3C67A098" w14:textId="77777777" w:rsidR="007A7E8E" w:rsidRDefault="00A01BCB" w:rsidP="007A7E8E">
      <w:pPr>
        <w:autoSpaceDE w:val="0"/>
        <w:autoSpaceDN w:val="0"/>
        <w:adjustRightInd w:val="0"/>
        <w:jc w:val="both"/>
        <w:rPr>
          <w:rFonts w:ascii="Felix Titling" w:hAnsi="Felix Titling" w:cs="AppleSystemUIFont"/>
          <w:b/>
          <w:bCs/>
          <w:sz w:val="26"/>
          <w:szCs w:val="26"/>
        </w:rPr>
      </w:pPr>
      <w:r w:rsidRPr="00A01BCB">
        <w:rPr>
          <w:rFonts w:ascii="Felix Titling" w:hAnsi="Felix Titling" w:cs="AppleSystemUIFont"/>
          <w:b/>
          <w:bCs/>
          <w:sz w:val="26"/>
          <w:szCs w:val="26"/>
        </w:rPr>
        <w:lastRenderedPageBreak/>
        <w:t>Qu’est-ce que le cinéma muet ?</w:t>
      </w:r>
    </w:p>
    <w:p w14:paraId="4E634D33" w14:textId="4E64AF1B" w:rsidR="00BD3A06" w:rsidRPr="00AE2E46" w:rsidRDefault="007A7E8E" w:rsidP="007A7E8E">
      <w:pPr>
        <w:autoSpaceDE w:val="0"/>
        <w:autoSpaceDN w:val="0"/>
        <w:adjustRightInd w:val="0"/>
        <w:jc w:val="both"/>
        <w:rPr>
          <w:rFonts w:ascii="Garamond" w:hAnsi="Garamond" w:cs="AppleSystemUIFont"/>
        </w:rPr>
      </w:pPr>
      <w:r w:rsidRPr="00AE2E46">
        <w:rPr>
          <w:rFonts w:ascii="Garamond" w:hAnsi="Garamond" w:cs="AppleSystemUIFont"/>
        </w:rPr>
        <w:t xml:space="preserve">Le cinéma muet désigne une ère essentielle du septième art, s’étendant des années 1890 jusqu’à l’arrivée du cinéma sonore à la fin des années 1920. Pendant cette période, les films étaient dépourvus de dialogues audibles. Ils s’appuyaient sur des intertitres </w:t>
      </w:r>
      <w:r w:rsidR="00B32A82" w:rsidRPr="00AE2E46">
        <w:rPr>
          <w:rFonts w:ascii="Garamond" w:hAnsi="Garamond"/>
        </w:rPr>
        <w:t>(</w:t>
      </w:r>
      <w:r w:rsidR="00B32A82" w:rsidRPr="00AE2E46">
        <w:rPr>
          <w:rFonts w:ascii="Garamond" w:hAnsi="Garamond"/>
        </w:rPr>
        <w:t>textes affichés à l’écran entre les séquences</w:t>
      </w:r>
      <w:r w:rsidR="00B32A82" w:rsidRPr="00AE2E46">
        <w:rPr>
          <w:rFonts w:ascii="Garamond" w:hAnsi="Garamond"/>
        </w:rPr>
        <w:t>)</w:t>
      </w:r>
      <w:r w:rsidRPr="00AE2E46">
        <w:rPr>
          <w:rFonts w:ascii="Garamond" w:hAnsi="Garamond" w:cs="AppleSystemUIFont"/>
        </w:rPr>
        <w:t xml:space="preserve">, des musiques jouées en direct pour accentuer l’émotion, et un jeu d’acteur </w:t>
      </w:r>
      <w:r w:rsidR="00B32A82" w:rsidRPr="00AE2E46">
        <w:rPr>
          <w:rFonts w:ascii="Garamond" w:hAnsi="Garamond" w:cs="AppleSystemUIFont"/>
        </w:rPr>
        <w:t>particulièrement</w:t>
      </w:r>
      <w:r w:rsidRPr="00AE2E46">
        <w:rPr>
          <w:rFonts w:ascii="Garamond" w:hAnsi="Garamond" w:cs="AppleSystemUIFont"/>
        </w:rPr>
        <w:t xml:space="preserve"> expressif pour raconter des histoires </w:t>
      </w:r>
      <w:r w:rsidRPr="00AE2E46">
        <w:rPr>
          <w:rFonts w:ascii="Garamond" w:hAnsi="Garamond" w:cs="AppleSystemUIFont"/>
          <w:b/>
          <w:bCs/>
          <w:i/>
          <w:iCs/>
        </w:rPr>
        <w:t>(source : British Film Institute)</w:t>
      </w:r>
      <w:r w:rsidRPr="00AE2E46">
        <w:rPr>
          <w:rFonts w:ascii="Garamond" w:hAnsi="Garamond" w:cs="AppleSystemUIFont"/>
        </w:rPr>
        <w:t>.</w:t>
      </w:r>
    </w:p>
    <w:p w14:paraId="3CC0D3C8" w14:textId="500FA8BC" w:rsidR="00BD3A06" w:rsidRPr="00AE2E46" w:rsidRDefault="00B37A0F" w:rsidP="00B32A82">
      <w:pPr>
        <w:autoSpaceDE w:val="0"/>
        <w:autoSpaceDN w:val="0"/>
        <w:adjustRightInd w:val="0"/>
        <w:jc w:val="both"/>
        <w:rPr>
          <w:rFonts w:ascii="Garamond" w:hAnsi="Garamond" w:cs="AppleSystemUIFont"/>
        </w:rPr>
      </w:pPr>
      <w:r w:rsidRPr="00AE2E46">
        <w:rPr>
          <w:rFonts w:ascii="Garamond" w:hAnsi="Garamond" w:cs="AppleSystemUIFont"/>
        </w:rPr>
        <w:t>C</w:t>
      </w:r>
      <w:r w:rsidRPr="00AE2E46">
        <w:rPr>
          <w:rFonts w:ascii="Garamond" w:hAnsi="Garamond" w:cs="AppleSystemUIFont"/>
        </w:rPr>
        <w:t>e cinéma, malgré ses limitations techniques, a stimulé la créativité des réalisateurs et posé les bases du langage cinématographique moderne, notamment grâce à sa capacité à transmettre des émotions universelles.</w:t>
      </w:r>
    </w:p>
    <w:p w14:paraId="4160C4F8" w14:textId="212FAB06" w:rsidR="007A7E8E" w:rsidRPr="00AE2E46" w:rsidRDefault="007A7E8E" w:rsidP="00B32A82">
      <w:pPr>
        <w:autoSpaceDE w:val="0"/>
        <w:autoSpaceDN w:val="0"/>
        <w:adjustRightInd w:val="0"/>
        <w:jc w:val="both"/>
        <w:rPr>
          <w:rFonts w:ascii="Garamond" w:hAnsi="Garamond" w:cs="AppleSystemUIFont"/>
        </w:rPr>
      </w:pPr>
      <w:r w:rsidRPr="00AE2E46">
        <w:rPr>
          <w:rFonts w:ascii="Garamond" w:hAnsi="Garamond" w:cs="AppleSystemUIFont"/>
        </w:rPr>
        <w:t xml:space="preserve">Comme l’a souligné Kevin </w:t>
      </w:r>
      <w:proofErr w:type="spellStart"/>
      <w:r w:rsidRPr="00AE2E46">
        <w:rPr>
          <w:rFonts w:ascii="Garamond" w:hAnsi="Garamond" w:cs="AppleSystemUIFont"/>
        </w:rPr>
        <w:t>Brownlow</w:t>
      </w:r>
      <w:proofErr w:type="spellEnd"/>
      <w:r w:rsidRPr="00AE2E46">
        <w:rPr>
          <w:rFonts w:ascii="Garamond" w:hAnsi="Garamond" w:cs="AppleSystemUIFont"/>
        </w:rPr>
        <w:t xml:space="preserve"> dans The </w:t>
      </w:r>
      <w:proofErr w:type="spellStart"/>
      <w:r w:rsidRPr="00AE2E46">
        <w:rPr>
          <w:rFonts w:ascii="Garamond" w:hAnsi="Garamond" w:cs="AppleSystemUIFont"/>
        </w:rPr>
        <w:t>Parade’s</w:t>
      </w:r>
      <w:proofErr w:type="spellEnd"/>
      <w:r w:rsidRPr="00AE2E46">
        <w:rPr>
          <w:rFonts w:ascii="Garamond" w:hAnsi="Garamond" w:cs="AppleSystemUIFont"/>
        </w:rPr>
        <w:t xml:space="preserve"> Gone By : « Dans le silence, le cinéma a trouvé son langage le plus pur. »</w:t>
      </w:r>
    </w:p>
    <w:p w14:paraId="755F44D3" w14:textId="03C92657" w:rsidR="00F25AED" w:rsidRPr="00AE2E46" w:rsidRDefault="007A7E8E" w:rsidP="00B37A0F">
      <w:pPr>
        <w:autoSpaceDE w:val="0"/>
        <w:autoSpaceDN w:val="0"/>
        <w:adjustRightInd w:val="0"/>
        <w:jc w:val="both"/>
        <w:rPr>
          <w:rFonts w:ascii="Garamond" w:hAnsi="Garamond" w:cs="AppleSystemUIFont"/>
        </w:rPr>
      </w:pPr>
      <w:r w:rsidRPr="00AE2E46">
        <w:rPr>
          <w:rFonts w:ascii="Garamond" w:hAnsi="Garamond" w:cs="AppleSystemUIFont"/>
        </w:rPr>
        <w:t xml:space="preserve">Pour comprendre l’importance </w:t>
      </w:r>
      <w:r w:rsidR="00B32A82" w:rsidRPr="00AE2E46">
        <w:rPr>
          <w:rFonts w:ascii="Garamond" w:hAnsi="Garamond" w:cs="AppleSystemUIFont"/>
        </w:rPr>
        <w:t>et l'impact du cinéma muet</w:t>
      </w:r>
      <w:r w:rsidRPr="00AE2E46">
        <w:rPr>
          <w:rFonts w:ascii="Garamond" w:hAnsi="Garamond" w:cs="AppleSystemUIFont"/>
        </w:rPr>
        <w:t xml:space="preserve">, il convient d’explorer ses origines, </w:t>
      </w:r>
      <w:r w:rsidR="00B32A82" w:rsidRPr="00AE2E46">
        <w:rPr>
          <w:rFonts w:ascii="Garamond" w:hAnsi="Garamond" w:cs="AppleSystemUIFont"/>
        </w:rPr>
        <w:t>avant de plonger dans ses chefs-d'œuvre, ses figures emblématiques</w:t>
      </w:r>
      <w:r w:rsidR="00B32A82" w:rsidRPr="00AE2E46">
        <w:rPr>
          <w:rFonts w:ascii="Garamond" w:hAnsi="Garamond" w:cs="AppleSystemUIFont"/>
        </w:rPr>
        <w:t xml:space="preserve"> </w:t>
      </w:r>
      <w:r w:rsidR="00B32A82" w:rsidRPr="00AE2E46">
        <w:rPr>
          <w:rFonts w:ascii="Garamond" w:hAnsi="Garamond" w:cs="AppleSystemUIFont"/>
        </w:rPr>
        <w:t xml:space="preserve">et les innovations </w:t>
      </w:r>
      <w:r w:rsidRPr="00AE2E46">
        <w:rPr>
          <w:rFonts w:ascii="Garamond" w:hAnsi="Garamond" w:cs="AppleSystemUIFont"/>
        </w:rPr>
        <w:t>qui ont marqué son âge d’or.</w:t>
      </w:r>
    </w:p>
    <w:p w14:paraId="74C5501D" w14:textId="77777777" w:rsidR="00870D4F" w:rsidRPr="00AE2E46" w:rsidRDefault="00870D4F" w:rsidP="00F25AED">
      <w:pPr>
        <w:tabs>
          <w:tab w:val="left" w:pos="3936"/>
        </w:tabs>
        <w:jc w:val="both"/>
        <w:rPr>
          <w:rFonts w:ascii="-webkit-standard" w:hAnsi="-webkit-standard"/>
          <w:color w:val="000000"/>
        </w:rPr>
      </w:pPr>
    </w:p>
    <w:p w14:paraId="0EC8E52A" w14:textId="77777777" w:rsidR="00F25AED" w:rsidRPr="00AE2E46" w:rsidRDefault="00F25AED" w:rsidP="00F25AED">
      <w:pPr>
        <w:tabs>
          <w:tab w:val="left" w:pos="3936"/>
        </w:tabs>
        <w:jc w:val="both"/>
        <w:rPr>
          <w:rFonts w:ascii="-webkit-standard" w:hAnsi="-webkit-standard"/>
          <w:color w:val="000000"/>
        </w:rPr>
      </w:pPr>
    </w:p>
    <w:p w14:paraId="7DEFCF72" w14:textId="69D655D4" w:rsidR="00CD25B5" w:rsidRDefault="00CD25B5" w:rsidP="00F25AED">
      <w:pPr>
        <w:pStyle w:val="Paragraphedeliste"/>
        <w:numPr>
          <w:ilvl w:val="0"/>
          <w:numId w:val="5"/>
        </w:numPr>
        <w:tabs>
          <w:tab w:val="left" w:pos="3936"/>
        </w:tabs>
        <w:ind w:left="284" w:hanging="284"/>
        <w:jc w:val="both"/>
        <w:rPr>
          <w:rFonts w:ascii="Felix Titling" w:hAnsi="Felix Titling" w:cs="AppleSystemUIFont"/>
          <w:b/>
          <w:bCs/>
          <w:sz w:val="26"/>
          <w:szCs w:val="26"/>
        </w:rPr>
      </w:pPr>
      <w:r w:rsidRPr="00F25AED">
        <w:rPr>
          <w:rFonts w:ascii="Felix Titling" w:hAnsi="Felix Titling" w:cs="AppleSystemUIFont"/>
          <w:b/>
          <w:bCs/>
          <w:sz w:val="26"/>
          <w:szCs w:val="26"/>
        </w:rPr>
        <w:t>Les Origines du Cinéma Muet</w:t>
      </w:r>
    </w:p>
    <w:p w14:paraId="7F4ACF4E" w14:textId="2909892A" w:rsidR="00CD25B5" w:rsidRPr="00807832" w:rsidRDefault="00807832" w:rsidP="00CD25B5">
      <w:pPr>
        <w:autoSpaceDE w:val="0"/>
        <w:autoSpaceDN w:val="0"/>
        <w:adjustRightInd w:val="0"/>
        <w:rPr>
          <w:rFonts w:ascii="Garamond" w:hAnsi="Garamond" w:cs="AppleSystemUIFont"/>
        </w:rPr>
      </w:pPr>
      <w:r w:rsidRPr="00807832">
        <w:rPr>
          <w:rFonts w:ascii="Garamond" w:hAnsi="Garamond" w:cs="AppleSystemUIFont"/>
        </w:rPr>
        <w:t>Ce chapitre retrace les premiers pas de cet art fascinant, de</w:t>
      </w:r>
      <w:r w:rsidRPr="00807832">
        <w:rPr>
          <w:rFonts w:ascii="Garamond" w:hAnsi="Garamond" w:cs="AppleSystemUIFont"/>
        </w:rPr>
        <w:t xml:space="preserve"> l’</w:t>
      </w:r>
      <w:r w:rsidRPr="00807832">
        <w:rPr>
          <w:rFonts w:ascii="Garamond" w:hAnsi="Garamond" w:cs="AppleSystemUIFont"/>
        </w:rPr>
        <w:t xml:space="preserve">invention </w:t>
      </w:r>
      <w:r w:rsidRPr="00807832">
        <w:rPr>
          <w:rFonts w:ascii="Garamond" w:hAnsi="Garamond" w:cs="AppleSystemUIFont"/>
        </w:rPr>
        <w:t>du cinématographe</w:t>
      </w:r>
      <w:r w:rsidRPr="00807832">
        <w:rPr>
          <w:rFonts w:ascii="Garamond" w:hAnsi="Garamond" w:cs="AppleSystemUIFont"/>
        </w:rPr>
        <w:t xml:space="preserve"> aux innovations des premiers maîtres du cinéma.</w:t>
      </w:r>
    </w:p>
    <w:p w14:paraId="1432CF1B" w14:textId="67E9E6E5" w:rsidR="00B009CA" w:rsidRPr="00B009CA" w:rsidRDefault="00B009CA" w:rsidP="00CD25B5">
      <w:pPr>
        <w:autoSpaceDE w:val="0"/>
        <w:autoSpaceDN w:val="0"/>
        <w:adjustRightInd w:val="0"/>
        <w:rPr>
          <w:rFonts w:ascii="Garamond" w:hAnsi="Garamond" w:cs="AppleSystemUIFont"/>
          <w:b/>
          <w:bCs/>
        </w:rPr>
      </w:pPr>
    </w:p>
    <w:p w14:paraId="77BD9ABF" w14:textId="59BC3516" w:rsidR="003D0FE7" w:rsidRDefault="00CD25B5" w:rsidP="003D0FE7">
      <w:pPr>
        <w:pStyle w:val="Paragraphedeliste"/>
        <w:numPr>
          <w:ilvl w:val="0"/>
          <w:numId w:val="9"/>
        </w:numPr>
        <w:autoSpaceDE w:val="0"/>
        <w:autoSpaceDN w:val="0"/>
        <w:adjustRightInd w:val="0"/>
        <w:ind w:left="284" w:hanging="284"/>
        <w:jc w:val="both"/>
        <w:rPr>
          <w:rFonts w:ascii="Garamond" w:hAnsi="Garamond" w:cs="AppleSystemUIFont"/>
          <w:b/>
          <w:bCs/>
        </w:rPr>
      </w:pPr>
      <w:r w:rsidRPr="003D0FE7">
        <w:rPr>
          <w:rFonts w:ascii="Garamond" w:hAnsi="Garamond" w:cs="AppleSystemUIFont"/>
          <w:b/>
          <w:bCs/>
        </w:rPr>
        <w:t>Les frères Lumière et la naissance du cinéma</w:t>
      </w:r>
    </w:p>
    <w:p w14:paraId="7293E0BF" w14:textId="3F746CEC" w:rsidR="00A47130" w:rsidRPr="00A47130" w:rsidRDefault="0070777B" w:rsidP="00A47130">
      <w:pPr>
        <w:pStyle w:val="NormalWeb"/>
        <w:spacing w:before="0" w:beforeAutospacing="0" w:after="0" w:afterAutospacing="0"/>
        <w:rPr>
          <w:rFonts w:ascii="Garamond" w:hAnsi="Garamond" w:cs="AppleSystemUIFont"/>
        </w:rPr>
      </w:pPr>
      <w:r w:rsidRPr="00680B83">
        <w:rPr>
          <w:rFonts w:ascii="Garamond" w:hAnsi="Garamond" w:cs="AppleSystemUIFont"/>
          <w:noProof/>
        </w:rPr>
        <w:drawing>
          <wp:anchor distT="0" distB="0" distL="114300" distR="114300" simplePos="0" relativeHeight="251659264" behindDoc="0" locked="0" layoutInCell="1" allowOverlap="1" wp14:anchorId="60EDCED8" wp14:editId="479A0E7A">
            <wp:simplePos x="0" y="0"/>
            <wp:positionH relativeFrom="column">
              <wp:posOffset>1905</wp:posOffset>
            </wp:positionH>
            <wp:positionV relativeFrom="paragraph">
              <wp:posOffset>46255</wp:posOffset>
            </wp:positionV>
            <wp:extent cx="1070610" cy="1417955"/>
            <wp:effectExtent l="0" t="0" r="0" b="4445"/>
            <wp:wrapSquare wrapText="bothSides"/>
            <wp:docPr id="499781035" name="Image 6" descr="Salonind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lonindie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061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130" w:rsidRPr="00A47130">
        <w:rPr>
          <w:rFonts w:ascii="Garamond" w:hAnsi="Garamond" w:cs="AppleSystemUIFont"/>
        </w:rPr>
        <w:t>L'histoire du cinéma commence avec l'invention révolutionnaire des frères Lumière : le Cinématographe. Cet appareil ingénieux, breveté le 13 février 1895, permettait non seulement de capturer des épreuves chronophotographiques, mais aussi de les projeter sur grand écran.</w:t>
      </w:r>
    </w:p>
    <w:p w14:paraId="2E22019D" w14:textId="745EA3A0" w:rsidR="00A47130" w:rsidRPr="00A47130" w:rsidRDefault="00A47130" w:rsidP="00A47130">
      <w:pPr>
        <w:pStyle w:val="NormalWeb"/>
        <w:spacing w:before="0" w:beforeAutospacing="0" w:after="0" w:afterAutospacing="0"/>
        <w:rPr>
          <w:rFonts w:ascii="Garamond" w:hAnsi="Garamond" w:cs="AppleSystemUIFont"/>
        </w:rPr>
      </w:pPr>
      <w:r w:rsidRPr="00A47130">
        <w:rPr>
          <w:rFonts w:ascii="Garamond" w:hAnsi="Garamond" w:cs="AppleSystemUIFont"/>
        </w:rPr>
        <w:t>Le 28 décembre de la même année, au Salon Indien du Grand Café à Paris, Auguste et Louis Lumière organisent la première projection publique payante de l'histoire du cinéma. Dix courts-métrages, dont les célèbres </w:t>
      </w:r>
      <w:r w:rsidRPr="00A47130">
        <w:rPr>
          <w:rFonts w:ascii="Garamond" w:hAnsi="Garamond" w:cs="AppleSystemUIFont"/>
          <w:i/>
          <w:iCs/>
        </w:rPr>
        <w:t>L'Arrivée d'un train en gare de La Ciotat</w:t>
      </w:r>
      <w:r w:rsidRPr="00A47130">
        <w:rPr>
          <w:rFonts w:ascii="Garamond" w:hAnsi="Garamond" w:cs="AppleSystemUIFont"/>
        </w:rPr>
        <w:t> et </w:t>
      </w:r>
      <w:r w:rsidRPr="00A47130">
        <w:rPr>
          <w:rFonts w:ascii="Garamond" w:hAnsi="Garamond" w:cs="AppleSystemUIFont"/>
          <w:i/>
          <w:iCs/>
        </w:rPr>
        <w:t>La Sortie de l'usine Lumière à Lyon</w:t>
      </w:r>
      <w:r w:rsidRPr="00A47130">
        <w:rPr>
          <w:rFonts w:ascii="Garamond" w:hAnsi="Garamond" w:cs="AppleSystemUIFont"/>
        </w:rPr>
        <w:t>, sont présentés au public émerveillé.</w:t>
      </w:r>
    </w:p>
    <w:p w14:paraId="69A4B22F" w14:textId="77777777" w:rsidR="00A47130" w:rsidRPr="00A47130" w:rsidRDefault="00A47130" w:rsidP="0070777B">
      <w:pPr>
        <w:pStyle w:val="NormalWeb"/>
        <w:spacing w:before="0" w:beforeAutospacing="0" w:after="0" w:afterAutospacing="0"/>
        <w:rPr>
          <w:rFonts w:ascii="Garamond" w:hAnsi="Garamond" w:cs="AppleSystemUIFont"/>
        </w:rPr>
      </w:pPr>
      <w:r w:rsidRPr="00A47130">
        <w:rPr>
          <w:rFonts w:ascii="Garamond" w:hAnsi="Garamond" w:cs="AppleSystemUIFont"/>
        </w:rPr>
        <w:t>Ces premiers films, témoignages précieux de la vie quotidienne à la fin du XIXe siècle, marquent un tournant dans l'histoire de l'image et posent les fondations du septième art.</w:t>
      </w:r>
    </w:p>
    <w:p w14:paraId="6E54A038" w14:textId="1CE15C75" w:rsidR="00A47130" w:rsidRPr="0070777B" w:rsidRDefault="00A47130" w:rsidP="0070777B">
      <w:pPr>
        <w:pStyle w:val="NormalWeb"/>
        <w:spacing w:before="0" w:beforeAutospacing="0" w:after="0" w:afterAutospacing="0"/>
        <w:rPr>
          <w:rFonts w:ascii="Garamond" w:hAnsi="Garamond" w:cs="AppleSystemUIFont"/>
          <w:i/>
          <w:iCs/>
        </w:rPr>
      </w:pPr>
      <w:r w:rsidRPr="0070777B">
        <w:rPr>
          <w:rFonts w:ascii="Garamond" w:hAnsi="Garamond" w:cs="AppleSystemUIFont"/>
          <w:b/>
          <w:bCs/>
          <w:i/>
          <w:iCs/>
        </w:rPr>
        <w:t>Sources :</w:t>
      </w:r>
    </w:p>
    <w:p w14:paraId="3F937ACE" w14:textId="6FBB2EA7" w:rsidR="00A47130" w:rsidRPr="0070777B" w:rsidRDefault="00A47130" w:rsidP="0070777B">
      <w:pPr>
        <w:numPr>
          <w:ilvl w:val="0"/>
          <w:numId w:val="11"/>
        </w:numPr>
        <w:spacing w:after="100" w:afterAutospacing="1"/>
        <w:rPr>
          <w:rFonts w:ascii="Garamond" w:hAnsi="Garamond" w:cs="AppleSystemUIFont"/>
          <w:i/>
          <w:iCs/>
        </w:rPr>
      </w:pPr>
      <w:r w:rsidRPr="0070777B">
        <w:rPr>
          <w:rFonts w:ascii="Garamond" w:hAnsi="Garamond" w:cs="AppleSystemUIFont"/>
          <w:b/>
          <w:bCs/>
          <w:i/>
          <w:iCs/>
        </w:rPr>
        <w:t xml:space="preserve">Institut Lumière </w:t>
      </w:r>
    </w:p>
    <w:p w14:paraId="2AA19906" w14:textId="2F63D9F8" w:rsidR="00AE2E46" w:rsidRDefault="00A47130" w:rsidP="00AE2E46">
      <w:pPr>
        <w:numPr>
          <w:ilvl w:val="0"/>
          <w:numId w:val="11"/>
        </w:numPr>
        <w:autoSpaceDE w:val="0"/>
        <w:autoSpaceDN w:val="0"/>
        <w:adjustRightInd w:val="0"/>
        <w:spacing w:before="100" w:beforeAutospacing="1"/>
        <w:jc w:val="both"/>
        <w:rPr>
          <w:rFonts w:ascii="Garamond" w:hAnsi="Garamond" w:cs="AppleSystemUIFont"/>
          <w:i/>
          <w:iCs/>
        </w:rPr>
      </w:pPr>
      <w:r w:rsidRPr="00AE2E46">
        <w:rPr>
          <w:rFonts w:ascii="Garamond" w:hAnsi="Garamond" w:cs="AppleSystemUIFont"/>
          <w:b/>
          <w:bCs/>
          <w:i/>
          <w:iCs/>
        </w:rPr>
        <w:t>Cinémathèque Française</w:t>
      </w:r>
    </w:p>
    <w:p w14:paraId="2244C066" w14:textId="77777777" w:rsidR="00AE2E46" w:rsidRPr="00AE2E46" w:rsidRDefault="00AE2E46" w:rsidP="00AE2E46">
      <w:pPr>
        <w:autoSpaceDE w:val="0"/>
        <w:autoSpaceDN w:val="0"/>
        <w:adjustRightInd w:val="0"/>
        <w:jc w:val="both"/>
        <w:rPr>
          <w:rFonts w:ascii="Garamond" w:hAnsi="Garamond" w:cs="AppleSystemUIFont"/>
          <w:i/>
          <w:iCs/>
        </w:rPr>
      </w:pPr>
    </w:p>
    <w:p w14:paraId="090CDFC4" w14:textId="77777777" w:rsidR="005D14D4" w:rsidRDefault="00CD25B5" w:rsidP="005D14D4">
      <w:pPr>
        <w:pStyle w:val="Paragraphedeliste"/>
        <w:numPr>
          <w:ilvl w:val="0"/>
          <w:numId w:val="9"/>
        </w:numPr>
        <w:autoSpaceDE w:val="0"/>
        <w:autoSpaceDN w:val="0"/>
        <w:adjustRightInd w:val="0"/>
        <w:ind w:left="284" w:hanging="284"/>
        <w:jc w:val="both"/>
        <w:rPr>
          <w:rFonts w:ascii="Garamond" w:hAnsi="Garamond" w:cs="AppleSystemUIFont"/>
          <w:b/>
          <w:bCs/>
        </w:rPr>
      </w:pPr>
      <w:r w:rsidRPr="00680B83">
        <w:rPr>
          <w:rFonts w:ascii="Garamond" w:hAnsi="Garamond" w:cs="AppleSystemUIFont"/>
          <w:b/>
          <w:bCs/>
        </w:rPr>
        <w:t>Georges Méliès : le magicien du cinéma</w:t>
      </w:r>
    </w:p>
    <w:p w14:paraId="1FC756AB" w14:textId="3FA1642D" w:rsidR="005D14D4" w:rsidRPr="005D14D4" w:rsidRDefault="005D14D4" w:rsidP="005D14D4">
      <w:pPr>
        <w:autoSpaceDE w:val="0"/>
        <w:autoSpaceDN w:val="0"/>
        <w:adjustRightInd w:val="0"/>
        <w:jc w:val="both"/>
        <w:rPr>
          <w:rFonts w:ascii="Garamond" w:hAnsi="Garamond" w:cs="AppleSystemUIFont"/>
        </w:rPr>
      </w:pPr>
      <w:r w:rsidRPr="005D14D4">
        <w:rPr>
          <w:rFonts w:ascii="Garamond" w:hAnsi="Garamond" w:cs="AppleSystemUIFont"/>
        </w:rPr>
        <w:drawing>
          <wp:anchor distT="0" distB="0" distL="114300" distR="114300" simplePos="0" relativeHeight="251666432" behindDoc="0" locked="0" layoutInCell="1" allowOverlap="1" wp14:anchorId="1B235110" wp14:editId="0B9BEB62">
            <wp:simplePos x="0" y="0"/>
            <wp:positionH relativeFrom="column">
              <wp:posOffset>1905</wp:posOffset>
            </wp:positionH>
            <wp:positionV relativeFrom="paragraph">
              <wp:posOffset>54359</wp:posOffset>
            </wp:positionV>
            <wp:extent cx="1070610" cy="1429385"/>
            <wp:effectExtent l="0" t="0" r="0" b="5715"/>
            <wp:wrapSquare wrapText="bothSides"/>
            <wp:docPr id="2086637016" name="Image 8" descr="Le Voyage dans la Lune |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 Voyage dans la Lune | 19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061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4D4">
        <w:rPr>
          <w:rFonts w:ascii="Garamond" w:hAnsi="Garamond" w:cs="AppleSystemUIFont"/>
        </w:rPr>
        <w:t>Georges Méliès, illusionniste de formation, a rapidement perçu le potentiel du cinématographe pour transformer les projections en véritables spectacles visuels. Dans son studio de Montreuil, précurseur des studios modernes, il a exploité les trucages et les techniques de montage pour créer des univers fantastiques et féériques. Pionnier des effets spéciaux, Méliès a réalisé plus d'une centaine de films avant 1902, explorant des thèmes variés et innovants.</w:t>
      </w:r>
    </w:p>
    <w:p w14:paraId="1652C429" w14:textId="77777777" w:rsidR="00F67867" w:rsidRPr="00B1765B" w:rsidRDefault="005D14D4" w:rsidP="00F67867">
      <w:pPr>
        <w:autoSpaceDE w:val="0"/>
        <w:autoSpaceDN w:val="0"/>
        <w:adjustRightInd w:val="0"/>
        <w:jc w:val="both"/>
        <w:rPr>
          <w:rFonts w:ascii="Garamond" w:hAnsi="Garamond" w:cs="AppleSystemUIFont"/>
        </w:rPr>
      </w:pPr>
      <w:r w:rsidRPr="005D14D4">
        <w:rPr>
          <w:rFonts w:ascii="Garamond" w:hAnsi="Garamond" w:cs="AppleSystemUIFont"/>
        </w:rPr>
        <w:t xml:space="preserve">Son chef-d’œuvre </w:t>
      </w:r>
      <w:r w:rsidRPr="005D14D4">
        <w:rPr>
          <w:rFonts w:ascii="Garamond" w:hAnsi="Garamond" w:cs="AppleSystemUIFont"/>
          <w:i/>
          <w:iCs/>
        </w:rPr>
        <w:t>Le Voyage dans la Lune</w:t>
      </w:r>
      <w:r w:rsidRPr="005D14D4">
        <w:rPr>
          <w:rFonts w:ascii="Garamond" w:hAnsi="Garamond" w:cs="AppleSystemUIFont"/>
        </w:rPr>
        <w:t xml:space="preserve"> (1902), célèbre pour ses décors peints et ses effets visuels inédits, illustre à merveille sa maîtrise technique et son inventivité. Par ses œuvres, Méliès a transformé le cinéma en un art à part entière, dépassant la simple reproduction du réel pour offrir une plongée dans l’imaginaire et le rêve.</w:t>
      </w:r>
      <w:r w:rsidR="00F67867">
        <w:rPr>
          <w:rFonts w:ascii="Garamond" w:hAnsi="Garamond" w:cs="AppleSystemUIFont"/>
        </w:rPr>
        <w:t xml:space="preserve"> </w:t>
      </w:r>
      <w:r w:rsidR="00F67867" w:rsidRPr="00F67867">
        <w:rPr>
          <w:rFonts w:ascii="Garamond" w:hAnsi="Garamond" w:cs="AppleSystemUIFont"/>
          <w:i/>
          <w:iCs/>
        </w:rPr>
        <w:t>Le Voyage dans la lune</w:t>
      </w:r>
      <w:r w:rsidR="00F67867" w:rsidRPr="00B1765B">
        <w:rPr>
          <w:rFonts w:ascii="Garamond" w:hAnsi="Garamond" w:cs="AppleSystemUIFont"/>
        </w:rPr>
        <w:t xml:space="preserve"> peut être considéré comme le premier film de science-fiction de l'histoire du cinéma.</w:t>
      </w:r>
    </w:p>
    <w:p w14:paraId="4A6C7D53" w14:textId="77777777" w:rsidR="00F67867" w:rsidRDefault="00D535CD" w:rsidP="00CD25B5">
      <w:pPr>
        <w:autoSpaceDE w:val="0"/>
        <w:autoSpaceDN w:val="0"/>
        <w:adjustRightInd w:val="0"/>
        <w:jc w:val="both"/>
        <w:rPr>
          <w:rFonts w:ascii="Garamond" w:hAnsi="Garamond" w:cs="AppleSystemUIFont"/>
          <w:b/>
          <w:bCs/>
          <w:i/>
          <w:iCs/>
        </w:rPr>
      </w:pPr>
      <w:r w:rsidRPr="005D14D4">
        <w:rPr>
          <w:rFonts w:ascii="Garamond" w:hAnsi="Garamond" w:cs="AppleSystemUIFont"/>
          <w:b/>
          <w:bCs/>
          <w:i/>
          <w:iCs/>
        </w:rPr>
        <w:t>Source</w:t>
      </w:r>
      <w:r w:rsidR="00521C22" w:rsidRPr="005D14D4">
        <w:rPr>
          <w:rFonts w:ascii="Garamond" w:hAnsi="Garamond" w:cs="AppleSystemUIFont"/>
          <w:b/>
          <w:bCs/>
          <w:i/>
          <w:iCs/>
        </w:rPr>
        <w:t>s</w:t>
      </w:r>
      <w:r w:rsidRPr="005D14D4">
        <w:rPr>
          <w:rFonts w:ascii="Garamond" w:hAnsi="Garamond" w:cs="AppleSystemUIFont"/>
          <w:b/>
          <w:bCs/>
          <w:i/>
          <w:iCs/>
        </w:rPr>
        <w:t xml:space="preserve"> :</w:t>
      </w:r>
      <w:r w:rsidR="00CD25B5" w:rsidRPr="005D14D4">
        <w:rPr>
          <w:rFonts w:ascii="Garamond" w:hAnsi="Garamond" w:cs="AppleSystemUIFont"/>
          <w:b/>
          <w:bCs/>
          <w:i/>
          <w:iCs/>
        </w:rPr>
        <w:t> </w:t>
      </w:r>
    </w:p>
    <w:p w14:paraId="629C8892" w14:textId="2842C695" w:rsidR="00F67867" w:rsidRPr="00F67867" w:rsidRDefault="00A806C5" w:rsidP="00F67867">
      <w:pPr>
        <w:pStyle w:val="Paragraphedeliste"/>
        <w:numPr>
          <w:ilvl w:val="1"/>
          <w:numId w:val="11"/>
        </w:numPr>
        <w:autoSpaceDE w:val="0"/>
        <w:autoSpaceDN w:val="0"/>
        <w:adjustRightInd w:val="0"/>
        <w:ind w:left="709" w:hanging="283"/>
        <w:jc w:val="both"/>
        <w:rPr>
          <w:rFonts w:ascii="Garamond" w:hAnsi="Garamond" w:cs="AppleSystemUIFont"/>
          <w:b/>
          <w:bCs/>
          <w:i/>
          <w:iCs/>
        </w:rPr>
      </w:pPr>
      <w:r>
        <w:rPr>
          <w:rFonts w:ascii="Garamond" w:hAnsi="Garamond" w:cs="AppleSystemUIFont"/>
          <w:b/>
          <w:bCs/>
          <w:i/>
          <w:iCs/>
        </w:rPr>
        <w:t>France A</w:t>
      </w:r>
      <w:r w:rsidR="00521C22" w:rsidRPr="00F67867">
        <w:rPr>
          <w:rFonts w:ascii="Garamond" w:hAnsi="Garamond" w:cs="AppleSystemUIFont"/>
          <w:b/>
          <w:bCs/>
          <w:i/>
          <w:iCs/>
        </w:rPr>
        <w:t>rchives</w:t>
      </w:r>
      <w:r w:rsidR="005D14D4" w:rsidRPr="00F67867">
        <w:rPr>
          <w:rFonts w:ascii="Garamond" w:hAnsi="Garamond" w:cs="AppleSystemUIFont"/>
          <w:b/>
          <w:bCs/>
          <w:i/>
          <w:iCs/>
        </w:rPr>
        <w:t xml:space="preserve"> </w:t>
      </w:r>
    </w:p>
    <w:p w14:paraId="755DB956" w14:textId="24C90917" w:rsidR="00F67867" w:rsidRDefault="005D14D4" w:rsidP="00F67867">
      <w:pPr>
        <w:pStyle w:val="Paragraphedeliste"/>
        <w:numPr>
          <w:ilvl w:val="1"/>
          <w:numId w:val="11"/>
        </w:numPr>
        <w:autoSpaceDE w:val="0"/>
        <w:autoSpaceDN w:val="0"/>
        <w:adjustRightInd w:val="0"/>
        <w:ind w:left="709" w:hanging="283"/>
        <w:jc w:val="both"/>
        <w:rPr>
          <w:rFonts w:ascii="Garamond" w:hAnsi="Garamond" w:cs="AppleSystemUIFont"/>
          <w:b/>
          <w:bCs/>
          <w:i/>
          <w:iCs/>
        </w:rPr>
      </w:pPr>
      <w:r w:rsidRPr="00F67867">
        <w:rPr>
          <w:rFonts w:ascii="Garamond" w:hAnsi="Garamond" w:cs="AppleSystemUIFont"/>
          <w:b/>
          <w:bCs/>
          <w:i/>
          <w:iCs/>
        </w:rPr>
        <w:lastRenderedPageBreak/>
        <w:t>Cinémathèque française</w:t>
      </w:r>
      <w:r w:rsidRPr="00F67867">
        <w:rPr>
          <w:rFonts w:ascii="Garamond" w:hAnsi="Garamond" w:cs="AppleSystemUIFont"/>
          <w:b/>
          <w:bCs/>
          <w:i/>
          <w:iCs/>
        </w:rPr>
        <w:t xml:space="preserve"> </w:t>
      </w:r>
    </w:p>
    <w:p w14:paraId="73C43DDF" w14:textId="10181359" w:rsidR="00CD25B5" w:rsidRPr="00F67867" w:rsidRDefault="00CD25B5" w:rsidP="00F67867">
      <w:pPr>
        <w:pStyle w:val="Paragraphedeliste"/>
        <w:numPr>
          <w:ilvl w:val="1"/>
          <w:numId w:val="11"/>
        </w:numPr>
        <w:autoSpaceDE w:val="0"/>
        <w:autoSpaceDN w:val="0"/>
        <w:adjustRightInd w:val="0"/>
        <w:ind w:left="709" w:hanging="283"/>
        <w:jc w:val="both"/>
        <w:rPr>
          <w:rFonts w:ascii="Garamond" w:hAnsi="Garamond" w:cs="AppleSystemUIFont"/>
          <w:b/>
          <w:bCs/>
          <w:i/>
          <w:iCs/>
        </w:rPr>
      </w:pPr>
      <w:r w:rsidRPr="00F67867">
        <w:rPr>
          <w:rFonts w:ascii="Garamond" w:hAnsi="Garamond" w:cs="AppleSystemUIFont"/>
          <w:b/>
          <w:bCs/>
          <w:i/>
          <w:iCs/>
        </w:rPr>
        <w:t>British Film Institute </w:t>
      </w:r>
    </w:p>
    <w:p w14:paraId="0D278182" w14:textId="77777777" w:rsidR="00680B83" w:rsidRPr="00000D6F" w:rsidRDefault="00680B83" w:rsidP="00CD25B5">
      <w:pPr>
        <w:autoSpaceDE w:val="0"/>
        <w:autoSpaceDN w:val="0"/>
        <w:adjustRightInd w:val="0"/>
        <w:jc w:val="both"/>
        <w:rPr>
          <w:rFonts w:ascii="Garamond" w:hAnsi="Garamond" w:cs="AppleSystemUIFont"/>
          <w:color w:val="000000" w:themeColor="text1"/>
        </w:rPr>
      </w:pPr>
    </w:p>
    <w:p w14:paraId="3958EA11" w14:textId="01108EB2" w:rsidR="00521C22" w:rsidRDefault="00000D6F" w:rsidP="00F67867">
      <w:pPr>
        <w:pStyle w:val="Paragraphedeliste"/>
        <w:numPr>
          <w:ilvl w:val="0"/>
          <w:numId w:val="9"/>
        </w:numPr>
        <w:autoSpaceDE w:val="0"/>
        <w:autoSpaceDN w:val="0"/>
        <w:adjustRightInd w:val="0"/>
        <w:ind w:left="284" w:hanging="284"/>
        <w:jc w:val="both"/>
        <w:rPr>
          <w:rFonts w:ascii="Garamond" w:hAnsi="Garamond" w:cs="AppleSystemUIFont"/>
          <w:b/>
          <w:bCs/>
        </w:rPr>
      </w:pPr>
      <w:r w:rsidRPr="00000D6F">
        <w:rPr>
          <w:rFonts w:ascii="Garamond" w:hAnsi="Garamond" w:cs="AppleSystemUIFont"/>
          <w:b/>
          <w:bCs/>
        </w:rPr>
        <w:t>David Wark</w:t>
      </w:r>
      <w:r w:rsidRPr="00000D6F">
        <w:rPr>
          <w:rFonts w:ascii="Helvetica Neue" w:hAnsi="Helvetica Neue"/>
          <w:color w:val="000000" w:themeColor="text1"/>
          <w:sz w:val="21"/>
          <w:szCs w:val="21"/>
          <w:shd w:val="clear" w:color="auto" w:fill="FFFFFF"/>
        </w:rPr>
        <w:t xml:space="preserve"> </w:t>
      </w:r>
      <w:r w:rsidR="00CD25B5" w:rsidRPr="00521C22">
        <w:rPr>
          <w:rFonts w:ascii="Garamond" w:hAnsi="Garamond" w:cs="AppleSystemUIFont"/>
          <w:b/>
          <w:bCs/>
        </w:rPr>
        <w:t>Griffith et l’émergence du récit</w:t>
      </w:r>
    </w:p>
    <w:p w14:paraId="50D71316" w14:textId="71F10BE5" w:rsidR="00F67867" w:rsidRPr="00E01DB0" w:rsidRDefault="00F67867" w:rsidP="00F67867">
      <w:pPr>
        <w:pStyle w:val="NormalWeb"/>
        <w:spacing w:before="0" w:beforeAutospacing="0" w:after="0" w:afterAutospacing="0"/>
        <w:jc w:val="both"/>
        <w:rPr>
          <w:rFonts w:ascii="Garamond" w:hAnsi="Garamond"/>
          <w:color w:val="000000"/>
        </w:rPr>
      </w:pPr>
      <w:r w:rsidRPr="00E01DB0">
        <w:rPr>
          <w:rFonts w:ascii="Garamond" w:hAnsi="Garamond"/>
          <w:noProof/>
        </w:rPr>
        <w:drawing>
          <wp:anchor distT="0" distB="0" distL="114300" distR="114300" simplePos="0" relativeHeight="251663360" behindDoc="0" locked="0" layoutInCell="1" allowOverlap="1" wp14:anchorId="57D7F77A" wp14:editId="67372E74">
            <wp:simplePos x="0" y="0"/>
            <wp:positionH relativeFrom="column">
              <wp:posOffset>-3175</wp:posOffset>
            </wp:positionH>
            <wp:positionV relativeFrom="paragraph">
              <wp:posOffset>94469</wp:posOffset>
            </wp:positionV>
            <wp:extent cx="2153920" cy="1208405"/>
            <wp:effectExtent l="0" t="0" r="5080" b="0"/>
            <wp:wrapSquare wrapText="bothSides"/>
            <wp:docPr id="1086588573" name="Image 10" descr="Birth of a nation', la naissance d'une Amérique raciste au cinéma - RTBF  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rth of a nation', la naissance d'une Amérique raciste au cinéma - RTBF  Actu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392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DB0">
        <w:rPr>
          <w:rFonts w:ascii="Garamond" w:hAnsi="Garamond"/>
          <w:color w:val="000000"/>
        </w:rPr>
        <w:t>D.W. Griffith, cinéaste américain majeur, a révolutionné le langage cinématographique au début du XXe siècle. Considéré comme le "père du cinéma narratif", il a développé de nouvelles techniques de narration, de montage et de mise en scène qui ont influencé durablement le septième art. Son film</w:t>
      </w:r>
      <w:r w:rsidRPr="00E01DB0">
        <w:rPr>
          <w:rStyle w:val="apple-converted-space"/>
          <w:rFonts w:ascii="Garamond" w:eastAsiaTheme="majorEastAsia" w:hAnsi="Garamond"/>
          <w:color w:val="000000"/>
        </w:rPr>
        <w:t> </w:t>
      </w:r>
      <w:r w:rsidRPr="00E01DB0">
        <w:rPr>
          <w:rStyle w:val="Accentuation"/>
          <w:rFonts w:ascii="Garamond" w:eastAsiaTheme="majorEastAsia" w:hAnsi="Garamond"/>
          <w:color w:val="000000"/>
        </w:rPr>
        <w:t>Naissance d'une nation</w:t>
      </w:r>
      <w:r w:rsidRPr="00E01DB0">
        <w:rPr>
          <w:rStyle w:val="apple-converted-space"/>
          <w:rFonts w:ascii="Garamond" w:eastAsiaTheme="majorEastAsia" w:hAnsi="Garamond"/>
          <w:color w:val="000000"/>
        </w:rPr>
        <w:t> </w:t>
      </w:r>
      <w:r w:rsidRPr="00E01DB0">
        <w:rPr>
          <w:rFonts w:ascii="Garamond" w:hAnsi="Garamond"/>
          <w:color w:val="000000"/>
        </w:rPr>
        <w:t>(1915), malgré sa dimension raciste controversée, est une œuvre monumentale qui a marqué l'histoire du cinéma par son ampleur et ses innovations techniques. Griffith a notamment introduit des plans rapprochés, des mouvements de caméra fluides et un montage parallèle pour créer du suspense et intensifier l'émotion. Il a ainsi ouvert la voie à des récits plus complexes et captivants, posant les bases du cinéma moderne.</w:t>
      </w:r>
    </w:p>
    <w:p w14:paraId="66041359" w14:textId="50F424E7" w:rsidR="00F67867" w:rsidRPr="00E01DB0" w:rsidRDefault="00F67867" w:rsidP="00F67867">
      <w:pPr>
        <w:pStyle w:val="NormalWeb"/>
        <w:spacing w:before="0" w:beforeAutospacing="0" w:after="0" w:afterAutospacing="0"/>
        <w:rPr>
          <w:rFonts w:ascii="Garamond" w:hAnsi="Garamond"/>
          <w:i/>
          <w:iCs/>
          <w:color w:val="000000"/>
        </w:rPr>
      </w:pPr>
      <w:r w:rsidRPr="00E01DB0">
        <w:rPr>
          <w:rFonts w:ascii="Garamond" w:hAnsi="Garamond"/>
          <w:b/>
          <w:bCs/>
          <w:i/>
          <w:iCs/>
        </w:rPr>
        <w:t>Sources :</w:t>
      </w:r>
    </w:p>
    <w:p w14:paraId="45672DCD" w14:textId="3DED4F35" w:rsidR="00F67867" w:rsidRPr="00E01DB0" w:rsidRDefault="00F67867" w:rsidP="00F67867">
      <w:pPr>
        <w:numPr>
          <w:ilvl w:val="0"/>
          <w:numId w:val="12"/>
        </w:numPr>
        <w:spacing w:after="100" w:afterAutospacing="1"/>
        <w:rPr>
          <w:rFonts w:ascii="Garamond" w:hAnsi="Garamond"/>
          <w:i/>
          <w:iCs/>
          <w:color w:val="000000"/>
          <w:lang w:val="en-US"/>
        </w:rPr>
      </w:pPr>
      <w:r w:rsidRPr="00E01DB0">
        <w:rPr>
          <w:rFonts w:ascii="Garamond" w:hAnsi="Garamond"/>
          <w:b/>
          <w:bCs/>
          <w:i/>
          <w:iCs/>
          <w:lang w:val="en-US"/>
        </w:rPr>
        <w:t>D.W. Griffith and the Origins of American Narrative Film"</w:t>
      </w:r>
      <w:r w:rsidRPr="00E01DB0">
        <w:rPr>
          <w:rFonts w:ascii="Garamond" w:hAnsi="Garamond"/>
          <w:i/>
          <w:iCs/>
          <w:lang w:val="en-US"/>
        </w:rPr>
        <w:t> </w:t>
      </w:r>
      <w:r w:rsidRPr="00E01DB0">
        <w:rPr>
          <w:rFonts w:ascii="Garamond" w:hAnsi="Garamond"/>
          <w:i/>
          <w:iCs/>
          <w:color w:val="000000"/>
          <w:lang w:val="en-US"/>
        </w:rPr>
        <w:t xml:space="preserve">de Robert Henderson </w:t>
      </w:r>
    </w:p>
    <w:p w14:paraId="2254DD9A" w14:textId="5B41E7DB" w:rsidR="00F67867" w:rsidRPr="00E01DB0" w:rsidRDefault="00F67867" w:rsidP="00F67867">
      <w:pPr>
        <w:numPr>
          <w:ilvl w:val="0"/>
          <w:numId w:val="12"/>
        </w:numPr>
        <w:spacing w:before="100" w:beforeAutospacing="1" w:after="100" w:afterAutospacing="1"/>
        <w:rPr>
          <w:rFonts w:ascii="Garamond" w:hAnsi="Garamond"/>
          <w:i/>
          <w:iCs/>
          <w:color w:val="000000"/>
        </w:rPr>
      </w:pPr>
      <w:r w:rsidRPr="00E01DB0">
        <w:rPr>
          <w:rFonts w:ascii="Garamond" w:hAnsi="Garamond"/>
          <w:b/>
          <w:bCs/>
          <w:i/>
          <w:iCs/>
        </w:rPr>
        <w:t xml:space="preserve">Cinémathèque française </w:t>
      </w:r>
    </w:p>
    <w:p w14:paraId="5B0A35F0" w14:textId="16457DC0" w:rsidR="00F67867" w:rsidRPr="00E01DB0" w:rsidRDefault="00F67867" w:rsidP="00F27D70">
      <w:pPr>
        <w:numPr>
          <w:ilvl w:val="0"/>
          <w:numId w:val="12"/>
        </w:numPr>
        <w:autoSpaceDE w:val="0"/>
        <w:autoSpaceDN w:val="0"/>
        <w:adjustRightInd w:val="0"/>
        <w:spacing w:before="100" w:beforeAutospacing="1" w:after="100" w:afterAutospacing="1"/>
        <w:jc w:val="both"/>
        <w:rPr>
          <w:rFonts w:ascii="Garamond" w:hAnsi="Garamond"/>
          <w:i/>
          <w:iCs/>
          <w:color w:val="000000"/>
        </w:rPr>
      </w:pPr>
      <w:proofErr w:type="spellStart"/>
      <w:r w:rsidRPr="00E01DB0">
        <w:rPr>
          <w:rFonts w:ascii="Garamond" w:hAnsi="Garamond"/>
          <w:b/>
          <w:bCs/>
          <w:i/>
          <w:iCs/>
        </w:rPr>
        <w:t>Encyclopaedia</w:t>
      </w:r>
      <w:proofErr w:type="spellEnd"/>
      <w:r w:rsidRPr="00E01DB0">
        <w:rPr>
          <w:rFonts w:ascii="Garamond" w:hAnsi="Garamond"/>
          <w:b/>
          <w:bCs/>
          <w:i/>
          <w:iCs/>
        </w:rPr>
        <w:t xml:space="preserve"> Britannica </w:t>
      </w:r>
    </w:p>
    <w:p w14:paraId="0826E520" w14:textId="30B6DAB4" w:rsidR="001669B1" w:rsidRPr="001669B1" w:rsidRDefault="001669B1" w:rsidP="001669B1">
      <w:pPr>
        <w:autoSpaceDE w:val="0"/>
        <w:autoSpaceDN w:val="0"/>
        <w:adjustRightInd w:val="0"/>
        <w:jc w:val="both"/>
        <w:rPr>
          <w:rFonts w:ascii="Garamond" w:hAnsi="Garamond" w:cs="AppleSystemUIFont"/>
          <w:b/>
          <w:bCs/>
        </w:rPr>
      </w:pPr>
    </w:p>
    <w:p w14:paraId="5D2D1843" w14:textId="77777777" w:rsidR="00F25AED" w:rsidRDefault="00F25AED" w:rsidP="00CD25B5">
      <w:pPr>
        <w:autoSpaceDE w:val="0"/>
        <w:autoSpaceDN w:val="0"/>
        <w:adjustRightInd w:val="0"/>
        <w:jc w:val="both"/>
        <w:rPr>
          <w:rFonts w:ascii="Garamond" w:hAnsi="Garamond" w:cs="AppleSystemUIFont"/>
          <w:i/>
          <w:iCs/>
        </w:rPr>
      </w:pPr>
    </w:p>
    <w:p w14:paraId="5B9BA0BD" w14:textId="0F1485E4" w:rsidR="00F25AED" w:rsidRDefault="00B33739" w:rsidP="00870D4F">
      <w:pPr>
        <w:rPr>
          <w:rFonts w:ascii="Garamond" w:hAnsi="Garamond" w:cs="AppleSystemUIFont"/>
          <w:i/>
          <w:iCs/>
        </w:rPr>
      </w:pPr>
      <w:r>
        <w:rPr>
          <w:rFonts w:ascii="Garamond" w:hAnsi="Garamond" w:cs="AppleSystemUIFont"/>
          <w:i/>
          <w:iCs/>
        </w:rPr>
        <w:br w:type="page"/>
      </w:r>
    </w:p>
    <w:p w14:paraId="7588539D" w14:textId="2B3F1DB1" w:rsidR="00F25AED" w:rsidRDefault="00F25AED" w:rsidP="00F25AED">
      <w:pPr>
        <w:pStyle w:val="Paragraphedeliste"/>
        <w:numPr>
          <w:ilvl w:val="0"/>
          <w:numId w:val="5"/>
        </w:numPr>
        <w:tabs>
          <w:tab w:val="left" w:pos="3936"/>
        </w:tabs>
        <w:ind w:left="284" w:hanging="284"/>
        <w:jc w:val="both"/>
        <w:rPr>
          <w:rFonts w:ascii="Felix Titling" w:hAnsi="Felix Titling" w:cs="AppleSystemUIFont"/>
          <w:b/>
          <w:bCs/>
          <w:sz w:val="26"/>
          <w:szCs w:val="26"/>
        </w:rPr>
      </w:pPr>
      <w:r w:rsidRPr="00F25AED">
        <w:rPr>
          <w:rFonts w:ascii="Felix Titling" w:hAnsi="Felix Titling" w:cs="AppleSystemUIFont"/>
          <w:b/>
          <w:bCs/>
          <w:sz w:val="26"/>
          <w:szCs w:val="26"/>
        </w:rPr>
        <w:lastRenderedPageBreak/>
        <w:t>L'Apogée du Cinéma Muet</w:t>
      </w:r>
    </w:p>
    <w:p w14:paraId="27A5BD6A" w14:textId="77777777" w:rsidR="00870D4F" w:rsidRPr="00AE2E46" w:rsidRDefault="00870D4F" w:rsidP="00F25AED">
      <w:pPr>
        <w:pStyle w:val="Paragraphedeliste"/>
        <w:tabs>
          <w:tab w:val="left" w:pos="3936"/>
        </w:tabs>
        <w:ind w:left="284"/>
        <w:jc w:val="both"/>
        <w:rPr>
          <w:rFonts w:ascii="Felix Titling" w:hAnsi="Felix Titling" w:cs="AppleSystemUIFont"/>
          <w:b/>
          <w:bCs/>
        </w:rPr>
      </w:pPr>
    </w:p>
    <w:p w14:paraId="09FC97B0" w14:textId="77777777" w:rsidR="00F25AED" w:rsidRPr="00AE2E46" w:rsidRDefault="00F25AED" w:rsidP="00F25AED">
      <w:pPr>
        <w:autoSpaceDE w:val="0"/>
        <w:autoSpaceDN w:val="0"/>
        <w:adjustRightInd w:val="0"/>
        <w:jc w:val="both"/>
        <w:rPr>
          <w:rFonts w:ascii="Garamond" w:hAnsi="Garamond" w:cs="AppleSystemUIFont"/>
          <w:b/>
          <w:bCs/>
        </w:rPr>
      </w:pPr>
      <w:r w:rsidRPr="00AE2E46">
        <w:rPr>
          <w:rFonts w:ascii="Garamond" w:hAnsi="Garamond" w:cs="AppleSystemUIFont"/>
          <w:b/>
          <w:bCs/>
        </w:rPr>
        <w:t>A. Les chefs-d'œuvre des années 1920</w:t>
      </w:r>
    </w:p>
    <w:p w14:paraId="7406BADB" w14:textId="3FE6A1EF" w:rsidR="007D7AB1" w:rsidRPr="00AE2E46" w:rsidRDefault="00F25AED" w:rsidP="00F25AED">
      <w:pPr>
        <w:autoSpaceDE w:val="0"/>
        <w:autoSpaceDN w:val="0"/>
        <w:adjustRightInd w:val="0"/>
        <w:jc w:val="both"/>
        <w:rPr>
          <w:rFonts w:ascii="Garamond" w:hAnsi="Garamond" w:cs="AppleSystemUIFont"/>
        </w:rPr>
      </w:pPr>
      <w:r w:rsidRPr="00AE2E46">
        <w:rPr>
          <w:rFonts w:ascii="Garamond" w:hAnsi="Garamond" w:cs="AppleSystemUIFont"/>
        </w:rPr>
        <w:t>Les années 1920 constituent l’âge d’or du cinéma muet, avec des œuvres qui continuent d’influencer le cinéma contemporain</w:t>
      </w:r>
      <w:r w:rsidR="003046A4" w:rsidRPr="00AE2E46">
        <w:rPr>
          <w:rFonts w:ascii="Garamond" w:hAnsi="Garamond" w:cs="AppleSystemUIFont"/>
        </w:rPr>
        <w:t>.</w:t>
      </w:r>
    </w:p>
    <w:p w14:paraId="499FA8A5" w14:textId="77777777" w:rsidR="00B33739" w:rsidRPr="00AE2E46" w:rsidRDefault="00B33739" w:rsidP="00F25AED">
      <w:pPr>
        <w:autoSpaceDE w:val="0"/>
        <w:autoSpaceDN w:val="0"/>
        <w:adjustRightInd w:val="0"/>
        <w:jc w:val="both"/>
        <w:rPr>
          <w:rFonts w:ascii="Garamond" w:hAnsi="Garamond" w:cs="AppleSystemUIFont"/>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8"/>
        <w:gridCol w:w="6774"/>
      </w:tblGrid>
      <w:tr w:rsidR="00A82F3E" w:rsidRPr="00E01DB0" w14:paraId="48F32E8D" w14:textId="77777777" w:rsidTr="001D152E">
        <w:tc>
          <w:tcPr>
            <w:tcW w:w="2263" w:type="dxa"/>
          </w:tcPr>
          <w:p w14:paraId="1B33A08B" w14:textId="08B1E376" w:rsidR="001669B1" w:rsidRPr="00E01DB0" w:rsidRDefault="00A82F3E" w:rsidP="00F25AED">
            <w:pPr>
              <w:autoSpaceDE w:val="0"/>
              <w:autoSpaceDN w:val="0"/>
              <w:adjustRightInd w:val="0"/>
              <w:jc w:val="both"/>
              <w:rPr>
                <w:rFonts w:ascii="Garamond" w:hAnsi="Garamond" w:cs="AppleSystemUIFont"/>
                <w:sz w:val="26"/>
                <w:szCs w:val="26"/>
              </w:rPr>
            </w:pPr>
            <w:r w:rsidRPr="00E01DB0">
              <w:rPr>
                <w:rFonts w:ascii="Garamond" w:hAnsi="Garamond"/>
              </w:rPr>
              <w:fldChar w:fldCharType="begin"/>
            </w:r>
            <w:r w:rsidRPr="00E01DB0">
              <w:rPr>
                <w:rFonts w:ascii="Garamond" w:hAnsi="Garamond"/>
              </w:rPr>
              <w:instrText xml:space="preserve"> INCLUDEPICTURE "/Users/anthonymaizil/Library/Group Containers/UBF8T346G9.ms/WebArchiveCopyPasteTempFiles/com.microsoft.Word/le_mecano_de_la_generale.jpg" \* MERGEFORMATINET </w:instrText>
            </w:r>
            <w:r w:rsidRPr="00E01DB0">
              <w:rPr>
                <w:rFonts w:ascii="Garamond" w:hAnsi="Garamond"/>
              </w:rPr>
              <w:fldChar w:fldCharType="separate"/>
            </w:r>
            <w:r w:rsidRPr="00E01DB0">
              <w:rPr>
                <w:rFonts w:ascii="Garamond" w:hAnsi="Garamond"/>
                <w:noProof/>
              </w:rPr>
              <w:drawing>
                <wp:inline distT="0" distB="0" distL="0" distR="0" wp14:anchorId="453E7A4F" wp14:editId="4C68A92F">
                  <wp:extent cx="1274885" cy="1738352"/>
                  <wp:effectExtent l="0" t="0" r="0" b="1905"/>
                  <wp:docPr id="136005663" name="Image 12" descr="Le Mécano de la Générale - Film (1926) - SensCri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 Mécano de la Générale - Film (1926) - SensCritique"/>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4060" cy="1750863"/>
                          </a:xfrm>
                          <a:prstGeom prst="rect">
                            <a:avLst/>
                          </a:prstGeom>
                          <a:noFill/>
                          <a:ln>
                            <a:noFill/>
                          </a:ln>
                        </pic:spPr>
                      </pic:pic>
                    </a:graphicData>
                  </a:graphic>
                </wp:inline>
              </w:drawing>
            </w:r>
            <w:r w:rsidRPr="00E01DB0">
              <w:rPr>
                <w:rFonts w:ascii="Garamond" w:hAnsi="Garamond"/>
              </w:rPr>
              <w:fldChar w:fldCharType="end"/>
            </w:r>
          </w:p>
        </w:tc>
        <w:tc>
          <w:tcPr>
            <w:tcW w:w="6799" w:type="dxa"/>
          </w:tcPr>
          <w:p w14:paraId="45EEBE64" w14:textId="77777777" w:rsidR="00B33739" w:rsidRPr="00E01DB0" w:rsidRDefault="00A82F3E" w:rsidP="00F25AED">
            <w:pPr>
              <w:autoSpaceDE w:val="0"/>
              <w:autoSpaceDN w:val="0"/>
              <w:adjustRightInd w:val="0"/>
              <w:jc w:val="both"/>
              <w:rPr>
                <w:rFonts w:ascii="Garamond" w:hAnsi="Garamond" w:cs="AppleSystemUIFont"/>
                <w:b/>
                <w:bCs/>
                <w:sz w:val="26"/>
                <w:szCs w:val="26"/>
              </w:rPr>
            </w:pPr>
            <w:r w:rsidRPr="00E01DB0">
              <w:rPr>
                <w:rFonts w:ascii="Garamond" w:hAnsi="Garamond" w:cs="AppleSystemUIFont"/>
                <w:b/>
                <w:bCs/>
                <w:i/>
                <w:iCs/>
                <w:sz w:val="26"/>
                <w:szCs w:val="26"/>
              </w:rPr>
              <w:t>Le Mécano de la General</w:t>
            </w:r>
            <w:r w:rsidRPr="00E01DB0">
              <w:rPr>
                <w:rFonts w:ascii="Garamond" w:hAnsi="Garamond" w:cs="AppleSystemUIFont"/>
                <w:b/>
                <w:bCs/>
                <w:sz w:val="26"/>
                <w:szCs w:val="26"/>
              </w:rPr>
              <w:t xml:space="preserve"> (1926) </w:t>
            </w:r>
          </w:p>
          <w:p w14:paraId="1BC57A55" w14:textId="553BD2A0" w:rsidR="00D52802" w:rsidRPr="00E01DB0" w:rsidRDefault="00D52802" w:rsidP="00D528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eastAsiaTheme="majorEastAsia" w:hAnsi="Garamond" w:cs="AppleSystemUIFont"/>
              </w:rPr>
            </w:pPr>
            <w:r w:rsidRPr="00E01DB0">
              <w:rPr>
                <w:rFonts w:ascii="Garamond" w:eastAsiaTheme="majorEastAsia" w:hAnsi="Garamond" w:cs="AppleSystemUIFont"/>
              </w:rPr>
              <w:t xml:space="preserve">Le Mécano de la General (1926) de Buster Keaton est un chef-d'œuvre du cinéma muet qui repousse les limites de la technique cinématographique. Keaton, acteur et réalisateur, utilise des décors naturels grandioses et réalise des scènes d'action spectaculaires, notamment une poursuite en train, sans recourir aux trucages. Ce film témoigne de l'ingéniosité des cinéastes de l'époque pour créer des effets visuels impressionnants </w:t>
            </w:r>
            <w:r w:rsidRPr="00E01DB0">
              <w:rPr>
                <w:rFonts w:ascii="Garamond" w:eastAsiaTheme="majorEastAsia" w:hAnsi="Garamond" w:cs="AppleSystemUIFont"/>
              </w:rPr>
              <w:t>malgré</w:t>
            </w:r>
            <w:r w:rsidRPr="00E01DB0">
              <w:rPr>
                <w:rFonts w:ascii="Garamond" w:eastAsiaTheme="majorEastAsia" w:hAnsi="Garamond" w:cs="AppleSystemUIFont"/>
              </w:rPr>
              <w:t xml:space="preserve"> les moyens limités dont ils disposaient.</w:t>
            </w:r>
          </w:p>
          <w:p w14:paraId="01F2CC83" w14:textId="65A04FD1" w:rsidR="00D52802" w:rsidRPr="00E01DB0" w:rsidRDefault="00D52802" w:rsidP="00D528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ajorEastAsia" w:hAnsi="Garamond" w:cs="AppleSystemUIFont"/>
                <w:b/>
                <w:bCs/>
                <w:i/>
                <w:iCs/>
              </w:rPr>
            </w:pPr>
            <w:r w:rsidRPr="00E01DB0">
              <w:rPr>
                <w:rFonts w:ascii="Garamond" w:eastAsiaTheme="majorEastAsia" w:hAnsi="Garamond" w:cs="AppleSystemUIFont"/>
                <w:b/>
                <w:bCs/>
                <w:i/>
                <w:iCs/>
              </w:rPr>
              <w:t>Sources :</w:t>
            </w:r>
          </w:p>
          <w:p w14:paraId="5A9C6D35" w14:textId="1D3CC8E5" w:rsidR="00D52802" w:rsidRPr="00C86985" w:rsidRDefault="00C86985" w:rsidP="00D52802">
            <w:pPr>
              <w:numPr>
                <w:ilvl w:val="0"/>
                <w:numId w:val="6"/>
              </w:numPr>
              <w:tabs>
                <w:tab w:val="left" w:pos="28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Garamond" w:eastAsiaTheme="majorEastAsia" w:hAnsi="Garamond" w:cs="AppleSystemUIFont"/>
                <w:b/>
                <w:bCs/>
                <w:i/>
                <w:iCs/>
              </w:rPr>
            </w:pPr>
            <w:proofErr w:type="spellStart"/>
            <w:r w:rsidRPr="00C86985">
              <w:rPr>
                <w:rFonts w:ascii="Garamond" w:eastAsiaTheme="majorEastAsia" w:hAnsi="Garamond" w:cs="AppleSystemUIFont"/>
                <w:b/>
                <w:bCs/>
                <w:i/>
                <w:iCs/>
              </w:rPr>
              <w:t>Transmettre</w:t>
            </w:r>
            <w:proofErr w:type="spellEnd"/>
            <w:r w:rsidRPr="00C86985">
              <w:rPr>
                <w:rFonts w:ascii="Garamond" w:eastAsiaTheme="majorEastAsia" w:hAnsi="Garamond" w:cs="AppleSystemUIFont"/>
                <w:b/>
                <w:bCs/>
                <w:i/>
                <w:iCs/>
              </w:rPr>
              <w:t xml:space="preserve"> le </w:t>
            </w:r>
            <w:proofErr w:type="spellStart"/>
            <w:r w:rsidRPr="00C86985">
              <w:rPr>
                <w:rFonts w:ascii="Garamond" w:eastAsiaTheme="majorEastAsia" w:hAnsi="Garamond" w:cs="AppleSystemUIFont"/>
                <w:b/>
                <w:bCs/>
                <w:i/>
                <w:iCs/>
              </w:rPr>
              <w:t>cinéma</w:t>
            </w:r>
            <w:proofErr w:type="spellEnd"/>
          </w:p>
          <w:p w14:paraId="3E166183" w14:textId="68B57495" w:rsidR="00D52802" w:rsidRPr="00E01DB0" w:rsidRDefault="00C86985" w:rsidP="00D52802">
            <w:pPr>
              <w:numPr>
                <w:ilvl w:val="0"/>
                <w:numId w:val="6"/>
              </w:numPr>
              <w:tabs>
                <w:tab w:val="left" w:pos="28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Garamond" w:eastAsiaTheme="majorEastAsia" w:hAnsi="Garamond" w:cs="AppleSystemUIFont"/>
                <w:b/>
                <w:bCs/>
                <w:i/>
                <w:iCs/>
              </w:rPr>
            </w:pPr>
            <w:r w:rsidRPr="00C86985">
              <w:rPr>
                <w:rFonts w:ascii="Garamond" w:eastAsiaTheme="majorEastAsia" w:hAnsi="Garamond" w:cs="AppleSystemUIFont"/>
                <w:b/>
                <w:bCs/>
                <w:i/>
                <w:iCs/>
              </w:rPr>
              <w:t>CNC</w:t>
            </w:r>
          </w:p>
          <w:p w14:paraId="01F35454" w14:textId="1C9C903F" w:rsidR="00D52802" w:rsidRPr="00E01DB0" w:rsidRDefault="00FB0D68" w:rsidP="00FB0D68">
            <w:pPr>
              <w:autoSpaceDE w:val="0"/>
              <w:autoSpaceDN w:val="0"/>
              <w:adjustRightInd w:val="0"/>
              <w:ind w:firstLine="4"/>
              <w:rPr>
                <w:rFonts w:ascii="Garamond" w:eastAsiaTheme="majorEastAsia" w:hAnsi="Garamond" w:cs="AppleSystemUIFont"/>
                <w:b/>
                <w:bCs/>
                <w:i/>
                <w:iCs/>
              </w:rPr>
            </w:pPr>
            <w:r w:rsidRPr="00E01DB0">
              <w:rPr>
                <w:rFonts w:ascii="Garamond" w:eastAsiaTheme="majorEastAsia" w:hAnsi="Garamond" w:cs="AppleSystemUIFont"/>
              </w:rPr>
              <w:t xml:space="preserve">• </w:t>
            </w:r>
            <w:r w:rsidR="00D52802" w:rsidRPr="00E01DB0">
              <w:rPr>
                <w:rFonts w:ascii="Garamond" w:eastAsiaTheme="majorEastAsia" w:hAnsi="Garamond" w:cs="AppleSystemUIFont"/>
                <w:b/>
                <w:bCs/>
                <w:i/>
                <w:iCs/>
              </w:rPr>
              <w:t xml:space="preserve"> </w:t>
            </w:r>
            <w:r w:rsidRPr="00E01DB0">
              <w:rPr>
                <w:rFonts w:ascii="Garamond" w:eastAsiaTheme="majorEastAsia" w:hAnsi="Garamond" w:cs="AppleSystemUIFont"/>
                <w:b/>
                <w:bCs/>
                <w:i/>
                <w:iCs/>
              </w:rPr>
              <w:t xml:space="preserve">  </w:t>
            </w:r>
            <w:r w:rsidR="00D52802" w:rsidRPr="00E01DB0">
              <w:rPr>
                <w:rFonts w:ascii="Garamond" w:eastAsiaTheme="majorEastAsia" w:hAnsi="Garamond" w:cs="AppleSystemUIFont"/>
                <w:b/>
                <w:bCs/>
                <w:i/>
                <w:iCs/>
              </w:rPr>
              <w:t>Cinémathèque française</w:t>
            </w:r>
          </w:p>
          <w:p w14:paraId="2C60BB54" w14:textId="74FA09E6" w:rsidR="00B33739" w:rsidRPr="00E01DB0" w:rsidRDefault="00D52802" w:rsidP="00D52802">
            <w:pPr>
              <w:autoSpaceDE w:val="0"/>
              <w:autoSpaceDN w:val="0"/>
              <w:adjustRightInd w:val="0"/>
              <w:ind w:left="288" w:hanging="284"/>
              <w:rPr>
                <w:rFonts w:ascii="Garamond" w:eastAsiaTheme="majorEastAsia" w:hAnsi="Garamond" w:cs="AppleSystemUIFont"/>
                <w:b/>
                <w:bCs/>
                <w:i/>
                <w:iCs/>
              </w:rPr>
            </w:pPr>
            <w:r w:rsidRPr="00E01DB0">
              <w:rPr>
                <w:rFonts w:ascii="Garamond" w:eastAsiaTheme="majorEastAsia" w:hAnsi="Garamond" w:cs="AppleSystemUIFont"/>
                <w:i/>
                <w:iCs/>
              </w:rPr>
              <w:t xml:space="preserve">• </w:t>
            </w:r>
            <w:r w:rsidRPr="00E01DB0">
              <w:rPr>
                <w:rFonts w:ascii="Garamond" w:eastAsiaTheme="majorEastAsia" w:hAnsi="Garamond" w:cs="AppleSystemUIFont"/>
                <w:b/>
                <w:bCs/>
                <w:i/>
                <w:iCs/>
              </w:rPr>
              <w:t xml:space="preserve">  </w:t>
            </w:r>
            <w:r w:rsidR="00FB0D68" w:rsidRPr="00E01DB0">
              <w:rPr>
                <w:rFonts w:ascii="Garamond" w:eastAsiaTheme="majorEastAsia" w:hAnsi="Garamond" w:cs="AppleSystemUIFont"/>
                <w:b/>
                <w:bCs/>
                <w:i/>
                <w:iCs/>
              </w:rPr>
              <w:t xml:space="preserve"> </w:t>
            </w:r>
            <w:r w:rsidR="00B33739" w:rsidRPr="00E01DB0">
              <w:rPr>
                <w:rFonts w:ascii="Garamond" w:eastAsiaTheme="majorEastAsia" w:hAnsi="Garamond" w:cs="AppleSystemUIFont"/>
                <w:b/>
                <w:bCs/>
                <w:i/>
                <w:iCs/>
              </w:rPr>
              <w:t>lecinematographe.com</w:t>
            </w:r>
          </w:p>
          <w:p w14:paraId="26A2A726" w14:textId="3FC7CA8D" w:rsidR="00B33739" w:rsidRPr="00E01DB0" w:rsidRDefault="00B33739" w:rsidP="00F25AED">
            <w:pPr>
              <w:autoSpaceDE w:val="0"/>
              <w:autoSpaceDN w:val="0"/>
              <w:adjustRightInd w:val="0"/>
              <w:jc w:val="both"/>
              <w:rPr>
                <w:rFonts w:ascii="Garamond" w:hAnsi="Garamond" w:cs="AppleSystemUIFont"/>
              </w:rPr>
            </w:pPr>
          </w:p>
        </w:tc>
      </w:tr>
      <w:tr w:rsidR="00A82F3E" w:rsidRPr="00E01DB0" w14:paraId="276B5EED" w14:textId="77777777" w:rsidTr="001D152E">
        <w:tc>
          <w:tcPr>
            <w:tcW w:w="2263" w:type="dxa"/>
          </w:tcPr>
          <w:p w14:paraId="344DB795" w14:textId="1A75A3C7" w:rsidR="001669B1" w:rsidRPr="00E01DB0" w:rsidRDefault="00A82F3E" w:rsidP="00F25AED">
            <w:pPr>
              <w:autoSpaceDE w:val="0"/>
              <w:autoSpaceDN w:val="0"/>
              <w:adjustRightInd w:val="0"/>
              <w:jc w:val="both"/>
              <w:rPr>
                <w:rFonts w:ascii="Garamond" w:hAnsi="Garamond" w:cs="AppleSystemUIFont"/>
                <w:sz w:val="26"/>
                <w:szCs w:val="26"/>
              </w:rPr>
            </w:pPr>
            <w:r w:rsidRPr="00E01DB0">
              <w:rPr>
                <w:rFonts w:ascii="Garamond" w:hAnsi="Garamond"/>
              </w:rPr>
              <w:fldChar w:fldCharType="begin"/>
            </w:r>
            <w:r w:rsidRPr="00E01DB0">
              <w:rPr>
                <w:rFonts w:ascii="Garamond" w:hAnsi="Garamond"/>
              </w:rPr>
              <w:instrText xml:space="preserve"> INCLUDEPICTURE "/Users/anthonymaizil/Library/Group Containers/UBF8T346G9.ms/WebArchiveCopyPasteTempFiles/com.microsoft.Word/291150.jpg" \* MERGEFORMATINET </w:instrText>
            </w:r>
            <w:r w:rsidRPr="00E01DB0">
              <w:rPr>
                <w:rFonts w:ascii="Garamond" w:hAnsi="Garamond"/>
              </w:rPr>
              <w:fldChar w:fldCharType="separate"/>
            </w:r>
            <w:r w:rsidRPr="00E01DB0">
              <w:rPr>
                <w:rFonts w:ascii="Garamond" w:hAnsi="Garamond"/>
                <w:noProof/>
              </w:rPr>
              <w:drawing>
                <wp:inline distT="0" distB="0" distL="0" distR="0" wp14:anchorId="018B8D50" wp14:editId="662F5B4B">
                  <wp:extent cx="1322646" cy="1763819"/>
                  <wp:effectExtent l="0" t="0" r="0" b="1905"/>
                  <wp:docPr id="660426425" name="Image 13" descr="Le Cabinet du docteur Caligari - Film 1920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 Cabinet du docteur Caligari - Film 1920 - AlloCiné"/>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38992" cy="1785617"/>
                          </a:xfrm>
                          <a:prstGeom prst="rect">
                            <a:avLst/>
                          </a:prstGeom>
                          <a:noFill/>
                          <a:ln>
                            <a:noFill/>
                          </a:ln>
                        </pic:spPr>
                      </pic:pic>
                    </a:graphicData>
                  </a:graphic>
                </wp:inline>
              </w:drawing>
            </w:r>
            <w:r w:rsidRPr="00E01DB0">
              <w:rPr>
                <w:rFonts w:ascii="Garamond" w:hAnsi="Garamond"/>
              </w:rPr>
              <w:fldChar w:fldCharType="end"/>
            </w:r>
          </w:p>
        </w:tc>
        <w:tc>
          <w:tcPr>
            <w:tcW w:w="6799" w:type="dxa"/>
          </w:tcPr>
          <w:p w14:paraId="6A8EF7E2" w14:textId="77777777" w:rsidR="00B33739" w:rsidRPr="00E01DB0" w:rsidRDefault="00A82F3E" w:rsidP="00A82F3E">
            <w:pPr>
              <w:autoSpaceDE w:val="0"/>
              <w:autoSpaceDN w:val="0"/>
              <w:adjustRightInd w:val="0"/>
              <w:jc w:val="both"/>
              <w:rPr>
                <w:rFonts w:ascii="Garamond" w:hAnsi="Garamond" w:cs="AppleSystemUIFont"/>
                <w:b/>
                <w:bCs/>
                <w:sz w:val="26"/>
                <w:szCs w:val="26"/>
              </w:rPr>
            </w:pPr>
            <w:r w:rsidRPr="00E01DB0">
              <w:rPr>
                <w:rFonts w:ascii="Garamond" w:hAnsi="Garamond" w:cs="AppleSystemUIFont"/>
                <w:b/>
                <w:bCs/>
                <w:i/>
                <w:iCs/>
                <w:sz w:val="26"/>
                <w:szCs w:val="26"/>
              </w:rPr>
              <w:t>Le Cabinet du Docteur Caligari</w:t>
            </w:r>
            <w:r w:rsidRPr="00E01DB0">
              <w:rPr>
                <w:rFonts w:ascii="Garamond" w:hAnsi="Garamond" w:cs="AppleSystemUIFont"/>
                <w:b/>
                <w:bCs/>
                <w:sz w:val="26"/>
                <w:szCs w:val="26"/>
              </w:rPr>
              <w:t xml:space="preserve"> (1920)</w:t>
            </w:r>
          </w:p>
          <w:p w14:paraId="4FD97355" w14:textId="2FF568C2" w:rsidR="008F637E" w:rsidRPr="00E01DB0" w:rsidRDefault="008F637E" w:rsidP="008F63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ajorEastAsia" w:hAnsi="Garamond" w:cs="AppleSystemUIFont"/>
                <w:b/>
                <w:bCs/>
                <w:i/>
                <w:iCs/>
              </w:rPr>
            </w:pPr>
            <w:r w:rsidRPr="00E01DB0">
              <w:rPr>
                <w:rStyle w:val="Accentuation"/>
                <w:rFonts w:ascii="Garamond" w:eastAsiaTheme="majorEastAsia" w:hAnsi="Garamond"/>
                <w:i w:val="0"/>
                <w:iCs w:val="0"/>
              </w:rPr>
              <w:t>C’</w:t>
            </w:r>
            <w:r w:rsidRPr="00E01DB0">
              <w:rPr>
                <w:rFonts w:ascii="Garamond" w:hAnsi="Garamond"/>
                <w:color w:val="000000"/>
              </w:rPr>
              <w:t xml:space="preserve">est un film d'horreur muet allemand révolutionnaire, célèbre pour son esthétique expressionniste. Les décors peints, avec leurs formes anguleuses et leurs perspectives déroutantes, créent une atmosphère cauchemardesque. L'utilisation de la lumière, des ombres et du maquillage accentue l'étrangeté des personnages et des situations. Ce film a influencé de nombreux cinéastes par son approche </w:t>
            </w:r>
            <w:r w:rsidRPr="00E01DB0">
              <w:rPr>
                <w:rFonts w:ascii="Garamond" w:eastAsiaTheme="majorEastAsia" w:hAnsi="Garamond" w:cs="AppleSystemUIFont"/>
              </w:rPr>
              <w:t>novatrice de la mise en scène.</w:t>
            </w:r>
          </w:p>
          <w:p w14:paraId="642A6775" w14:textId="77536CAA" w:rsidR="008F637E" w:rsidRPr="00E01DB0" w:rsidRDefault="008F637E" w:rsidP="008F63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ajorEastAsia" w:hAnsi="Garamond" w:cs="AppleSystemUIFont"/>
                <w:b/>
                <w:bCs/>
                <w:i/>
                <w:iCs/>
              </w:rPr>
            </w:pPr>
            <w:r w:rsidRPr="00E01DB0">
              <w:rPr>
                <w:rFonts w:ascii="Garamond" w:eastAsiaTheme="majorEastAsia" w:hAnsi="Garamond" w:cs="AppleSystemUIFont"/>
                <w:b/>
                <w:bCs/>
                <w:i/>
                <w:iCs/>
              </w:rPr>
              <w:t>Sources :</w:t>
            </w:r>
          </w:p>
          <w:p w14:paraId="49CFDCB4" w14:textId="13F42B33" w:rsidR="008F637E" w:rsidRPr="00E01DB0" w:rsidRDefault="008F637E" w:rsidP="00FB0D68">
            <w:pPr>
              <w:tabs>
                <w:tab w:val="left" w:pos="28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ajorEastAsia" w:hAnsi="Garamond" w:cs="AppleSystemUIFont"/>
                <w:b/>
                <w:bCs/>
                <w:i/>
                <w:iCs/>
              </w:rPr>
            </w:pPr>
            <w:r w:rsidRPr="00E01DB0">
              <w:rPr>
                <w:rFonts w:ascii="Garamond" w:eastAsiaTheme="majorEastAsia" w:hAnsi="Garamond" w:cs="AppleSystemUIFont"/>
              </w:rPr>
              <w:t>•</w:t>
            </w:r>
            <w:r w:rsidR="00FB0D68" w:rsidRPr="00E01DB0">
              <w:rPr>
                <w:rFonts w:ascii="Garamond" w:eastAsiaTheme="majorEastAsia" w:hAnsi="Garamond" w:cs="AppleSystemUIFont"/>
              </w:rPr>
              <w:t xml:space="preserve">   </w:t>
            </w:r>
            <w:r w:rsidRPr="00E01DB0">
              <w:rPr>
                <w:rFonts w:ascii="Garamond" w:eastAsiaTheme="majorEastAsia" w:hAnsi="Garamond" w:cs="AppleSystemUIFont"/>
                <w:b/>
                <w:bCs/>
                <w:i/>
                <w:iCs/>
              </w:rPr>
              <w:t xml:space="preserve">Cinémathèque française </w:t>
            </w:r>
          </w:p>
          <w:p w14:paraId="55854E88" w14:textId="5475DE65" w:rsidR="00B33739" w:rsidRPr="00E01DB0" w:rsidRDefault="008F637E" w:rsidP="008F63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eastAsiaTheme="majorEastAsia" w:hAnsi="Garamond" w:cs="AppleSystemUIFont"/>
                <w:b/>
                <w:bCs/>
                <w:i/>
                <w:iCs/>
              </w:rPr>
            </w:pPr>
            <w:r w:rsidRPr="00E01DB0">
              <w:rPr>
                <w:rFonts w:ascii="Garamond" w:eastAsiaTheme="majorEastAsia" w:hAnsi="Garamond" w:cs="AppleSystemUIFont"/>
              </w:rPr>
              <w:t>•</w:t>
            </w:r>
            <w:r w:rsidR="00FB0D68" w:rsidRPr="00E01DB0">
              <w:rPr>
                <w:rFonts w:ascii="Garamond" w:eastAsiaTheme="majorEastAsia" w:hAnsi="Garamond" w:cs="AppleSystemUIFont"/>
              </w:rPr>
              <w:t xml:space="preserve">  </w:t>
            </w:r>
            <w:r w:rsidR="00C86985">
              <w:rPr>
                <w:rFonts w:ascii="Garamond" w:eastAsiaTheme="majorEastAsia" w:hAnsi="Garamond" w:cs="AppleSystemUIFont"/>
                <w:b/>
                <w:bCs/>
                <w:i/>
                <w:iCs/>
              </w:rPr>
              <w:t xml:space="preserve">Benzine </w:t>
            </w:r>
            <w:proofErr w:type="spellStart"/>
            <w:r w:rsidR="00C86985">
              <w:rPr>
                <w:rFonts w:ascii="Garamond" w:eastAsiaTheme="majorEastAsia" w:hAnsi="Garamond" w:cs="AppleSystemUIFont"/>
                <w:b/>
                <w:bCs/>
                <w:i/>
                <w:iCs/>
              </w:rPr>
              <w:t>Mag</w:t>
            </w:r>
            <w:proofErr w:type="spellEnd"/>
            <w:r w:rsidRPr="00E01DB0">
              <w:rPr>
                <w:rFonts w:ascii="Garamond" w:eastAsiaTheme="majorEastAsia" w:hAnsi="Garamond" w:cs="AppleSystemUIFont"/>
                <w:b/>
                <w:bCs/>
                <w:i/>
                <w:iCs/>
              </w:rPr>
              <w:t> </w:t>
            </w:r>
          </w:p>
          <w:p w14:paraId="2488993C" w14:textId="0C136C1B" w:rsidR="008F637E" w:rsidRPr="00E01DB0" w:rsidRDefault="008F637E" w:rsidP="008F63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ppleSystemUIFont"/>
                <w:sz w:val="26"/>
                <w:szCs w:val="26"/>
              </w:rPr>
            </w:pPr>
          </w:p>
        </w:tc>
      </w:tr>
      <w:tr w:rsidR="00A82F3E" w:rsidRPr="00E01DB0" w14:paraId="5AF15DAD" w14:textId="77777777" w:rsidTr="001D152E">
        <w:tc>
          <w:tcPr>
            <w:tcW w:w="2263" w:type="dxa"/>
          </w:tcPr>
          <w:p w14:paraId="5D25728D" w14:textId="199FF54D" w:rsidR="001669B1" w:rsidRPr="00E01DB0" w:rsidRDefault="005A7878" w:rsidP="00F25AED">
            <w:pPr>
              <w:autoSpaceDE w:val="0"/>
              <w:autoSpaceDN w:val="0"/>
              <w:adjustRightInd w:val="0"/>
              <w:jc w:val="both"/>
              <w:rPr>
                <w:rFonts w:ascii="Garamond" w:hAnsi="Garamond" w:cs="AppleSystemUIFont"/>
                <w:sz w:val="26"/>
                <w:szCs w:val="26"/>
              </w:rPr>
            </w:pPr>
            <w:r w:rsidRPr="00E01DB0">
              <w:rPr>
                <w:rFonts w:ascii="Garamond" w:hAnsi="Garamond"/>
              </w:rPr>
              <w:fldChar w:fldCharType="begin"/>
            </w:r>
            <w:r w:rsidRPr="00E01DB0">
              <w:rPr>
                <w:rFonts w:ascii="Garamond" w:hAnsi="Garamond"/>
              </w:rPr>
              <w:instrText xml:space="preserve"> INCLUDEPICTURE "/Users/anthonymaizil/Library/Group Containers/UBF8T346G9.ms/WebArchiveCopyPasteTempFiles/com.microsoft.Word/Metropolis+French+Poster.jpg" \* MERGEFORMATINET </w:instrText>
            </w:r>
            <w:r w:rsidRPr="00E01DB0">
              <w:rPr>
                <w:rFonts w:ascii="Garamond" w:hAnsi="Garamond"/>
              </w:rPr>
              <w:fldChar w:fldCharType="separate"/>
            </w:r>
            <w:r w:rsidRPr="00E01DB0">
              <w:rPr>
                <w:rFonts w:ascii="Garamond" w:hAnsi="Garamond"/>
                <w:noProof/>
              </w:rPr>
              <w:drawing>
                <wp:inline distT="0" distB="0" distL="0" distR="0" wp14:anchorId="4E4A4F2B" wp14:editId="41CE49AD">
                  <wp:extent cx="1279138" cy="1696916"/>
                  <wp:effectExtent l="0" t="0" r="3810" b="5080"/>
                  <wp:docPr id="1923625375" name="Image 14" descr="Film Perdu: Mét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m Perdu: Métropolis"/>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91303" cy="1713055"/>
                          </a:xfrm>
                          <a:prstGeom prst="rect">
                            <a:avLst/>
                          </a:prstGeom>
                          <a:noFill/>
                          <a:ln>
                            <a:noFill/>
                          </a:ln>
                        </pic:spPr>
                      </pic:pic>
                    </a:graphicData>
                  </a:graphic>
                </wp:inline>
              </w:drawing>
            </w:r>
            <w:r w:rsidRPr="00E01DB0">
              <w:rPr>
                <w:rFonts w:ascii="Garamond" w:hAnsi="Garamond"/>
              </w:rPr>
              <w:fldChar w:fldCharType="end"/>
            </w:r>
          </w:p>
        </w:tc>
        <w:tc>
          <w:tcPr>
            <w:tcW w:w="6799" w:type="dxa"/>
          </w:tcPr>
          <w:p w14:paraId="14F29B51" w14:textId="1FC66890" w:rsidR="001D152E" w:rsidRPr="00E01DB0" w:rsidRDefault="001D152E" w:rsidP="001D152E">
            <w:pPr>
              <w:autoSpaceDE w:val="0"/>
              <w:autoSpaceDN w:val="0"/>
              <w:adjustRightInd w:val="0"/>
              <w:jc w:val="both"/>
              <w:rPr>
                <w:rFonts w:ascii="Garamond" w:hAnsi="Garamond" w:cs="AppleSystemUIFont"/>
                <w:b/>
                <w:bCs/>
                <w:sz w:val="26"/>
                <w:szCs w:val="26"/>
              </w:rPr>
            </w:pPr>
            <w:r w:rsidRPr="00E01DB0">
              <w:rPr>
                <w:rFonts w:ascii="Garamond" w:hAnsi="Garamond" w:cs="AppleSystemUIFont"/>
                <w:b/>
                <w:bCs/>
                <w:i/>
                <w:iCs/>
                <w:sz w:val="26"/>
                <w:szCs w:val="26"/>
              </w:rPr>
              <w:t>Metropolis</w:t>
            </w:r>
            <w:r w:rsidRPr="00E01DB0">
              <w:rPr>
                <w:rFonts w:ascii="Garamond" w:hAnsi="Garamond" w:cs="AppleSystemUIFont"/>
                <w:b/>
                <w:bCs/>
                <w:sz w:val="26"/>
                <w:szCs w:val="26"/>
              </w:rPr>
              <w:t xml:space="preserve"> (1927)</w:t>
            </w:r>
          </w:p>
          <w:p w14:paraId="74B4D226" w14:textId="2FD3717A" w:rsidR="00316CD3" w:rsidRPr="00E01DB0" w:rsidRDefault="00316CD3" w:rsidP="00316CD3">
            <w:pPr>
              <w:pStyle w:val="NormalWeb"/>
              <w:spacing w:before="0" w:beforeAutospacing="0" w:after="0" w:afterAutospacing="0"/>
              <w:jc w:val="both"/>
              <w:rPr>
                <w:rFonts w:ascii="Garamond" w:hAnsi="Garamond"/>
                <w:color w:val="000000"/>
              </w:rPr>
            </w:pPr>
            <w:r w:rsidRPr="00E01DB0">
              <w:rPr>
                <w:rFonts w:ascii="Garamond" w:hAnsi="Garamond"/>
                <w:color w:val="000000"/>
              </w:rPr>
              <w:t>R</w:t>
            </w:r>
            <w:r w:rsidRPr="00E01DB0">
              <w:rPr>
                <w:rFonts w:ascii="Garamond" w:hAnsi="Garamond"/>
                <w:color w:val="000000"/>
              </w:rPr>
              <w:t xml:space="preserve">éalisé par Fritz Lang, </w:t>
            </w:r>
            <w:r w:rsidRPr="00E01DB0">
              <w:rPr>
                <w:rFonts w:ascii="Garamond" w:hAnsi="Garamond"/>
                <w:color w:val="000000"/>
              </w:rPr>
              <w:t>c’</w:t>
            </w:r>
            <w:r w:rsidRPr="00E01DB0">
              <w:rPr>
                <w:rFonts w:ascii="Garamond" w:hAnsi="Garamond"/>
                <w:color w:val="000000"/>
              </w:rPr>
              <w:t>est un film de science-fiction muet</w:t>
            </w:r>
            <w:r w:rsidR="00E01DB0" w:rsidRPr="00E01DB0">
              <w:rPr>
                <w:rFonts w:ascii="Garamond" w:hAnsi="Garamond"/>
                <w:color w:val="000000"/>
              </w:rPr>
              <w:t xml:space="preserve">. </w:t>
            </w:r>
            <w:r w:rsidRPr="00E01DB0">
              <w:rPr>
                <w:rFonts w:ascii="Garamond" w:hAnsi="Garamond"/>
                <w:color w:val="000000"/>
              </w:rPr>
              <w:t>Ce film monumental a nécessité un tournage colossal de 310 jours et 60 nuits, et a repoussé les limites des effets spéciaux pour l'époque. Les décors futuristes, les robots et les scènes de foule ont marqué l'histoire du cinéma et continuent d'influencer l'imaginaire des artistes et des créateurs aujourd'hui.</w:t>
            </w:r>
          </w:p>
          <w:p w14:paraId="57EEDFC2" w14:textId="6D30F904" w:rsidR="00316CD3" w:rsidRPr="00E01DB0" w:rsidRDefault="00C86985" w:rsidP="00316CD3">
            <w:pPr>
              <w:pStyle w:val="NormalWeb"/>
              <w:spacing w:before="0" w:beforeAutospacing="0" w:after="0" w:afterAutospacing="0"/>
              <w:rPr>
                <w:rFonts w:ascii="Garamond" w:hAnsi="Garamond"/>
                <w:i/>
                <w:iCs/>
                <w:color w:val="000000"/>
              </w:rPr>
            </w:pPr>
            <w:r w:rsidRPr="00E01DB0">
              <w:rPr>
                <w:rFonts w:ascii="Garamond" w:hAnsi="Garamond"/>
                <w:b/>
                <w:bCs/>
                <w:i/>
                <w:iCs/>
              </w:rPr>
              <w:t>Sources :</w:t>
            </w:r>
          </w:p>
          <w:p w14:paraId="020AFB4F" w14:textId="6057A1ED" w:rsidR="00316CD3" w:rsidRPr="00E01DB0" w:rsidRDefault="00316CD3" w:rsidP="00316CD3">
            <w:pPr>
              <w:numPr>
                <w:ilvl w:val="0"/>
                <w:numId w:val="14"/>
              </w:numPr>
              <w:tabs>
                <w:tab w:val="clear" w:pos="720"/>
                <w:tab w:val="num" w:pos="288"/>
              </w:tabs>
              <w:ind w:hanging="720"/>
              <w:rPr>
                <w:rFonts w:ascii="Garamond" w:hAnsi="Garamond"/>
                <w:i/>
                <w:iCs/>
                <w:color w:val="000000"/>
              </w:rPr>
            </w:pPr>
            <w:r w:rsidRPr="00E01DB0">
              <w:rPr>
                <w:rFonts w:ascii="Garamond" w:hAnsi="Garamond"/>
                <w:b/>
                <w:bCs/>
                <w:i/>
                <w:iCs/>
              </w:rPr>
              <w:t xml:space="preserve">Cinémathèque française </w:t>
            </w:r>
          </w:p>
          <w:p w14:paraId="2FF22102" w14:textId="77777777" w:rsidR="005E5125" w:rsidRPr="00C86985" w:rsidRDefault="00C86985" w:rsidP="00C86985">
            <w:pPr>
              <w:numPr>
                <w:ilvl w:val="0"/>
                <w:numId w:val="14"/>
              </w:numPr>
              <w:tabs>
                <w:tab w:val="clear" w:pos="720"/>
                <w:tab w:val="num" w:pos="288"/>
              </w:tabs>
              <w:spacing w:before="100" w:beforeAutospacing="1"/>
              <w:ind w:hanging="716"/>
              <w:rPr>
                <w:rFonts w:ascii="Garamond" w:hAnsi="Garamond"/>
                <w:i/>
                <w:iCs/>
                <w:color w:val="000000"/>
              </w:rPr>
            </w:pPr>
            <w:r>
              <w:rPr>
                <w:rFonts w:ascii="Garamond" w:hAnsi="Garamond"/>
                <w:b/>
                <w:bCs/>
                <w:i/>
                <w:iCs/>
              </w:rPr>
              <w:t>Il était une fois le cinéma</w:t>
            </w:r>
          </w:p>
          <w:p w14:paraId="00A87DDE" w14:textId="7B4E21E1" w:rsidR="00C86985" w:rsidRPr="00C86985" w:rsidRDefault="00C86985" w:rsidP="00C86985">
            <w:pPr>
              <w:spacing w:before="100" w:beforeAutospacing="1"/>
              <w:ind w:left="720"/>
              <w:rPr>
                <w:rFonts w:ascii="Garamond" w:hAnsi="Garamond"/>
                <w:i/>
                <w:iCs/>
                <w:color w:val="000000"/>
              </w:rPr>
            </w:pPr>
          </w:p>
        </w:tc>
      </w:tr>
    </w:tbl>
    <w:p w14:paraId="1BE3CDCE" w14:textId="77777777" w:rsidR="001669B1" w:rsidRPr="00F25AED" w:rsidRDefault="001669B1" w:rsidP="00F25AED">
      <w:pPr>
        <w:autoSpaceDE w:val="0"/>
        <w:autoSpaceDN w:val="0"/>
        <w:adjustRightInd w:val="0"/>
        <w:jc w:val="both"/>
        <w:rPr>
          <w:rFonts w:ascii="Garamond" w:hAnsi="Garamond" w:cs="AppleSystemUIFont"/>
          <w:sz w:val="26"/>
          <w:szCs w:val="26"/>
        </w:rPr>
      </w:pPr>
    </w:p>
    <w:p w14:paraId="14117A8A" w14:textId="5493EE52" w:rsidR="00F25AED" w:rsidRPr="00C86985" w:rsidRDefault="001D152E" w:rsidP="00C86985">
      <w:r>
        <w:br w:type="page"/>
      </w:r>
    </w:p>
    <w:p w14:paraId="6E293385" w14:textId="77777777" w:rsidR="00F25AED" w:rsidRPr="00C86985" w:rsidRDefault="00F25AED" w:rsidP="00F25AED">
      <w:pPr>
        <w:autoSpaceDE w:val="0"/>
        <w:autoSpaceDN w:val="0"/>
        <w:adjustRightInd w:val="0"/>
        <w:jc w:val="both"/>
        <w:rPr>
          <w:rFonts w:ascii="Garamond" w:hAnsi="Garamond" w:cs="AppleSystemUIFont"/>
          <w:b/>
          <w:bCs/>
        </w:rPr>
      </w:pPr>
      <w:r w:rsidRPr="00C86985">
        <w:rPr>
          <w:rFonts w:ascii="Garamond" w:hAnsi="Garamond" w:cs="AppleSystemUIFont"/>
          <w:b/>
          <w:bCs/>
        </w:rPr>
        <w:lastRenderedPageBreak/>
        <w:t>B. Les grandes figures du cinéma muet</w:t>
      </w:r>
    </w:p>
    <w:p w14:paraId="6B5A97B7" w14:textId="59BC347A" w:rsidR="00B009CA" w:rsidRPr="00C86985" w:rsidRDefault="00B009CA" w:rsidP="00F25AED">
      <w:pPr>
        <w:autoSpaceDE w:val="0"/>
        <w:autoSpaceDN w:val="0"/>
        <w:adjustRightInd w:val="0"/>
        <w:jc w:val="both"/>
        <w:rPr>
          <w:rFonts w:ascii="Garamond" w:hAnsi="Garamond" w:cs="AppleSystemUIFont"/>
        </w:rPr>
      </w:pPr>
      <w:r w:rsidRPr="00C86985">
        <w:rPr>
          <w:rFonts w:ascii="Garamond" w:hAnsi="Garamond" w:cs="AppleSystemUIFont"/>
        </w:rPr>
        <w:t>Le cinéma muet a rapidement gagné en popularité grâce à des pionniers comme Charlie Chaplin et Buster Keaton. Ces artistes ont su exploiter le potentiel visuel du médium pour raconter des histoires captivantes, souvent comiques ou spectaculaires. </w:t>
      </w:r>
    </w:p>
    <w:p w14:paraId="78767273" w14:textId="77777777" w:rsidR="00DA0E06" w:rsidRPr="00B009CA" w:rsidRDefault="00DA0E06" w:rsidP="00F25AED">
      <w:pPr>
        <w:autoSpaceDE w:val="0"/>
        <w:autoSpaceDN w:val="0"/>
        <w:adjustRightInd w:val="0"/>
        <w:jc w:val="both"/>
        <w:rPr>
          <w:rFonts w:ascii="Garamond" w:hAnsi="Garamond" w:cs="AppleSystemUIFont"/>
          <w:sz w:val="26"/>
          <w:szCs w:val="2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9"/>
      </w:tblGrid>
      <w:tr w:rsidR="00B009CA" w14:paraId="74DDBABF" w14:textId="77777777" w:rsidTr="00DA0E06">
        <w:tc>
          <w:tcPr>
            <w:tcW w:w="2263" w:type="dxa"/>
          </w:tcPr>
          <w:p w14:paraId="27EF2DFA" w14:textId="2583B74C" w:rsidR="00DA0E06" w:rsidRDefault="00DA0E06" w:rsidP="00F25AED">
            <w:pPr>
              <w:autoSpaceDE w:val="0"/>
              <w:autoSpaceDN w:val="0"/>
              <w:adjustRightInd w:val="0"/>
              <w:jc w:val="both"/>
              <w:rPr>
                <w:rFonts w:ascii="Garamond" w:hAnsi="Garamond" w:cs="AppleSystemUIFont"/>
                <w:b/>
                <w:bCs/>
                <w:sz w:val="26"/>
                <w:szCs w:val="26"/>
              </w:rPr>
            </w:pPr>
            <w:r>
              <w:fldChar w:fldCharType="begin"/>
            </w:r>
            <w:r>
              <w:instrText xml:space="preserve"> INCLUDEPICTURE "/Users/anthonymaizil/Library/Group Containers/UBF8T346G9.ms/WebArchiveCopyPasteTempFiles/com.microsoft.Word/800px-Charlie_Chaplin.jpg" \* MERGEFORMATINET </w:instrText>
            </w:r>
            <w:r>
              <w:fldChar w:fldCharType="separate"/>
            </w:r>
            <w:r>
              <w:rPr>
                <w:noProof/>
              </w:rPr>
              <w:drawing>
                <wp:inline distT="0" distB="0" distL="0" distR="0" wp14:anchorId="3FD56BD7" wp14:editId="2C9DA065">
                  <wp:extent cx="1130300" cy="1389888"/>
                  <wp:effectExtent l="0" t="0" r="0" b="0"/>
                  <wp:docPr id="207401604" name="Image 15" descr="Filmographie de Charlie Chapli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mographie de Charlie Chaplin — Wikipé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4317" cy="1456310"/>
                          </a:xfrm>
                          <a:prstGeom prst="rect">
                            <a:avLst/>
                          </a:prstGeom>
                          <a:noFill/>
                          <a:ln>
                            <a:noFill/>
                          </a:ln>
                        </pic:spPr>
                      </pic:pic>
                    </a:graphicData>
                  </a:graphic>
                </wp:inline>
              </w:drawing>
            </w:r>
            <w:r>
              <w:fldChar w:fldCharType="end"/>
            </w:r>
          </w:p>
        </w:tc>
        <w:tc>
          <w:tcPr>
            <w:tcW w:w="6799" w:type="dxa"/>
          </w:tcPr>
          <w:p w14:paraId="06CB2F53" w14:textId="77777777" w:rsidR="002274D7" w:rsidRPr="00C86985" w:rsidRDefault="00DA0E06" w:rsidP="002274D7">
            <w:pPr>
              <w:autoSpaceDE w:val="0"/>
              <w:autoSpaceDN w:val="0"/>
              <w:adjustRightInd w:val="0"/>
              <w:jc w:val="both"/>
              <w:rPr>
                <w:rFonts w:ascii="Garamond" w:hAnsi="Garamond" w:cs="AppleSystemUIFont"/>
                <w:b/>
                <w:bCs/>
              </w:rPr>
            </w:pPr>
            <w:r w:rsidRPr="00C86985">
              <w:rPr>
                <w:rFonts w:ascii="Garamond" w:hAnsi="Garamond" w:cs="AppleSystemUIFont"/>
                <w:b/>
                <w:bCs/>
              </w:rPr>
              <w:t>Charlie Chaplin</w:t>
            </w:r>
            <w:r w:rsidR="00BA7FF0" w:rsidRPr="00C86985">
              <w:rPr>
                <w:rFonts w:ascii="Garamond" w:hAnsi="Garamond" w:cs="AppleSystemUIFont"/>
                <w:b/>
                <w:bCs/>
              </w:rPr>
              <w:t xml:space="preserve"> </w:t>
            </w:r>
          </w:p>
          <w:p w14:paraId="19657120" w14:textId="77777777" w:rsidR="002274D7" w:rsidRPr="00C86985" w:rsidRDefault="002274D7" w:rsidP="002274D7">
            <w:pPr>
              <w:autoSpaceDE w:val="0"/>
              <w:autoSpaceDN w:val="0"/>
              <w:adjustRightInd w:val="0"/>
              <w:jc w:val="both"/>
              <w:rPr>
                <w:rFonts w:ascii="Garamond" w:hAnsi="Garamond" w:cs="AppleSystemUIFont"/>
              </w:rPr>
            </w:pPr>
            <w:r w:rsidRPr="00C86985">
              <w:rPr>
                <w:rFonts w:ascii="Garamond" w:hAnsi="Garamond" w:cs="AppleSystemUIFont"/>
              </w:rPr>
              <w:t>Charlie Chaplin, avec son personnage iconique de Charlot, a révolutionné l'art de la comédie au cinéma. Il a su allier un jeu burlesque inventif à une profonde exploration des émotions et des relations humaines. Ses chefs-d'œuvre comme </w:t>
            </w:r>
            <w:r w:rsidRPr="00C86985">
              <w:rPr>
                <w:rFonts w:ascii="Garamond" w:hAnsi="Garamond" w:cs="AppleSystemUIFont"/>
                <w:i/>
                <w:iCs/>
              </w:rPr>
              <w:t>Le Kid</w:t>
            </w:r>
            <w:r w:rsidRPr="00C86985">
              <w:rPr>
                <w:rFonts w:ascii="Garamond" w:hAnsi="Garamond" w:cs="AppleSystemUIFont"/>
              </w:rPr>
              <w:t> et </w:t>
            </w:r>
            <w:r w:rsidRPr="00C86985">
              <w:rPr>
                <w:rFonts w:ascii="Garamond" w:hAnsi="Garamond" w:cs="AppleSystemUIFont"/>
                <w:i/>
                <w:iCs/>
              </w:rPr>
              <w:t>La Ruée vers l'or</w:t>
            </w:r>
            <w:r w:rsidRPr="00C86985">
              <w:rPr>
                <w:rFonts w:ascii="Garamond" w:hAnsi="Garamond" w:cs="AppleSystemUIFont"/>
              </w:rPr>
              <w:t> témoignent de sa maîtrise du langage visuel et de sa capacité à émouvoir et faire rire le public du monde entier.</w:t>
            </w:r>
          </w:p>
          <w:p w14:paraId="6EFB8B5E" w14:textId="77777777" w:rsidR="00BA7FF0" w:rsidRPr="00C86985" w:rsidRDefault="00BA7FF0" w:rsidP="002274D7">
            <w:pPr>
              <w:autoSpaceDE w:val="0"/>
              <w:autoSpaceDN w:val="0"/>
              <w:adjustRightInd w:val="0"/>
              <w:jc w:val="both"/>
              <w:rPr>
                <w:rFonts w:ascii="Garamond" w:hAnsi="Garamond" w:cs="AppleSystemUIFont"/>
                <w:b/>
                <w:bCs/>
                <w:i/>
                <w:iCs/>
              </w:rPr>
            </w:pPr>
            <w:r w:rsidRPr="00C86985">
              <w:rPr>
                <w:rFonts w:ascii="Garamond" w:hAnsi="Garamond" w:cs="AppleSystemUIFont"/>
                <w:b/>
                <w:bCs/>
                <w:i/>
                <w:iCs/>
              </w:rPr>
              <w:t>Source : charliechaplin.com</w:t>
            </w:r>
          </w:p>
          <w:p w14:paraId="1DC39FFF" w14:textId="3BE3489D" w:rsidR="00C86985" w:rsidRPr="00C86985" w:rsidRDefault="00C86985" w:rsidP="002274D7">
            <w:pPr>
              <w:autoSpaceDE w:val="0"/>
              <w:autoSpaceDN w:val="0"/>
              <w:adjustRightInd w:val="0"/>
              <w:jc w:val="both"/>
              <w:rPr>
                <w:rFonts w:ascii="Garamond" w:hAnsi="Garamond" w:cs="AppleSystemUIFont"/>
                <w:b/>
                <w:bCs/>
                <w:i/>
                <w:iCs/>
              </w:rPr>
            </w:pPr>
          </w:p>
        </w:tc>
      </w:tr>
      <w:tr w:rsidR="00B009CA" w14:paraId="121E36C9" w14:textId="77777777" w:rsidTr="00DA0E06">
        <w:tc>
          <w:tcPr>
            <w:tcW w:w="2263" w:type="dxa"/>
          </w:tcPr>
          <w:p w14:paraId="2E1082AD" w14:textId="0E7FF047" w:rsidR="00B009CA" w:rsidRDefault="00B009CA" w:rsidP="00F25AED">
            <w:pPr>
              <w:autoSpaceDE w:val="0"/>
              <w:autoSpaceDN w:val="0"/>
              <w:adjustRightInd w:val="0"/>
              <w:jc w:val="both"/>
            </w:pPr>
            <w:r>
              <w:fldChar w:fldCharType="begin"/>
            </w:r>
            <w:r>
              <w:instrText xml:space="preserve"> INCLUDEPICTURE "/Users/anthonymaizil/Library/Group Containers/UBF8T346G9.ms/WebArchiveCopyPasteTempFiles/com.microsoft.Word/5918.jpg" \* MERGEFORMATINET </w:instrText>
            </w:r>
            <w:r>
              <w:fldChar w:fldCharType="separate"/>
            </w:r>
            <w:r>
              <w:rPr>
                <w:noProof/>
              </w:rPr>
              <w:drawing>
                <wp:inline distT="0" distB="0" distL="0" distR="0" wp14:anchorId="596937AC" wp14:editId="3A9042F2">
                  <wp:extent cx="1134000" cy="1408709"/>
                  <wp:effectExtent l="0" t="0" r="0" b="1270"/>
                  <wp:docPr id="1380076922" name="Image 28" descr="Harold Lloyd - DvdTo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arold Lloyd - DvdToi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4000" cy="1408709"/>
                          </a:xfrm>
                          <a:prstGeom prst="rect">
                            <a:avLst/>
                          </a:prstGeom>
                          <a:noFill/>
                          <a:ln>
                            <a:noFill/>
                          </a:ln>
                        </pic:spPr>
                      </pic:pic>
                    </a:graphicData>
                  </a:graphic>
                </wp:inline>
              </w:drawing>
            </w:r>
            <w:r>
              <w:fldChar w:fldCharType="end"/>
            </w:r>
          </w:p>
        </w:tc>
        <w:tc>
          <w:tcPr>
            <w:tcW w:w="6799" w:type="dxa"/>
          </w:tcPr>
          <w:p w14:paraId="78498D76" w14:textId="2ACDCD8F" w:rsidR="00E8313A" w:rsidRPr="00C86985" w:rsidRDefault="00E8313A" w:rsidP="00E8313A">
            <w:pPr>
              <w:autoSpaceDE w:val="0"/>
              <w:autoSpaceDN w:val="0"/>
              <w:adjustRightInd w:val="0"/>
              <w:jc w:val="both"/>
              <w:rPr>
                <w:rFonts w:ascii="Garamond" w:hAnsi="Garamond" w:cs="AppleSystemUIFont"/>
                <w:b/>
                <w:bCs/>
              </w:rPr>
            </w:pPr>
            <w:r w:rsidRPr="00C86985">
              <w:rPr>
                <w:rFonts w:ascii="Garamond" w:hAnsi="Garamond" w:cs="AppleSystemUIFont"/>
                <w:b/>
                <w:bCs/>
              </w:rPr>
              <w:t>Harold Lloyd</w:t>
            </w:r>
          </w:p>
          <w:p w14:paraId="6F2D1BA4" w14:textId="606AF758" w:rsidR="00B009CA" w:rsidRPr="00C86985" w:rsidRDefault="00E8313A" w:rsidP="00E8313A">
            <w:pPr>
              <w:autoSpaceDE w:val="0"/>
              <w:autoSpaceDN w:val="0"/>
              <w:adjustRightInd w:val="0"/>
              <w:jc w:val="both"/>
              <w:rPr>
                <w:rFonts w:ascii="Garamond" w:hAnsi="Garamond" w:cs="AppleSystemUIFont"/>
              </w:rPr>
            </w:pPr>
            <w:r w:rsidRPr="00C86985">
              <w:rPr>
                <w:rFonts w:ascii="Garamond" w:hAnsi="Garamond" w:cs="AppleSystemUIFont"/>
              </w:rPr>
              <w:t>Il est l'un des comédiens de cinéma les plus influents du cinéma muet et il a réalisé près de 200 films comiques.</w:t>
            </w:r>
          </w:p>
          <w:p w14:paraId="1AC49E66" w14:textId="2D6ED6B0" w:rsidR="00E8313A" w:rsidRPr="00C86985" w:rsidRDefault="00E8313A" w:rsidP="00E8313A">
            <w:pPr>
              <w:autoSpaceDE w:val="0"/>
              <w:autoSpaceDN w:val="0"/>
              <w:adjustRightInd w:val="0"/>
              <w:jc w:val="both"/>
              <w:rPr>
                <w:rFonts w:ascii="Garamond" w:hAnsi="Garamond" w:cs="AppleSystemUIFont"/>
              </w:rPr>
            </w:pPr>
            <w:r w:rsidRPr="00C86985">
              <w:rPr>
                <w:rFonts w:ascii="Garamond" w:hAnsi="Garamond" w:cs="AppleSystemUIFont"/>
              </w:rPr>
              <w:t xml:space="preserve">Lloyd suspendu aux aiguilles d'une horloge au-dessus de la </w:t>
            </w:r>
            <w:r w:rsidR="002274D7" w:rsidRPr="00C86985">
              <w:rPr>
                <w:rFonts w:ascii="Garamond" w:hAnsi="Garamond" w:cs="AppleSystemUIFont"/>
              </w:rPr>
              <w:t xml:space="preserve">rue </w:t>
            </w:r>
            <w:r w:rsidRPr="00C86985">
              <w:rPr>
                <w:rFonts w:ascii="Garamond" w:hAnsi="Garamond" w:cs="AppleSystemUIFont"/>
              </w:rPr>
              <w:t xml:space="preserve">dans </w:t>
            </w:r>
            <w:r w:rsidRPr="00C86985">
              <w:rPr>
                <w:rFonts w:ascii="Garamond" w:hAnsi="Garamond" w:cs="AppleSystemUIFont"/>
                <w:i/>
                <w:iCs/>
              </w:rPr>
              <w:t xml:space="preserve">Monte là-dessus ! </w:t>
            </w:r>
            <w:r w:rsidRPr="00C86985">
              <w:rPr>
                <w:rFonts w:ascii="Garamond" w:hAnsi="Garamond" w:cs="AppleSystemUIFont"/>
              </w:rPr>
              <w:t>(1923) est considérée comme l'une des images les plus connues du cinéma.</w:t>
            </w:r>
          </w:p>
          <w:p w14:paraId="4A71FDB0" w14:textId="3E3D82B3" w:rsidR="00BA7FF0" w:rsidRPr="00C86985" w:rsidRDefault="00BA7FF0" w:rsidP="00E8313A">
            <w:pPr>
              <w:autoSpaceDE w:val="0"/>
              <w:autoSpaceDN w:val="0"/>
              <w:adjustRightInd w:val="0"/>
              <w:jc w:val="both"/>
              <w:rPr>
                <w:rFonts w:ascii="Garamond" w:hAnsi="Garamond" w:cs="AppleSystemUIFont"/>
                <w:b/>
                <w:bCs/>
                <w:sz w:val="26"/>
                <w:szCs w:val="26"/>
              </w:rPr>
            </w:pPr>
            <w:r w:rsidRPr="00C86985">
              <w:rPr>
                <w:rFonts w:ascii="Garamond" w:hAnsi="Garamond" w:cs="AppleSystemUIFont"/>
                <w:b/>
                <w:bCs/>
                <w:i/>
                <w:iCs/>
              </w:rPr>
              <w:t>Source : legrandaction.com</w:t>
            </w:r>
          </w:p>
        </w:tc>
      </w:tr>
      <w:tr w:rsidR="00B009CA" w14:paraId="30E84A25" w14:textId="77777777" w:rsidTr="00DA0E06">
        <w:tc>
          <w:tcPr>
            <w:tcW w:w="2263" w:type="dxa"/>
          </w:tcPr>
          <w:p w14:paraId="79522BAB" w14:textId="534019E9" w:rsidR="00DA0E06" w:rsidRDefault="003B76E7" w:rsidP="00F25AED">
            <w:pPr>
              <w:autoSpaceDE w:val="0"/>
              <w:autoSpaceDN w:val="0"/>
              <w:adjustRightInd w:val="0"/>
              <w:jc w:val="both"/>
              <w:rPr>
                <w:rFonts w:ascii="Garamond" w:hAnsi="Garamond" w:cs="AppleSystemUIFont"/>
                <w:b/>
                <w:bCs/>
                <w:sz w:val="26"/>
                <w:szCs w:val="26"/>
              </w:rPr>
            </w:pPr>
            <w:r>
              <w:fldChar w:fldCharType="begin"/>
            </w:r>
            <w:r>
              <w:instrText xml:space="preserve"> INCLUDEPICTURE "/Users/anthonymaizil/Library/Group Containers/UBF8T346G9.ms/WebArchiveCopyPasteTempFiles/com.microsoft.Word/louise-brooks-portrait.jpg?w=663&amp;h=870" \* MERGEFORMATINET </w:instrText>
            </w:r>
            <w:r>
              <w:fldChar w:fldCharType="separate"/>
            </w:r>
            <w:r>
              <w:rPr>
                <w:noProof/>
              </w:rPr>
              <w:drawing>
                <wp:inline distT="0" distB="0" distL="0" distR="0" wp14:anchorId="03E2C54C" wp14:editId="19AB06EF">
                  <wp:extent cx="1134000" cy="1486875"/>
                  <wp:effectExtent l="0" t="0" r="0" b="0"/>
                  <wp:docPr id="1223549602" name="Image 30" descr="Louise Brooks – Lady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uise Brooks – Lady Sw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4000" cy="1486875"/>
                          </a:xfrm>
                          <a:prstGeom prst="rect">
                            <a:avLst/>
                          </a:prstGeom>
                          <a:noFill/>
                          <a:ln>
                            <a:noFill/>
                          </a:ln>
                        </pic:spPr>
                      </pic:pic>
                    </a:graphicData>
                  </a:graphic>
                </wp:inline>
              </w:drawing>
            </w:r>
            <w:r>
              <w:fldChar w:fldCharType="end"/>
            </w:r>
          </w:p>
        </w:tc>
        <w:tc>
          <w:tcPr>
            <w:tcW w:w="6799" w:type="dxa"/>
          </w:tcPr>
          <w:p w14:paraId="0BA80AAF" w14:textId="77777777" w:rsidR="00DA0E06" w:rsidRPr="00C86985" w:rsidRDefault="00DA0E06" w:rsidP="00DA0E06">
            <w:pPr>
              <w:autoSpaceDE w:val="0"/>
              <w:autoSpaceDN w:val="0"/>
              <w:adjustRightInd w:val="0"/>
              <w:jc w:val="both"/>
              <w:rPr>
                <w:rFonts w:ascii="Garamond" w:hAnsi="Garamond" w:cs="AppleSystemUIFont"/>
                <w:b/>
                <w:bCs/>
              </w:rPr>
            </w:pPr>
            <w:r w:rsidRPr="00C86985">
              <w:rPr>
                <w:rFonts w:ascii="Garamond" w:hAnsi="Garamond" w:cs="AppleSystemUIFont"/>
                <w:b/>
                <w:bCs/>
              </w:rPr>
              <w:t>Louise Brooks</w:t>
            </w:r>
          </w:p>
          <w:p w14:paraId="3ADA19BB" w14:textId="542D4DEA" w:rsidR="002274D7" w:rsidRPr="00C86985" w:rsidRDefault="002274D7" w:rsidP="00DA0E06">
            <w:pPr>
              <w:autoSpaceDE w:val="0"/>
              <w:autoSpaceDN w:val="0"/>
              <w:adjustRightInd w:val="0"/>
              <w:jc w:val="both"/>
              <w:rPr>
                <w:rFonts w:ascii="Garamond" w:hAnsi="Garamond" w:cs="AppleSystemUIFont"/>
                <w:b/>
                <w:bCs/>
              </w:rPr>
            </w:pPr>
            <w:r w:rsidRPr="00C86985">
              <w:rPr>
                <w:rFonts w:ascii="Garamond" w:hAnsi="Garamond"/>
              </w:rPr>
              <w:t xml:space="preserve">Louise Brooks (1906-1985), avec son regard </w:t>
            </w:r>
            <w:r w:rsidRPr="00C86985">
              <w:rPr>
                <w:rFonts w:ascii="Garamond" w:hAnsi="Garamond"/>
              </w:rPr>
              <w:t>de braise</w:t>
            </w:r>
            <w:r w:rsidRPr="00C86985">
              <w:rPr>
                <w:rFonts w:ascii="Garamond" w:hAnsi="Garamond"/>
              </w:rPr>
              <w:t xml:space="preserve">, son sourire envoûtant et sa célèbre coupe « à la garçonne », a marqué le cinéma muet par sa beauté singulière et sa sensualité </w:t>
            </w:r>
            <w:r w:rsidRPr="00C86985">
              <w:rPr>
                <w:rFonts w:ascii="Garamond" w:hAnsi="Garamond"/>
              </w:rPr>
              <w:t>hors norme</w:t>
            </w:r>
            <w:r w:rsidRPr="00C86985">
              <w:rPr>
                <w:rFonts w:ascii="Garamond" w:hAnsi="Garamond"/>
              </w:rPr>
              <w:t>. Elle demeure l’une des grandes icônes de cette époque.</w:t>
            </w:r>
          </w:p>
          <w:p w14:paraId="606229BE" w14:textId="6B734C34" w:rsidR="00BA7FF0" w:rsidRPr="00C86985" w:rsidRDefault="00BA7FF0" w:rsidP="00BA7FF0">
            <w:pPr>
              <w:autoSpaceDE w:val="0"/>
              <w:autoSpaceDN w:val="0"/>
              <w:adjustRightInd w:val="0"/>
              <w:jc w:val="both"/>
              <w:rPr>
                <w:rFonts w:ascii="Garamond" w:hAnsi="Garamond" w:cs="AppleSystemUIFont"/>
                <w:b/>
                <w:bCs/>
                <w:sz w:val="26"/>
                <w:szCs w:val="26"/>
              </w:rPr>
            </w:pPr>
            <w:r w:rsidRPr="00C86985">
              <w:rPr>
                <w:rFonts w:ascii="Garamond" w:hAnsi="Garamond" w:cs="AppleSystemUIFont"/>
                <w:b/>
                <w:bCs/>
                <w:i/>
                <w:iCs/>
              </w:rPr>
              <w:t>Source : retronews.fr</w:t>
            </w:r>
          </w:p>
        </w:tc>
      </w:tr>
      <w:tr w:rsidR="00B009CA" w14:paraId="423E6C64" w14:textId="77777777" w:rsidTr="00DA0E06">
        <w:tc>
          <w:tcPr>
            <w:tcW w:w="2263" w:type="dxa"/>
          </w:tcPr>
          <w:p w14:paraId="5A714B66" w14:textId="0914F295" w:rsidR="00DA0E06" w:rsidRDefault="00DA0E06" w:rsidP="00F25AED">
            <w:pPr>
              <w:autoSpaceDE w:val="0"/>
              <w:autoSpaceDN w:val="0"/>
              <w:adjustRightInd w:val="0"/>
              <w:jc w:val="both"/>
              <w:rPr>
                <w:rFonts w:ascii="Garamond" w:hAnsi="Garamond" w:cs="AppleSystemUIFont"/>
                <w:b/>
                <w:bCs/>
                <w:sz w:val="26"/>
                <w:szCs w:val="26"/>
              </w:rPr>
            </w:pPr>
            <w:r>
              <w:fldChar w:fldCharType="begin"/>
            </w:r>
            <w:r>
              <w:instrText xml:space="preserve"> INCLUDEPICTURE "/Users/anthonymaizil/Library/Group Containers/UBF8T346G9.ms/WebArchiveCopyPasteTempFiles/com.microsoft.Word/buster-keaton-544176-330-540.jpg" \* MERGEFORMATINET </w:instrText>
            </w:r>
            <w:r>
              <w:fldChar w:fldCharType="separate"/>
            </w:r>
            <w:r>
              <w:rPr>
                <w:noProof/>
              </w:rPr>
              <w:drawing>
                <wp:inline distT="0" distB="0" distL="0" distR="0" wp14:anchorId="5139DCEA" wp14:editId="718FC48A">
                  <wp:extent cx="1134000" cy="1507078"/>
                  <wp:effectExtent l="0" t="0" r="0" b="4445"/>
                  <wp:docPr id="2094208301" name="Image 17" descr="Buster Keaton - Livres, Biographie, Extraits et Photos | Book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ster Keaton - Livres, Biographie, Extraits et Photos | Bookno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4000" cy="1507078"/>
                          </a:xfrm>
                          <a:prstGeom prst="rect">
                            <a:avLst/>
                          </a:prstGeom>
                          <a:noFill/>
                          <a:ln>
                            <a:noFill/>
                          </a:ln>
                        </pic:spPr>
                      </pic:pic>
                    </a:graphicData>
                  </a:graphic>
                </wp:inline>
              </w:drawing>
            </w:r>
            <w:r>
              <w:fldChar w:fldCharType="end"/>
            </w:r>
          </w:p>
        </w:tc>
        <w:tc>
          <w:tcPr>
            <w:tcW w:w="6799" w:type="dxa"/>
          </w:tcPr>
          <w:p w14:paraId="4811071F" w14:textId="77777777" w:rsidR="00DA0E06" w:rsidRPr="00C86985" w:rsidRDefault="00DA0E06" w:rsidP="00F25AED">
            <w:pPr>
              <w:autoSpaceDE w:val="0"/>
              <w:autoSpaceDN w:val="0"/>
              <w:adjustRightInd w:val="0"/>
              <w:jc w:val="both"/>
              <w:rPr>
                <w:rFonts w:ascii="Garamond" w:hAnsi="Garamond" w:cs="AppleSystemUIFont"/>
                <w:b/>
                <w:bCs/>
              </w:rPr>
            </w:pPr>
            <w:r w:rsidRPr="00C86985">
              <w:rPr>
                <w:rFonts w:ascii="Garamond" w:hAnsi="Garamond" w:cs="AppleSystemUIFont"/>
                <w:b/>
                <w:bCs/>
              </w:rPr>
              <w:t>Buster Keaton</w:t>
            </w:r>
          </w:p>
          <w:p w14:paraId="3AE984A6" w14:textId="77777777" w:rsidR="00C86985" w:rsidRDefault="00BA7FF0" w:rsidP="00F25AED">
            <w:pPr>
              <w:autoSpaceDE w:val="0"/>
              <w:autoSpaceDN w:val="0"/>
              <w:adjustRightInd w:val="0"/>
              <w:jc w:val="both"/>
              <w:rPr>
                <w:rFonts w:ascii="Garamond" w:hAnsi="Garamond" w:cs="AppleSystemUIFont"/>
              </w:rPr>
            </w:pPr>
            <w:r w:rsidRPr="00C86985">
              <w:rPr>
                <w:rFonts w:ascii="Garamond" w:hAnsi="Garamond" w:cs="AppleSystemUIFont"/>
              </w:rPr>
              <w:t xml:space="preserve">Surnommé "l’homme qui ne rit jamais", Buster </w:t>
            </w:r>
            <w:proofErr w:type="gramStart"/>
            <w:r w:rsidRPr="00C86985">
              <w:rPr>
                <w:rFonts w:ascii="Garamond" w:hAnsi="Garamond" w:cs="AppleSystemUIFont"/>
              </w:rPr>
              <w:t>Keaton  a</w:t>
            </w:r>
            <w:proofErr w:type="gramEnd"/>
            <w:r w:rsidRPr="00C86985">
              <w:rPr>
                <w:rFonts w:ascii="Garamond" w:hAnsi="Garamond" w:cs="AppleSystemUIFont"/>
              </w:rPr>
              <w:t xml:space="preserve"> marqué le cinéma muet américain, dès ses premiers courts métrages (entre 1917 et 1921). Les films de Keaton "font brusquement accéder le burlesque et le comique au rang des grands genres dramatiques" </w:t>
            </w:r>
          </w:p>
          <w:p w14:paraId="47667FB7" w14:textId="443EDE78" w:rsidR="00BA7FF0" w:rsidRPr="00C86985" w:rsidRDefault="00BA7FF0" w:rsidP="00F25AED">
            <w:pPr>
              <w:autoSpaceDE w:val="0"/>
              <w:autoSpaceDN w:val="0"/>
              <w:adjustRightInd w:val="0"/>
              <w:jc w:val="both"/>
              <w:rPr>
                <w:rFonts w:ascii="Garamond" w:hAnsi="Garamond" w:cs="AppleSystemUIFont"/>
                <w:b/>
                <w:bCs/>
                <w:sz w:val="26"/>
                <w:szCs w:val="26"/>
              </w:rPr>
            </w:pPr>
            <w:r w:rsidRPr="00C86985">
              <w:rPr>
                <w:rFonts w:ascii="Garamond" w:hAnsi="Garamond" w:cs="AppleSystemUIFont"/>
                <w:b/>
                <w:bCs/>
                <w:i/>
                <w:iCs/>
              </w:rPr>
              <w:t>Source</w:t>
            </w:r>
            <w:r w:rsidR="00870D4F" w:rsidRPr="00C86985">
              <w:rPr>
                <w:rFonts w:ascii="Garamond" w:hAnsi="Garamond" w:cs="AppleSystemUIFont"/>
                <w:b/>
                <w:bCs/>
                <w:i/>
                <w:iCs/>
              </w:rPr>
              <w:t>s</w:t>
            </w:r>
            <w:r w:rsidRPr="00C86985">
              <w:rPr>
                <w:rFonts w:ascii="Garamond" w:hAnsi="Garamond" w:cs="AppleSystemUIFont"/>
                <w:b/>
                <w:bCs/>
                <w:i/>
                <w:iCs/>
              </w:rPr>
              <w:t xml:space="preserve"> : </w:t>
            </w:r>
            <w:r w:rsidR="003646A8" w:rsidRPr="00C86985">
              <w:rPr>
                <w:rFonts w:ascii="Garamond" w:hAnsi="Garamond" w:cs="AppleSystemUIFont"/>
                <w:b/>
                <w:bCs/>
                <w:i/>
                <w:iCs/>
              </w:rPr>
              <w:t xml:space="preserve">gallica.bnf.fr et </w:t>
            </w:r>
            <w:r w:rsidRPr="00C86985">
              <w:rPr>
                <w:rFonts w:ascii="Garamond" w:hAnsi="Garamond" w:cs="AppleSystemUIFont"/>
                <w:b/>
                <w:bCs/>
                <w:i/>
                <w:iCs/>
              </w:rPr>
              <w:t>Dictionnaire Larousse du cinéma</w:t>
            </w:r>
          </w:p>
        </w:tc>
      </w:tr>
      <w:tr w:rsidR="00B009CA" w14:paraId="117C32AB" w14:textId="77777777" w:rsidTr="00DA0E06">
        <w:tc>
          <w:tcPr>
            <w:tcW w:w="2263" w:type="dxa"/>
          </w:tcPr>
          <w:p w14:paraId="6FD11B28" w14:textId="0A823863" w:rsidR="00DA0E06" w:rsidRDefault="00DA0E06" w:rsidP="00F25AED">
            <w:pPr>
              <w:autoSpaceDE w:val="0"/>
              <w:autoSpaceDN w:val="0"/>
              <w:adjustRightInd w:val="0"/>
              <w:jc w:val="both"/>
              <w:rPr>
                <w:rFonts w:ascii="Garamond" w:hAnsi="Garamond" w:cs="AppleSystemUIFont"/>
                <w:b/>
                <w:bCs/>
                <w:sz w:val="26"/>
                <w:szCs w:val="26"/>
              </w:rPr>
            </w:pPr>
            <w:r>
              <w:fldChar w:fldCharType="begin"/>
            </w:r>
            <w:r>
              <w:instrText xml:space="preserve"> INCLUDEPICTURE "/Users/anthonymaizil/Library/Group Containers/UBF8T346G9.ms/WebArchiveCopyPasteTempFiles/com.microsoft.Word/MV5BMTI0Mzg0MjQ5NV5BMl5BanBnXkFtZTYwMzMxMzM2._V1_.jpg" \* MERGEFORMATINET </w:instrText>
            </w:r>
            <w:r>
              <w:fldChar w:fldCharType="separate"/>
            </w:r>
            <w:r>
              <w:rPr>
                <w:noProof/>
              </w:rPr>
              <w:drawing>
                <wp:inline distT="0" distB="0" distL="0" distR="0" wp14:anchorId="7E83EE66" wp14:editId="0DB19AE4">
                  <wp:extent cx="1134000" cy="1495165"/>
                  <wp:effectExtent l="0" t="0" r="0" b="3810"/>
                  <wp:docPr id="1194954016" name="Image 18" descr="Rudolph Valentino and His 88 American Beauties (Court-métrage 1923)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udolph Valentino and His 88 American Beauties (Court-métrage 1923) - IMD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4000" cy="1495165"/>
                          </a:xfrm>
                          <a:prstGeom prst="rect">
                            <a:avLst/>
                          </a:prstGeom>
                          <a:noFill/>
                          <a:ln>
                            <a:noFill/>
                          </a:ln>
                        </pic:spPr>
                      </pic:pic>
                    </a:graphicData>
                  </a:graphic>
                </wp:inline>
              </w:drawing>
            </w:r>
            <w:r>
              <w:fldChar w:fldCharType="end"/>
            </w:r>
          </w:p>
        </w:tc>
        <w:tc>
          <w:tcPr>
            <w:tcW w:w="6799" w:type="dxa"/>
          </w:tcPr>
          <w:p w14:paraId="49EB8150" w14:textId="0070DC28" w:rsidR="00DA0E06" w:rsidRPr="00C86985" w:rsidRDefault="00DA0E06" w:rsidP="00F25AED">
            <w:pPr>
              <w:autoSpaceDE w:val="0"/>
              <w:autoSpaceDN w:val="0"/>
              <w:adjustRightInd w:val="0"/>
              <w:jc w:val="both"/>
              <w:rPr>
                <w:rFonts w:ascii="Garamond" w:hAnsi="Garamond" w:cs="AppleSystemUIFont"/>
                <w:b/>
                <w:bCs/>
              </w:rPr>
            </w:pPr>
            <w:r w:rsidRPr="00C86985">
              <w:rPr>
                <w:rFonts w:ascii="Garamond" w:hAnsi="Garamond" w:cs="AppleSystemUIFont"/>
                <w:b/>
                <w:bCs/>
              </w:rPr>
              <w:t>Rudolph Valentino</w:t>
            </w:r>
          </w:p>
          <w:p w14:paraId="55606AD1" w14:textId="77777777" w:rsidR="00DA0E06" w:rsidRPr="00C86985" w:rsidRDefault="003646A8" w:rsidP="00F25AED">
            <w:pPr>
              <w:autoSpaceDE w:val="0"/>
              <w:autoSpaceDN w:val="0"/>
              <w:adjustRightInd w:val="0"/>
              <w:jc w:val="both"/>
              <w:rPr>
                <w:rFonts w:ascii="Garamond" w:hAnsi="Garamond" w:cs="AppleSystemUIFont"/>
              </w:rPr>
            </w:pPr>
            <w:r w:rsidRPr="00C86985">
              <w:rPr>
                <w:rFonts w:ascii="Garamond" w:hAnsi="Garamond" w:cs="AppleSystemUIFont"/>
              </w:rPr>
              <w:t>Sa beauté et le magnétisme de son regard furent rapidement remarqués. Dès son premier film, « Les quatre cavaliers de l’Apocalypse » (1921), le jeune italien imposa son nom au public et aux professionnels du cinéma. Une grande star du cinéma muet était née.</w:t>
            </w:r>
          </w:p>
          <w:p w14:paraId="440BBDC6" w14:textId="0053F4D2" w:rsidR="003646A8" w:rsidRPr="00C86985" w:rsidRDefault="003646A8" w:rsidP="00F25AED">
            <w:pPr>
              <w:autoSpaceDE w:val="0"/>
              <w:autoSpaceDN w:val="0"/>
              <w:adjustRightInd w:val="0"/>
              <w:jc w:val="both"/>
              <w:rPr>
                <w:rFonts w:ascii="Garamond" w:hAnsi="Garamond" w:cs="AppleSystemUIFont"/>
                <w:b/>
                <w:bCs/>
                <w:i/>
                <w:iCs/>
                <w:sz w:val="26"/>
                <w:szCs w:val="26"/>
              </w:rPr>
            </w:pPr>
            <w:r w:rsidRPr="00C86985">
              <w:rPr>
                <w:rFonts w:ascii="Garamond" w:hAnsi="Garamond" w:cs="AppleSystemUIFont"/>
                <w:b/>
                <w:bCs/>
                <w:i/>
                <w:iCs/>
              </w:rPr>
              <w:t>Source : chaprais.info</w:t>
            </w:r>
          </w:p>
        </w:tc>
      </w:tr>
    </w:tbl>
    <w:p w14:paraId="06222B0E" w14:textId="77777777" w:rsidR="00DA0E06" w:rsidRPr="00F25AED" w:rsidRDefault="00DA0E06" w:rsidP="00F25AED">
      <w:pPr>
        <w:autoSpaceDE w:val="0"/>
        <w:autoSpaceDN w:val="0"/>
        <w:adjustRightInd w:val="0"/>
        <w:jc w:val="both"/>
        <w:rPr>
          <w:rFonts w:ascii="Garamond" w:hAnsi="Garamond" w:cs="AppleSystemUIFont"/>
          <w:b/>
          <w:bCs/>
          <w:sz w:val="26"/>
          <w:szCs w:val="26"/>
        </w:rPr>
      </w:pPr>
    </w:p>
    <w:p w14:paraId="27A67C73" w14:textId="418599BE" w:rsidR="00F25AED" w:rsidRDefault="00B009CA" w:rsidP="00E8313A">
      <w:pPr>
        <w:rPr>
          <w:rFonts w:ascii="Garamond" w:hAnsi="Garamond" w:cs="AppleSystemUIFont"/>
          <w:b/>
          <w:bCs/>
          <w:sz w:val="26"/>
          <w:szCs w:val="26"/>
        </w:rPr>
      </w:pPr>
      <w:r>
        <w:rPr>
          <w:rFonts w:ascii="Garamond" w:hAnsi="Garamond" w:cs="AppleSystemUIFont"/>
          <w:b/>
          <w:bCs/>
          <w:sz w:val="26"/>
          <w:szCs w:val="26"/>
        </w:rPr>
        <w:br w:type="page"/>
      </w:r>
    </w:p>
    <w:p w14:paraId="35AA6D3A" w14:textId="47343843" w:rsidR="00F25AED" w:rsidRPr="00C86985" w:rsidRDefault="00F25AED" w:rsidP="00740C3F">
      <w:pPr>
        <w:pStyle w:val="Paragraphedeliste"/>
        <w:numPr>
          <w:ilvl w:val="1"/>
          <w:numId w:val="12"/>
        </w:numPr>
        <w:autoSpaceDE w:val="0"/>
        <w:autoSpaceDN w:val="0"/>
        <w:adjustRightInd w:val="0"/>
        <w:ind w:left="426" w:hanging="426"/>
        <w:jc w:val="both"/>
        <w:rPr>
          <w:rFonts w:ascii="Garamond" w:hAnsi="Garamond" w:cs="AppleSystemUIFont"/>
          <w:b/>
          <w:bCs/>
        </w:rPr>
      </w:pPr>
      <w:r w:rsidRPr="00C86985">
        <w:rPr>
          <w:rFonts w:ascii="Garamond" w:hAnsi="Garamond" w:cs="AppleSystemUIFont"/>
          <w:b/>
          <w:bCs/>
        </w:rPr>
        <w:lastRenderedPageBreak/>
        <w:t>Les innovations techniques et artistiques</w:t>
      </w:r>
    </w:p>
    <w:p w14:paraId="53469659" w14:textId="77777777" w:rsidR="00A8084F" w:rsidRDefault="00A8084F" w:rsidP="00A8084F">
      <w:pPr>
        <w:pStyle w:val="NormalWeb"/>
        <w:spacing w:before="0" w:beforeAutospacing="0" w:after="0" w:afterAutospacing="0"/>
        <w:jc w:val="both"/>
        <w:rPr>
          <w:rFonts w:ascii="Garamond" w:hAnsi="Garamond"/>
        </w:rPr>
      </w:pPr>
      <w:r w:rsidRPr="00C86985">
        <w:rPr>
          <w:rFonts w:ascii="Garamond" w:hAnsi="Garamond"/>
        </w:rPr>
        <w:t>Le cinéma muet a été marqué par des innovations techniques et artistiques qui ont façonné son évolution et posé les bases du langage cinématographique moderne. Initialement tournés en continu avec une seule caméra fixe, les films ont rapidement intégré des avancées notables :</w:t>
      </w:r>
    </w:p>
    <w:p w14:paraId="08B319DB" w14:textId="77777777" w:rsidR="00C86985" w:rsidRPr="00C86985" w:rsidRDefault="00C86985" w:rsidP="00A8084F">
      <w:pPr>
        <w:pStyle w:val="NormalWeb"/>
        <w:spacing w:before="0" w:beforeAutospacing="0" w:after="0" w:afterAutospacing="0"/>
        <w:jc w:val="both"/>
        <w:rPr>
          <w:rFonts w:ascii="Garamond" w:hAnsi="Garamond"/>
        </w:rPr>
      </w:pPr>
    </w:p>
    <w:p w14:paraId="5602C95E" w14:textId="42C6025B" w:rsidR="00A8084F" w:rsidRPr="00C86985" w:rsidRDefault="00A8084F" w:rsidP="00C86985">
      <w:pPr>
        <w:numPr>
          <w:ilvl w:val="0"/>
          <w:numId w:val="15"/>
        </w:numPr>
        <w:jc w:val="both"/>
        <w:rPr>
          <w:rFonts w:ascii="Garamond" w:hAnsi="Garamond"/>
        </w:rPr>
      </w:pPr>
      <w:r w:rsidRPr="00C86985">
        <w:rPr>
          <w:rStyle w:val="lev"/>
          <w:rFonts w:ascii="Garamond" w:eastAsiaTheme="majorEastAsia" w:hAnsi="Garamond"/>
        </w:rPr>
        <w:t>Montage et édition</w:t>
      </w:r>
      <w:r w:rsidRPr="00C86985">
        <w:rPr>
          <w:rFonts w:ascii="Garamond" w:hAnsi="Garamond"/>
        </w:rPr>
        <w:t xml:space="preserve"> : Ces techniques ont permis d’introduire des ellipses temporelles, des transitions fluides et une narration plus complexe</w:t>
      </w:r>
      <w:r w:rsidRPr="00C86985">
        <w:rPr>
          <w:rFonts w:ascii="Garamond" w:hAnsi="Garamond"/>
        </w:rPr>
        <w:t>.</w:t>
      </w:r>
    </w:p>
    <w:p w14:paraId="43F410B6" w14:textId="59179A59" w:rsidR="00A8084F" w:rsidRPr="00C86985" w:rsidRDefault="00A8084F" w:rsidP="00C86985">
      <w:pPr>
        <w:numPr>
          <w:ilvl w:val="0"/>
          <w:numId w:val="15"/>
        </w:numPr>
        <w:jc w:val="both"/>
        <w:rPr>
          <w:rFonts w:ascii="Garamond" w:hAnsi="Garamond"/>
        </w:rPr>
      </w:pPr>
      <w:r w:rsidRPr="00C86985">
        <w:rPr>
          <w:rStyle w:val="lev"/>
          <w:rFonts w:ascii="Garamond" w:eastAsiaTheme="majorEastAsia" w:hAnsi="Garamond"/>
        </w:rPr>
        <w:t>Mouvements de caméra</w:t>
      </w:r>
      <w:r w:rsidRPr="00C86985">
        <w:rPr>
          <w:rFonts w:ascii="Garamond" w:hAnsi="Garamond"/>
        </w:rPr>
        <w:t xml:space="preserve"> : L’usage de travellings et de panoramiques a dynamisé les scènes et offert des perspectives inédites</w:t>
      </w:r>
      <w:r w:rsidRPr="00C86985">
        <w:rPr>
          <w:rFonts w:ascii="Garamond" w:hAnsi="Garamond"/>
        </w:rPr>
        <w:t>.</w:t>
      </w:r>
    </w:p>
    <w:p w14:paraId="0531EFBC" w14:textId="4BBC2B73" w:rsidR="00A8084F" w:rsidRPr="00C86985" w:rsidRDefault="00A8084F" w:rsidP="00C86985">
      <w:pPr>
        <w:numPr>
          <w:ilvl w:val="0"/>
          <w:numId w:val="15"/>
        </w:numPr>
        <w:jc w:val="both"/>
        <w:rPr>
          <w:rFonts w:ascii="Garamond" w:hAnsi="Garamond"/>
        </w:rPr>
      </w:pPr>
      <w:r w:rsidRPr="00C86985">
        <w:rPr>
          <w:rStyle w:val="lev"/>
          <w:rFonts w:ascii="Garamond" w:eastAsiaTheme="majorEastAsia" w:hAnsi="Garamond"/>
        </w:rPr>
        <w:t>Effets spéciaux inventifs</w:t>
      </w:r>
      <w:r w:rsidRPr="00C86985">
        <w:rPr>
          <w:rFonts w:ascii="Garamond" w:hAnsi="Garamond"/>
        </w:rPr>
        <w:t xml:space="preserve"> : Georges Méliès, pionnier en la matière, a utilisé des surimpressions, arrêts de caméra et maquettes pour créer des univers fantastiques</w:t>
      </w:r>
      <w:r w:rsidRPr="00C86985">
        <w:rPr>
          <w:rFonts w:ascii="Garamond" w:hAnsi="Garamond"/>
        </w:rPr>
        <w:t>.</w:t>
      </w:r>
    </w:p>
    <w:p w14:paraId="67C6BC10" w14:textId="7664E37A" w:rsidR="00A8084F" w:rsidRDefault="00A8084F" w:rsidP="00C86985">
      <w:pPr>
        <w:numPr>
          <w:ilvl w:val="0"/>
          <w:numId w:val="15"/>
        </w:numPr>
        <w:jc w:val="both"/>
        <w:rPr>
          <w:rFonts w:ascii="Garamond" w:hAnsi="Garamond"/>
        </w:rPr>
      </w:pPr>
      <w:r w:rsidRPr="00C86985">
        <w:rPr>
          <w:rStyle w:val="lev"/>
          <w:rFonts w:ascii="Garamond" w:eastAsiaTheme="majorEastAsia" w:hAnsi="Garamond"/>
        </w:rPr>
        <w:t>Maquillage et costumes</w:t>
      </w:r>
      <w:r w:rsidRPr="00C86985">
        <w:rPr>
          <w:rFonts w:ascii="Garamond" w:hAnsi="Garamond"/>
        </w:rPr>
        <w:t xml:space="preserve"> : Essentiels pour accentuer les expressions faciales et les traits des personnages, ils compensaient l’absence de dialogues audibles et renforçaient l’impact visuel</w:t>
      </w:r>
      <w:r w:rsidRPr="00C86985">
        <w:rPr>
          <w:rFonts w:ascii="Garamond" w:hAnsi="Garamond"/>
        </w:rPr>
        <w:t>.</w:t>
      </w:r>
    </w:p>
    <w:p w14:paraId="7243931C" w14:textId="77777777" w:rsidR="00C86985" w:rsidRPr="00C86985" w:rsidRDefault="00C86985" w:rsidP="00C86985">
      <w:pPr>
        <w:ind w:left="720"/>
        <w:jc w:val="both"/>
        <w:rPr>
          <w:rFonts w:ascii="Garamond" w:hAnsi="Garamond"/>
        </w:rPr>
      </w:pPr>
    </w:p>
    <w:p w14:paraId="4E299791" w14:textId="77777777" w:rsidR="00A8084F" w:rsidRPr="00C86985" w:rsidRDefault="00A8084F" w:rsidP="00C86985">
      <w:pPr>
        <w:pStyle w:val="NormalWeb"/>
        <w:spacing w:before="0" w:beforeAutospacing="0" w:after="0" w:afterAutospacing="0"/>
        <w:jc w:val="both"/>
        <w:rPr>
          <w:rFonts w:ascii="Garamond" w:hAnsi="Garamond"/>
        </w:rPr>
      </w:pPr>
      <w:r w:rsidRPr="00C86985">
        <w:rPr>
          <w:rFonts w:ascii="Garamond" w:hAnsi="Garamond"/>
        </w:rPr>
        <w:t>Ces innovations ont permis au cinéma muet d’évoluer d’un simple objet technique à une forme d’art à part entière, ouvrant la voie à l'ère du cinéma moderne.</w:t>
      </w:r>
    </w:p>
    <w:p w14:paraId="52EED735" w14:textId="77777777" w:rsidR="00A8084F" w:rsidRPr="00C86985" w:rsidRDefault="00A8084F" w:rsidP="00A8084F">
      <w:pPr>
        <w:autoSpaceDE w:val="0"/>
        <w:autoSpaceDN w:val="0"/>
        <w:adjustRightInd w:val="0"/>
        <w:jc w:val="both"/>
        <w:rPr>
          <w:rFonts w:ascii="Garamond" w:hAnsi="Garamond" w:cs="AppleSystemUIFont"/>
          <w:b/>
          <w:bCs/>
          <w:i/>
          <w:iCs/>
        </w:rPr>
      </w:pPr>
      <w:r w:rsidRPr="00C86985">
        <w:rPr>
          <w:rFonts w:ascii="Garamond" w:hAnsi="Garamond" w:cs="AppleSystemUIFont"/>
          <w:b/>
          <w:bCs/>
          <w:i/>
          <w:iCs/>
        </w:rPr>
        <w:t>Sources : cineshow.fr</w:t>
      </w:r>
    </w:p>
    <w:p w14:paraId="38F1BAF2" w14:textId="77777777" w:rsidR="00870D4F" w:rsidRPr="00E8313A" w:rsidRDefault="00870D4F" w:rsidP="00F25AED">
      <w:pPr>
        <w:autoSpaceDE w:val="0"/>
        <w:autoSpaceDN w:val="0"/>
        <w:adjustRightInd w:val="0"/>
        <w:jc w:val="both"/>
        <w:rPr>
          <w:rFonts w:ascii="Garamond" w:hAnsi="Garamond" w:cs="AppleSystemUIFont"/>
        </w:rPr>
      </w:pPr>
    </w:p>
    <w:p w14:paraId="47F3206E" w14:textId="77777777" w:rsidR="00B009CA" w:rsidRPr="00E8313A" w:rsidRDefault="00B009CA" w:rsidP="00F25AED">
      <w:pPr>
        <w:autoSpaceDE w:val="0"/>
        <w:autoSpaceDN w:val="0"/>
        <w:adjustRightInd w:val="0"/>
        <w:jc w:val="both"/>
        <w:rPr>
          <w:rFonts w:ascii="Garamond" w:hAnsi="Garamond" w:cs="AppleSystemUIFont"/>
        </w:rPr>
      </w:pPr>
    </w:p>
    <w:p w14:paraId="34461DEC" w14:textId="04F12E7A" w:rsidR="00F25AED" w:rsidRPr="00C86985" w:rsidRDefault="00F25AED" w:rsidP="00F25AED">
      <w:pPr>
        <w:autoSpaceDE w:val="0"/>
        <w:autoSpaceDN w:val="0"/>
        <w:adjustRightInd w:val="0"/>
        <w:spacing w:after="40"/>
        <w:jc w:val="both"/>
        <w:rPr>
          <w:rFonts w:ascii="Felix Titling" w:hAnsi="Felix Titling" w:cs="AppleSystemUIFont"/>
          <w:b/>
          <w:bCs/>
          <w:sz w:val="26"/>
          <w:szCs w:val="26"/>
        </w:rPr>
      </w:pPr>
      <w:r w:rsidRPr="00C86985">
        <w:rPr>
          <w:rFonts w:ascii="Felix Titling" w:hAnsi="Felix Titling" w:cs="AppleSystemUIFont"/>
          <w:b/>
          <w:bCs/>
          <w:sz w:val="26"/>
          <w:szCs w:val="26"/>
        </w:rPr>
        <w:t>Le déclin avec l’arrivée du cinéma parlant</w:t>
      </w:r>
    </w:p>
    <w:p w14:paraId="04C3C77D" w14:textId="77777777" w:rsidR="00994285" w:rsidRPr="00C86985" w:rsidRDefault="00A8084F" w:rsidP="00994285">
      <w:pPr>
        <w:pStyle w:val="NormalWeb"/>
        <w:spacing w:before="0" w:beforeAutospacing="0" w:after="0" w:afterAutospacing="0"/>
        <w:jc w:val="both"/>
        <w:rPr>
          <w:rFonts w:ascii="Garamond" w:hAnsi="Garamond" w:cs="AppleSystemUIFont"/>
        </w:rPr>
      </w:pPr>
      <w:r w:rsidRPr="00C86985">
        <w:rPr>
          <w:rFonts w:ascii="Garamond" w:hAnsi="Garamond" w:cs="AppleSystemUIFont"/>
        </w:rPr>
        <w:t xml:space="preserve">En 1927, </w:t>
      </w:r>
      <w:r w:rsidRPr="00C86985">
        <w:rPr>
          <w:rFonts w:ascii="Garamond" w:hAnsi="Garamond" w:cs="AppleSystemUIFont"/>
          <w:i/>
          <w:iCs/>
        </w:rPr>
        <w:t>Le Chanteur de Jazz</w:t>
      </w:r>
      <w:r w:rsidRPr="00C86985">
        <w:rPr>
          <w:rFonts w:ascii="Garamond" w:hAnsi="Garamond" w:cs="AppleSystemUIFont"/>
        </w:rPr>
        <w:t xml:space="preserve"> marque un tournant décisif en introduisant le son synchronisé, révolutionnant ainsi le cinéma et rendant la forme muette</w:t>
      </w:r>
      <w:r w:rsidRPr="00C86985">
        <w:rPr>
          <w:rFonts w:ascii="Garamond" w:hAnsi="Garamond" w:cs="AppleSystemUIFont"/>
        </w:rPr>
        <w:t xml:space="preserve"> </w:t>
      </w:r>
      <w:r w:rsidRPr="00C86985">
        <w:rPr>
          <w:rFonts w:ascii="Garamond" w:hAnsi="Garamond" w:cs="AppleSystemUIFont"/>
        </w:rPr>
        <w:t>rapidement obsolète. Ce bouleversement technologique provoqua la fin de nombreuses carrières, car les acteurs et actrices du muet ne s’adaptaient pas tous aux exigences du cinéma parlant</w:t>
      </w:r>
      <w:r w:rsidR="00994285" w:rsidRPr="00C86985">
        <w:rPr>
          <w:rFonts w:ascii="Garamond" w:hAnsi="Garamond" w:cs="AppleSystemUIFont"/>
        </w:rPr>
        <w:t>.</w:t>
      </w:r>
    </w:p>
    <w:p w14:paraId="2FB61797" w14:textId="5964A2BB" w:rsidR="00A8084F" w:rsidRPr="00C86985" w:rsidRDefault="00A8084F" w:rsidP="00994285">
      <w:pPr>
        <w:pStyle w:val="NormalWeb"/>
        <w:spacing w:before="0" w:beforeAutospacing="0" w:after="0" w:afterAutospacing="0"/>
        <w:jc w:val="both"/>
        <w:rPr>
          <w:rFonts w:ascii="Garamond" w:hAnsi="Garamond" w:cs="AppleSystemUIFont"/>
        </w:rPr>
      </w:pPr>
      <w:r w:rsidRPr="00C86985">
        <w:rPr>
          <w:rFonts w:ascii="Garamond" w:hAnsi="Garamond" w:cs="AppleSystemUIFont"/>
        </w:rPr>
        <w:t xml:space="preserve">Le film </w:t>
      </w:r>
      <w:r w:rsidRPr="00C86985">
        <w:rPr>
          <w:rFonts w:ascii="Garamond" w:hAnsi="Garamond" w:cs="AppleSystemUIFont"/>
          <w:i/>
          <w:iCs/>
        </w:rPr>
        <w:t>Babylon</w:t>
      </w:r>
      <w:r w:rsidRPr="00C86985">
        <w:rPr>
          <w:rFonts w:ascii="Garamond" w:hAnsi="Garamond" w:cs="AppleSystemUIFont"/>
        </w:rPr>
        <w:t xml:space="preserve"> (2022) illustre avec brio cette transition </w:t>
      </w:r>
      <w:r w:rsidR="00994285" w:rsidRPr="00C86985">
        <w:rPr>
          <w:rFonts w:ascii="Garamond" w:hAnsi="Garamond" w:cs="AppleSystemUIFont"/>
        </w:rPr>
        <w:t>difficile</w:t>
      </w:r>
      <w:r w:rsidRPr="00C86985">
        <w:rPr>
          <w:rFonts w:ascii="Garamond" w:hAnsi="Garamond" w:cs="AppleSystemUIFont"/>
        </w:rPr>
        <w:t xml:space="preserve">, </w:t>
      </w:r>
      <w:r w:rsidR="00994285" w:rsidRPr="00C86985">
        <w:rPr>
          <w:rFonts w:ascii="Garamond" w:hAnsi="Garamond" w:cs="AppleSystemUIFont"/>
        </w:rPr>
        <w:t>en montrant</w:t>
      </w:r>
      <w:r w:rsidRPr="00C86985">
        <w:rPr>
          <w:rFonts w:ascii="Garamond" w:hAnsi="Garamond" w:cs="AppleSystemUIFont"/>
        </w:rPr>
        <w:t xml:space="preserve"> les impacts de cette révolution sur l’industrie et ses artistes. De même, </w:t>
      </w:r>
      <w:r w:rsidRPr="00C86985">
        <w:rPr>
          <w:rFonts w:ascii="Garamond" w:hAnsi="Garamond" w:cs="AppleSystemUIFont"/>
          <w:i/>
          <w:iCs/>
        </w:rPr>
        <w:t xml:space="preserve">The </w:t>
      </w:r>
      <w:proofErr w:type="spellStart"/>
      <w:r w:rsidRPr="00C86985">
        <w:rPr>
          <w:rFonts w:ascii="Garamond" w:hAnsi="Garamond" w:cs="AppleSystemUIFont"/>
          <w:i/>
          <w:iCs/>
        </w:rPr>
        <w:t>Artist</w:t>
      </w:r>
      <w:proofErr w:type="spellEnd"/>
      <w:r w:rsidRPr="00C86985">
        <w:rPr>
          <w:rFonts w:ascii="Garamond" w:hAnsi="Garamond" w:cs="AppleSystemUIFont"/>
        </w:rPr>
        <w:t xml:space="preserve"> (2011), hommage vibrant au cinéma muet, rappelle avec émotion cette époque révolue tout en célébrant son héritage.</w:t>
      </w:r>
    </w:p>
    <w:p w14:paraId="6AA033A0" w14:textId="77777777" w:rsidR="00994285" w:rsidRPr="00C86985" w:rsidRDefault="00A8084F" w:rsidP="00994285">
      <w:pPr>
        <w:pStyle w:val="NormalWeb"/>
        <w:spacing w:before="0" w:beforeAutospacing="0" w:after="0" w:afterAutospacing="0"/>
        <w:jc w:val="both"/>
        <w:rPr>
          <w:rFonts w:ascii="Garamond" w:hAnsi="Garamond" w:cs="AppleSystemUIFont"/>
        </w:rPr>
      </w:pPr>
      <w:r w:rsidRPr="00C86985">
        <w:rPr>
          <w:rFonts w:ascii="Garamond" w:hAnsi="Garamond" w:cs="AppleSystemUIFont"/>
        </w:rPr>
        <w:t>Malgré son déclin, le cinéma muet reste une période fon</w:t>
      </w:r>
      <w:r w:rsidR="00994285" w:rsidRPr="00C86985">
        <w:rPr>
          <w:rFonts w:ascii="Garamond" w:hAnsi="Garamond" w:cs="AppleSystemUIFont"/>
        </w:rPr>
        <w:t>damentale</w:t>
      </w:r>
      <w:r w:rsidRPr="00C86985">
        <w:rPr>
          <w:rFonts w:ascii="Garamond" w:hAnsi="Garamond" w:cs="AppleSystemUIFont"/>
        </w:rPr>
        <w:t xml:space="preserve"> qui a posé les bases du langage visuel et continue d’inspirer les générations de cinéastes</w:t>
      </w:r>
      <w:r w:rsidR="00994285" w:rsidRPr="00C86985">
        <w:rPr>
          <w:rFonts w:ascii="Garamond" w:hAnsi="Garamond" w:cs="AppleSystemUIFont"/>
        </w:rPr>
        <w:t>.</w:t>
      </w:r>
    </w:p>
    <w:p w14:paraId="75BCDE50" w14:textId="4684AAFB" w:rsidR="00B009CA" w:rsidRPr="00C86985" w:rsidRDefault="00B009CA" w:rsidP="00994285">
      <w:pPr>
        <w:pStyle w:val="NormalWeb"/>
        <w:spacing w:before="0" w:beforeAutospacing="0" w:after="0" w:afterAutospacing="0"/>
        <w:jc w:val="both"/>
        <w:rPr>
          <w:rFonts w:ascii="Garamond" w:hAnsi="Garamond" w:cs="AppleSystemUIFont"/>
          <w:b/>
          <w:bCs/>
        </w:rPr>
      </w:pPr>
      <w:r w:rsidRPr="00C86985">
        <w:rPr>
          <w:rFonts w:ascii="Garamond" w:hAnsi="Garamond" w:cs="AppleSystemUIFont"/>
          <w:b/>
          <w:bCs/>
          <w:i/>
          <w:iCs/>
        </w:rPr>
        <w:t>Sources : cineshow.fr</w:t>
      </w:r>
    </w:p>
    <w:p w14:paraId="4CA1C985" w14:textId="77777777" w:rsidR="00B009CA" w:rsidRDefault="00B009CA" w:rsidP="00F25AED">
      <w:pPr>
        <w:jc w:val="both"/>
        <w:rPr>
          <w:rFonts w:ascii="Garamond" w:hAnsi="Garamond" w:cs="AppleSystemUIFont"/>
          <w:sz w:val="26"/>
          <w:szCs w:val="26"/>
        </w:rPr>
      </w:pPr>
    </w:p>
    <w:p w14:paraId="7C6912AF" w14:textId="77777777" w:rsidR="004E14AE" w:rsidRDefault="004E14AE" w:rsidP="00F25AED">
      <w:pPr>
        <w:jc w:val="both"/>
        <w:rPr>
          <w:rFonts w:ascii="Garamond" w:hAnsi="Garamond" w:cs="AppleSystemUIFont"/>
          <w:sz w:val="26"/>
          <w:szCs w:val="26"/>
        </w:rPr>
      </w:pPr>
    </w:p>
    <w:p w14:paraId="074EE71D" w14:textId="77777777" w:rsidR="004E14AE" w:rsidRDefault="004E14AE" w:rsidP="00F25AED">
      <w:pPr>
        <w:jc w:val="both"/>
        <w:rPr>
          <w:rFonts w:ascii="Garamond" w:hAnsi="Garamond" w:cs="AppleSystemUIFont"/>
          <w:sz w:val="26"/>
          <w:szCs w:val="26"/>
        </w:rPr>
      </w:pPr>
    </w:p>
    <w:p w14:paraId="50F1E3D4" w14:textId="6ABE0DC3" w:rsidR="004E14AE" w:rsidRDefault="004E14AE" w:rsidP="00394046">
      <w:pPr>
        <w:pBdr>
          <w:right w:val="single" w:sz="4" w:space="4" w:color="auto"/>
        </w:pBdr>
        <w:rPr>
          <w:rFonts w:ascii="Garamond" w:hAnsi="Garamond" w:cs="AppleSystemUIFont"/>
          <w:sz w:val="26"/>
          <w:szCs w:val="26"/>
        </w:rPr>
      </w:pPr>
      <w:r>
        <w:rPr>
          <w:rFonts w:ascii="Garamond" w:hAnsi="Garamond" w:cs="AppleSystemUIFont"/>
          <w:sz w:val="26"/>
          <w:szCs w:val="26"/>
        </w:rPr>
        <w:br w:type="page"/>
      </w:r>
    </w:p>
    <w:p w14:paraId="1822D233" w14:textId="7CD6FE38" w:rsidR="004E14AE" w:rsidRPr="00BD7EAF" w:rsidRDefault="004E14AE" w:rsidP="00BD7EAF">
      <w:pPr>
        <w:jc w:val="center"/>
        <w:rPr>
          <w:rFonts w:ascii="Felix Titling" w:hAnsi="Felix Titling"/>
          <w:b/>
          <w:bCs/>
          <w:sz w:val="28"/>
          <w:szCs w:val="28"/>
        </w:rPr>
      </w:pPr>
      <w:r w:rsidRPr="00BD7EAF">
        <w:rPr>
          <w:rFonts w:ascii="Felix Titling" w:hAnsi="Felix Titling"/>
          <w:b/>
          <w:bCs/>
          <w:sz w:val="28"/>
          <w:szCs w:val="28"/>
        </w:rPr>
        <w:lastRenderedPageBreak/>
        <w:t>ANNEXE</w:t>
      </w:r>
    </w:p>
    <w:p w14:paraId="5EC9AE62" w14:textId="3B44B26E" w:rsidR="004E14AE" w:rsidRPr="00BD7EAF" w:rsidRDefault="007C54A1" w:rsidP="00BD7EAF">
      <w:pPr>
        <w:jc w:val="center"/>
        <w:rPr>
          <w:rFonts w:ascii="Garamond" w:hAnsi="Garamond"/>
          <w:b/>
          <w:bCs/>
          <w:i/>
          <w:iCs/>
        </w:rPr>
      </w:pPr>
      <w:r w:rsidRPr="00BD7EAF">
        <w:rPr>
          <w:rFonts w:ascii="Garamond" w:hAnsi="Garamond"/>
          <w:b/>
          <w:bCs/>
          <w:i/>
          <w:iCs/>
        </w:rPr>
        <w:t>Quelques grandes dates du cinéma muet</w:t>
      </w:r>
    </w:p>
    <w:p w14:paraId="510A19A6" w14:textId="756FF8C7" w:rsidR="003046A4" w:rsidRPr="00F25AED" w:rsidRDefault="003046A4" w:rsidP="00F25AED">
      <w:pPr>
        <w:jc w:val="both"/>
        <w:rPr>
          <w:rFonts w:ascii="Garamond" w:hAnsi="Garamond"/>
          <w:i/>
          <w:iCs/>
        </w:rPr>
      </w:pPr>
    </w:p>
    <w:p w14:paraId="412FA87A" w14:textId="7DEEA21A" w:rsidR="008E3E1B" w:rsidRDefault="008E3E1B" w:rsidP="0065578C">
      <w:pPr>
        <w:jc w:val="center"/>
        <w:rPr>
          <w:rFonts w:ascii="Helvetica Neue Thin" w:hAnsi="Helvetica Neue Thin"/>
          <w:i/>
          <w:i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812"/>
        <w:gridCol w:w="1812"/>
        <w:gridCol w:w="1812"/>
        <w:gridCol w:w="1813"/>
        <w:gridCol w:w="1813"/>
      </w:tblGrid>
      <w:tr w:rsidR="00E8313A" w:rsidRPr="00BD7EAF" w14:paraId="1FDE9185" w14:textId="77777777" w:rsidTr="00E8313A">
        <w:tc>
          <w:tcPr>
            <w:tcW w:w="1812" w:type="dxa"/>
            <w:tcBorders>
              <w:right w:val="single" w:sz="4" w:space="0" w:color="auto"/>
            </w:tcBorders>
            <w:shd w:val="clear" w:color="auto" w:fill="D9D9D9" w:themeFill="background1" w:themeFillShade="D9"/>
          </w:tcPr>
          <w:p w14:paraId="62C7381F" w14:textId="2F37DA40" w:rsidR="00BD7EAF" w:rsidRDefault="00BD7EAF" w:rsidP="0065578C">
            <w:pPr>
              <w:jc w:val="center"/>
              <w:rPr>
                <w:rStyle w:val="lev"/>
                <w:rFonts w:ascii="Garamond" w:eastAsiaTheme="majorEastAsia" w:hAnsi="Garamond"/>
                <w:sz w:val="20"/>
                <w:szCs w:val="20"/>
              </w:rPr>
            </w:pPr>
          </w:p>
          <w:p w14:paraId="2DF8680B" w14:textId="5C1D4B61" w:rsidR="00394046" w:rsidRPr="00BD7EAF" w:rsidRDefault="00394046" w:rsidP="00E8313A">
            <w:pPr>
              <w:pBdr>
                <w:right w:val="single" w:sz="4" w:space="4" w:color="auto"/>
              </w:pBdr>
              <w:jc w:val="center"/>
              <w:rPr>
                <w:rStyle w:val="apple-converted-space"/>
                <w:rFonts w:ascii="Garamond" w:hAnsi="Garamond"/>
                <w:sz w:val="20"/>
                <w:szCs w:val="20"/>
              </w:rPr>
            </w:pPr>
            <w:r w:rsidRPr="00BD7EAF">
              <w:rPr>
                <w:rStyle w:val="lev"/>
                <w:rFonts w:ascii="Garamond" w:eastAsiaTheme="majorEastAsia" w:hAnsi="Garamond"/>
                <w:sz w:val="20"/>
                <w:szCs w:val="20"/>
              </w:rPr>
              <w:t>1895</w:t>
            </w:r>
            <w:r w:rsidRPr="00BD7EAF">
              <w:rPr>
                <w:rStyle w:val="apple-converted-space"/>
                <w:rFonts w:ascii="Garamond" w:eastAsiaTheme="majorEastAsia" w:hAnsi="Garamond"/>
                <w:sz w:val="20"/>
                <w:szCs w:val="20"/>
              </w:rPr>
              <w:t> </w:t>
            </w:r>
          </w:p>
          <w:p w14:paraId="74FD271F" w14:textId="0E033A08" w:rsidR="00394046" w:rsidRDefault="00394046" w:rsidP="00E8313A">
            <w:pPr>
              <w:pBdr>
                <w:right w:val="single" w:sz="4" w:space="4" w:color="auto"/>
              </w:pBdr>
              <w:jc w:val="center"/>
              <w:rPr>
                <w:rFonts w:ascii="Garamond" w:hAnsi="Garamond"/>
                <w:sz w:val="20"/>
                <w:szCs w:val="20"/>
              </w:rPr>
            </w:pPr>
            <w:r w:rsidRPr="00BD7EAF">
              <w:rPr>
                <w:rFonts w:ascii="Garamond" w:hAnsi="Garamond"/>
                <w:sz w:val="20"/>
                <w:szCs w:val="20"/>
              </w:rPr>
              <w:t>Premières projections publiques par les frères Lumière.</w:t>
            </w:r>
          </w:p>
          <w:p w14:paraId="2D07D5B1" w14:textId="406D1231" w:rsidR="00BD7EAF" w:rsidRPr="00BD7EAF" w:rsidRDefault="00BD7EAF" w:rsidP="0065578C">
            <w:pPr>
              <w:jc w:val="center"/>
              <w:rPr>
                <w:rFonts w:ascii="Garamond" w:hAnsi="Garamond"/>
                <w:i/>
                <w:iCs/>
                <w:sz w:val="20"/>
                <w:szCs w:val="20"/>
              </w:rPr>
            </w:pPr>
          </w:p>
        </w:tc>
        <w:tc>
          <w:tcPr>
            <w:tcW w:w="1812" w:type="dxa"/>
            <w:tcBorders>
              <w:left w:val="single" w:sz="4" w:space="0" w:color="auto"/>
              <w:right w:val="single" w:sz="4" w:space="0" w:color="auto"/>
            </w:tcBorders>
            <w:shd w:val="clear" w:color="auto" w:fill="D9D9D9" w:themeFill="background1" w:themeFillShade="D9"/>
          </w:tcPr>
          <w:p w14:paraId="67C2607E" w14:textId="3DD0DFD2" w:rsidR="00BD7EAF" w:rsidRDefault="00BD7EAF" w:rsidP="00394046">
            <w:pPr>
              <w:jc w:val="center"/>
              <w:rPr>
                <w:rStyle w:val="lev"/>
                <w:rFonts w:ascii="Garamond" w:eastAsiaTheme="majorEastAsia" w:hAnsi="Garamond"/>
                <w:sz w:val="20"/>
                <w:szCs w:val="20"/>
              </w:rPr>
            </w:pPr>
          </w:p>
          <w:p w14:paraId="628E8F3F" w14:textId="422A6FDB" w:rsidR="00394046" w:rsidRPr="00BD7EAF" w:rsidRDefault="00394046" w:rsidP="00394046">
            <w:pPr>
              <w:jc w:val="center"/>
              <w:rPr>
                <w:rStyle w:val="lev"/>
                <w:rFonts w:ascii="Garamond" w:eastAsiaTheme="majorEastAsia" w:hAnsi="Garamond"/>
                <w:sz w:val="20"/>
                <w:szCs w:val="20"/>
              </w:rPr>
            </w:pPr>
            <w:r w:rsidRPr="00BD7EAF">
              <w:rPr>
                <w:rStyle w:val="lev"/>
                <w:rFonts w:ascii="Garamond" w:eastAsiaTheme="majorEastAsia" w:hAnsi="Garamond"/>
                <w:sz w:val="20"/>
                <w:szCs w:val="20"/>
              </w:rPr>
              <w:t>1902</w:t>
            </w:r>
          </w:p>
          <w:p w14:paraId="5C2DBD90" w14:textId="00191269" w:rsidR="00394046" w:rsidRPr="00BD7EAF" w:rsidRDefault="00394046" w:rsidP="00394046">
            <w:pPr>
              <w:jc w:val="center"/>
              <w:rPr>
                <w:rFonts w:ascii="Garamond" w:hAnsi="Garamond"/>
                <w:sz w:val="20"/>
                <w:szCs w:val="20"/>
              </w:rPr>
            </w:pPr>
            <w:r w:rsidRPr="00BD7EAF">
              <w:rPr>
                <w:rFonts w:ascii="Garamond" w:hAnsi="Garamond"/>
                <w:sz w:val="20"/>
                <w:szCs w:val="20"/>
              </w:rPr>
              <w:t>Le Voyage dans la Lune</w:t>
            </w:r>
          </w:p>
          <w:p w14:paraId="451927F3" w14:textId="4CD49AE4" w:rsidR="00394046" w:rsidRPr="00BD7EAF" w:rsidRDefault="00394046" w:rsidP="00394046">
            <w:pPr>
              <w:jc w:val="center"/>
              <w:rPr>
                <w:rFonts w:ascii="Garamond" w:hAnsi="Garamond"/>
                <w:sz w:val="20"/>
                <w:szCs w:val="20"/>
              </w:rPr>
            </w:pPr>
            <w:r w:rsidRPr="00BD7EAF">
              <w:rPr>
                <w:rFonts w:ascii="Garamond" w:hAnsi="Garamond"/>
                <w:sz w:val="20"/>
                <w:szCs w:val="20"/>
              </w:rPr>
              <w:t xml:space="preserve"> </w:t>
            </w:r>
            <w:proofErr w:type="gramStart"/>
            <w:r w:rsidRPr="00BD7EAF">
              <w:rPr>
                <w:rFonts w:ascii="Garamond" w:hAnsi="Garamond"/>
                <w:sz w:val="20"/>
                <w:szCs w:val="20"/>
              </w:rPr>
              <w:t>de</w:t>
            </w:r>
            <w:proofErr w:type="gramEnd"/>
            <w:r w:rsidRPr="00BD7EAF">
              <w:rPr>
                <w:rFonts w:ascii="Garamond" w:hAnsi="Garamond"/>
                <w:sz w:val="20"/>
                <w:szCs w:val="20"/>
              </w:rPr>
              <w:t xml:space="preserve"> Georges Méliès.</w:t>
            </w:r>
          </w:p>
          <w:p w14:paraId="209DC20B" w14:textId="77777777" w:rsidR="00394046" w:rsidRPr="00BD7EAF" w:rsidRDefault="00394046" w:rsidP="0065578C">
            <w:pPr>
              <w:jc w:val="center"/>
              <w:rPr>
                <w:rFonts w:ascii="Garamond" w:hAnsi="Garamond"/>
                <w:i/>
                <w:iCs/>
                <w:sz w:val="20"/>
                <w:szCs w:val="20"/>
              </w:rPr>
            </w:pPr>
          </w:p>
        </w:tc>
        <w:tc>
          <w:tcPr>
            <w:tcW w:w="1812" w:type="dxa"/>
            <w:tcBorders>
              <w:left w:val="single" w:sz="4" w:space="0" w:color="auto"/>
              <w:right w:val="single" w:sz="4" w:space="0" w:color="auto"/>
            </w:tcBorders>
            <w:shd w:val="clear" w:color="auto" w:fill="D9D9D9" w:themeFill="background1" w:themeFillShade="D9"/>
          </w:tcPr>
          <w:p w14:paraId="45073AE7" w14:textId="0EAD7B2D" w:rsidR="00BD7EAF" w:rsidRDefault="00E8313A" w:rsidP="00394046">
            <w:pPr>
              <w:jc w:val="center"/>
              <w:rPr>
                <w:rStyle w:val="lev"/>
                <w:rFonts w:ascii="Garamond" w:eastAsiaTheme="majorEastAsia" w:hAnsi="Garamond"/>
                <w:sz w:val="20"/>
                <w:szCs w:val="20"/>
              </w:rPr>
            </w:pPr>
            <w:r w:rsidRPr="00BD7EAF">
              <w:rPr>
                <w:rFonts w:ascii="Garamond" w:hAnsi="Garamond"/>
                <w:i/>
                <w:iCs/>
                <w:noProof/>
                <w:sz w:val="20"/>
                <w:szCs w:val="20"/>
                <w14:ligatures w14:val="standardContextual"/>
              </w:rPr>
              <mc:AlternateContent>
                <mc:Choice Requires="wps">
                  <w:drawing>
                    <wp:anchor distT="0" distB="0" distL="114300" distR="114300" simplePos="0" relativeHeight="251664384" behindDoc="0" locked="0" layoutInCell="1" allowOverlap="1" wp14:anchorId="7C265CE4" wp14:editId="08B8DE2E">
                      <wp:simplePos x="0" y="0"/>
                      <wp:positionH relativeFrom="column">
                        <wp:posOffset>-2381885</wp:posOffset>
                      </wp:positionH>
                      <wp:positionV relativeFrom="paragraph">
                        <wp:posOffset>1905</wp:posOffset>
                      </wp:positionV>
                      <wp:extent cx="6251331" cy="993531"/>
                      <wp:effectExtent l="0" t="0" r="22860" b="10160"/>
                      <wp:wrapNone/>
                      <wp:docPr id="806962769" name="Flèche vers la droite 25"/>
                      <wp:cNvGraphicFramePr/>
                      <a:graphic xmlns:a="http://schemas.openxmlformats.org/drawingml/2006/main">
                        <a:graphicData uri="http://schemas.microsoft.com/office/word/2010/wordprocessingShape">
                          <wps:wsp>
                            <wps:cNvSpPr/>
                            <wps:spPr>
                              <a:xfrm>
                                <a:off x="0" y="0"/>
                                <a:ext cx="6251331" cy="993531"/>
                              </a:xfrm>
                              <a:prstGeom prst="rightArrow">
                                <a:avLst>
                                  <a:gd name="adj1" fmla="val 100000"/>
                                  <a:gd name="adj2" fmla="val 50000"/>
                                </a:avLst>
                              </a:prstGeom>
                              <a:no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0FA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25" o:spid="_x0000_s1026" type="#_x0000_t13" style="position:absolute;margin-left:-187.55pt;margin-top:.15pt;width:492.25pt;height:7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" adj="19884,0" filled="f" strokecolor="#030e13 [484]" strokeweight="1pt"/>
                  </w:pict>
                </mc:Fallback>
              </mc:AlternateContent>
            </w:r>
          </w:p>
          <w:p w14:paraId="221073BF" w14:textId="15B187F6" w:rsidR="00394046" w:rsidRPr="00BD7EAF" w:rsidRDefault="00394046" w:rsidP="00394046">
            <w:pPr>
              <w:jc w:val="center"/>
              <w:rPr>
                <w:rStyle w:val="apple-converted-space"/>
                <w:rFonts w:ascii="Garamond" w:hAnsi="Garamond"/>
                <w:sz w:val="20"/>
                <w:szCs w:val="20"/>
              </w:rPr>
            </w:pPr>
            <w:r w:rsidRPr="00BD7EAF">
              <w:rPr>
                <w:rStyle w:val="lev"/>
                <w:rFonts w:ascii="Garamond" w:eastAsiaTheme="majorEastAsia" w:hAnsi="Garamond"/>
                <w:sz w:val="20"/>
                <w:szCs w:val="20"/>
              </w:rPr>
              <w:t>1915</w:t>
            </w:r>
          </w:p>
          <w:p w14:paraId="52732498" w14:textId="77777777" w:rsidR="00394046" w:rsidRPr="00BD7EAF" w:rsidRDefault="00394046" w:rsidP="00394046">
            <w:pPr>
              <w:jc w:val="center"/>
              <w:rPr>
                <w:rFonts w:ascii="Garamond" w:hAnsi="Garamond"/>
                <w:sz w:val="20"/>
                <w:szCs w:val="20"/>
              </w:rPr>
            </w:pPr>
            <w:r w:rsidRPr="00BD7EAF">
              <w:rPr>
                <w:rFonts w:ascii="Garamond" w:hAnsi="Garamond"/>
                <w:sz w:val="20"/>
                <w:szCs w:val="20"/>
              </w:rPr>
              <w:t>Naissance d’une Nation</w:t>
            </w:r>
          </w:p>
          <w:p w14:paraId="2528AE83" w14:textId="4C7F808B" w:rsidR="00394046" w:rsidRPr="00BD7EAF" w:rsidRDefault="00394046" w:rsidP="00394046">
            <w:pPr>
              <w:jc w:val="center"/>
              <w:rPr>
                <w:rFonts w:ascii="Garamond" w:hAnsi="Garamond"/>
                <w:sz w:val="20"/>
                <w:szCs w:val="20"/>
              </w:rPr>
            </w:pPr>
            <w:proofErr w:type="gramStart"/>
            <w:r w:rsidRPr="00BD7EAF">
              <w:rPr>
                <w:rFonts w:ascii="Garamond" w:hAnsi="Garamond"/>
                <w:sz w:val="20"/>
                <w:szCs w:val="20"/>
              </w:rPr>
              <w:t>de</w:t>
            </w:r>
            <w:proofErr w:type="gramEnd"/>
            <w:r w:rsidRPr="00BD7EAF">
              <w:rPr>
                <w:rFonts w:ascii="Garamond" w:hAnsi="Garamond"/>
                <w:sz w:val="20"/>
                <w:szCs w:val="20"/>
              </w:rPr>
              <w:t xml:space="preserve"> D.W. Griffith.</w:t>
            </w:r>
          </w:p>
          <w:p w14:paraId="5F29D232" w14:textId="77777777" w:rsidR="00394046" w:rsidRPr="00BD7EAF" w:rsidRDefault="00394046" w:rsidP="00394046">
            <w:pPr>
              <w:jc w:val="center"/>
              <w:rPr>
                <w:rFonts w:ascii="Garamond" w:hAnsi="Garamond"/>
                <w:i/>
                <w:iCs/>
                <w:sz w:val="20"/>
                <w:szCs w:val="20"/>
              </w:rPr>
            </w:pPr>
          </w:p>
        </w:tc>
        <w:tc>
          <w:tcPr>
            <w:tcW w:w="1813" w:type="dxa"/>
            <w:tcBorders>
              <w:left w:val="single" w:sz="4" w:space="0" w:color="auto"/>
              <w:right w:val="single" w:sz="4" w:space="0" w:color="auto"/>
            </w:tcBorders>
            <w:shd w:val="clear" w:color="auto" w:fill="D9D9D9" w:themeFill="background1" w:themeFillShade="D9"/>
          </w:tcPr>
          <w:p w14:paraId="5798F1BD" w14:textId="2BDA6B48" w:rsidR="00BD7EAF" w:rsidRDefault="00BD7EAF" w:rsidP="00394046">
            <w:pPr>
              <w:jc w:val="center"/>
              <w:rPr>
                <w:rStyle w:val="lev"/>
                <w:rFonts w:ascii="Garamond" w:eastAsiaTheme="majorEastAsia" w:hAnsi="Garamond"/>
                <w:sz w:val="20"/>
                <w:szCs w:val="20"/>
              </w:rPr>
            </w:pPr>
          </w:p>
          <w:p w14:paraId="0FDF80E4" w14:textId="75D81DD7" w:rsidR="00394046" w:rsidRPr="00BD7EAF" w:rsidRDefault="00394046" w:rsidP="00394046">
            <w:pPr>
              <w:jc w:val="center"/>
              <w:rPr>
                <w:rFonts w:ascii="Garamond" w:hAnsi="Garamond"/>
                <w:sz w:val="20"/>
                <w:szCs w:val="20"/>
              </w:rPr>
            </w:pPr>
            <w:r w:rsidRPr="00BD7EAF">
              <w:rPr>
                <w:rStyle w:val="lev"/>
                <w:rFonts w:ascii="Garamond" w:eastAsiaTheme="majorEastAsia" w:hAnsi="Garamond"/>
                <w:sz w:val="20"/>
                <w:szCs w:val="20"/>
              </w:rPr>
              <w:t>1920</w:t>
            </w:r>
          </w:p>
          <w:p w14:paraId="588B08DC" w14:textId="3A769220" w:rsidR="00394046" w:rsidRPr="00BD7EAF" w:rsidRDefault="00394046" w:rsidP="00394046">
            <w:pPr>
              <w:jc w:val="center"/>
              <w:rPr>
                <w:rFonts w:ascii="Garamond" w:hAnsi="Garamond"/>
                <w:sz w:val="20"/>
                <w:szCs w:val="20"/>
              </w:rPr>
            </w:pPr>
            <w:r w:rsidRPr="00BD7EAF">
              <w:rPr>
                <w:rFonts w:ascii="Garamond" w:hAnsi="Garamond"/>
                <w:sz w:val="20"/>
                <w:szCs w:val="20"/>
              </w:rPr>
              <w:t>Le Cabinet du Docteur Caligari</w:t>
            </w:r>
          </w:p>
          <w:p w14:paraId="6271BCD3" w14:textId="77777777" w:rsidR="00394046" w:rsidRPr="00BD7EAF" w:rsidRDefault="00394046" w:rsidP="0065578C">
            <w:pPr>
              <w:jc w:val="center"/>
              <w:rPr>
                <w:rFonts w:ascii="Garamond" w:hAnsi="Garamond"/>
                <w:i/>
                <w:iCs/>
                <w:sz w:val="20"/>
                <w:szCs w:val="20"/>
              </w:rPr>
            </w:pPr>
          </w:p>
        </w:tc>
        <w:tc>
          <w:tcPr>
            <w:tcW w:w="1813" w:type="dxa"/>
            <w:tcBorders>
              <w:left w:val="single" w:sz="4" w:space="0" w:color="auto"/>
            </w:tcBorders>
            <w:shd w:val="clear" w:color="auto" w:fill="D9D9D9" w:themeFill="background1" w:themeFillShade="D9"/>
          </w:tcPr>
          <w:p w14:paraId="18C13118" w14:textId="77777777" w:rsidR="00BD7EAF" w:rsidRDefault="00BD7EAF" w:rsidP="0065578C">
            <w:pPr>
              <w:jc w:val="center"/>
              <w:rPr>
                <w:rStyle w:val="lev"/>
                <w:rFonts w:ascii="Garamond" w:eastAsiaTheme="majorEastAsia" w:hAnsi="Garamond"/>
                <w:sz w:val="20"/>
                <w:szCs w:val="20"/>
              </w:rPr>
            </w:pPr>
          </w:p>
          <w:p w14:paraId="566B9817" w14:textId="217ECE68" w:rsidR="00394046" w:rsidRPr="00BD7EAF" w:rsidRDefault="00394046" w:rsidP="0065578C">
            <w:pPr>
              <w:jc w:val="center"/>
              <w:rPr>
                <w:rStyle w:val="apple-converted-space"/>
                <w:rFonts w:ascii="Garamond" w:hAnsi="Garamond"/>
                <w:sz w:val="20"/>
                <w:szCs w:val="20"/>
              </w:rPr>
            </w:pPr>
            <w:r w:rsidRPr="00BD7EAF">
              <w:rPr>
                <w:rStyle w:val="lev"/>
                <w:rFonts w:ascii="Garamond" w:eastAsiaTheme="majorEastAsia" w:hAnsi="Garamond"/>
                <w:sz w:val="20"/>
                <w:szCs w:val="20"/>
              </w:rPr>
              <w:t>1927</w:t>
            </w:r>
            <w:r w:rsidRPr="00BD7EAF">
              <w:rPr>
                <w:rStyle w:val="apple-converted-space"/>
                <w:rFonts w:ascii="Garamond" w:eastAsiaTheme="majorEastAsia" w:hAnsi="Garamond"/>
                <w:sz w:val="20"/>
                <w:szCs w:val="20"/>
              </w:rPr>
              <w:t> </w:t>
            </w:r>
          </w:p>
          <w:p w14:paraId="4065E3BD" w14:textId="15F440EE" w:rsidR="00394046" w:rsidRPr="00BD7EAF" w:rsidRDefault="00394046" w:rsidP="0065578C">
            <w:pPr>
              <w:jc w:val="center"/>
              <w:rPr>
                <w:rFonts w:ascii="Garamond" w:hAnsi="Garamond"/>
                <w:i/>
                <w:iCs/>
                <w:sz w:val="20"/>
                <w:szCs w:val="20"/>
              </w:rPr>
            </w:pPr>
            <w:r w:rsidRPr="00BD7EAF">
              <w:rPr>
                <w:rFonts w:ascii="Garamond" w:hAnsi="Garamond"/>
                <w:sz w:val="20"/>
                <w:szCs w:val="20"/>
              </w:rPr>
              <w:t>Introduction du cinéma parlant avec "Le Chanteur de Jazz".</w:t>
            </w:r>
          </w:p>
        </w:tc>
      </w:tr>
    </w:tbl>
    <w:p w14:paraId="4BE3C16B" w14:textId="571D009D" w:rsidR="008E3E1B" w:rsidRPr="0065578C" w:rsidRDefault="008E3E1B" w:rsidP="0065578C">
      <w:pPr>
        <w:jc w:val="center"/>
        <w:rPr>
          <w:rFonts w:ascii="Helvetica Neue Thin" w:hAnsi="Helvetica Neue Thin"/>
          <w:i/>
          <w:iCs/>
        </w:rPr>
      </w:pPr>
    </w:p>
    <w:sectPr w:rsidR="008E3E1B" w:rsidRPr="0065578C" w:rsidSect="00F25AED">
      <w:pgSz w:w="11906" w:h="16838"/>
      <w:pgMar w:top="1417" w:right="1417" w:bottom="1417" w:left="1417" w:header="708" w:footer="708"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0BCB7" w14:textId="77777777" w:rsidR="00E05E7A" w:rsidRDefault="00E05E7A" w:rsidP="0065578C">
      <w:r>
        <w:separator/>
      </w:r>
    </w:p>
  </w:endnote>
  <w:endnote w:type="continuationSeparator" w:id="0">
    <w:p w14:paraId="2B1E4252" w14:textId="77777777" w:rsidR="00E05E7A" w:rsidRDefault="00E05E7A" w:rsidP="00655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ebkit-standard">
    <w:altName w:val="Cambria"/>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AppleSystemUIFont">
    <w:altName w:val="Calibri"/>
    <w:panose1 w:val="020B0604020202020204"/>
    <w:charset w:val="00"/>
    <w:family w:val="auto"/>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Felix Titling">
    <w:panose1 w:val="04060505060202020A04"/>
    <w:charset w:val="4D"/>
    <w:family w:val="decorativ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Neue Thin">
    <w:altName w:val="HELVETICA NEUE THIN"/>
    <w:panose1 w:val="020B0403020202020204"/>
    <w:charset w:val="00"/>
    <w:family w:val="swiss"/>
    <w:pitch w:val="variable"/>
    <w:sig w:usb0="E00002EF" w:usb1="5000205B" w:usb2="00000002"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912670501"/>
      <w:docPartObj>
        <w:docPartGallery w:val="Page Numbers (Bottom of Page)"/>
        <w:docPartUnique/>
      </w:docPartObj>
    </w:sdtPr>
    <w:sdtContent>
      <w:p w14:paraId="2D1C4605" w14:textId="77127C32" w:rsidR="00C658BE" w:rsidRDefault="00C658BE" w:rsidP="0069571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308737547"/>
      <w:docPartObj>
        <w:docPartGallery w:val="Page Numbers (Bottom of Page)"/>
        <w:docPartUnique/>
      </w:docPartObj>
    </w:sdtPr>
    <w:sdtContent>
      <w:p w14:paraId="39188069" w14:textId="1E1BAE76" w:rsidR="00F25AED" w:rsidRDefault="00F25AED" w:rsidP="0069571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301619750"/>
      <w:docPartObj>
        <w:docPartGallery w:val="Page Numbers (Bottom of Page)"/>
        <w:docPartUnique/>
      </w:docPartObj>
    </w:sdtPr>
    <w:sdtContent>
      <w:p w14:paraId="2D9FD8DD" w14:textId="46EFC271" w:rsidR="00C47707" w:rsidRDefault="00C47707" w:rsidP="0069571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312561185"/>
      <w:docPartObj>
        <w:docPartGallery w:val="Page Numbers (Bottom of Page)"/>
        <w:docPartUnique/>
      </w:docPartObj>
    </w:sdtPr>
    <w:sdtContent>
      <w:p w14:paraId="4DDFE477" w14:textId="10E268FB" w:rsidR="00C47707" w:rsidRDefault="00C47707" w:rsidP="0069571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A9480" w14:textId="77777777" w:rsidR="00C47707" w:rsidRDefault="00C4770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604447192"/>
      <w:docPartObj>
        <w:docPartGallery w:val="Page Numbers (Bottom of Page)"/>
        <w:docPartUnique/>
      </w:docPartObj>
    </w:sdtPr>
    <w:sdtContent>
      <w:p w14:paraId="5F0398D4" w14:textId="682A88C9" w:rsidR="00C658BE" w:rsidRDefault="00C658BE" w:rsidP="0069571A">
        <w:pPr>
          <w:pStyle w:val="Pieddepage"/>
          <w:framePr w:wrap="none" w:vAnchor="text" w:hAnchor="margin" w:xAlign="center" w:y="1"/>
          <w:rPr>
            <w:rStyle w:val="Numrodepage"/>
          </w:rPr>
        </w:pPr>
        <w:r w:rsidRPr="00C658BE">
          <w:rPr>
            <w:rStyle w:val="Numrodepage"/>
            <w:rFonts w:ascii="Felix Titling" w:hAnsi="Felix Titling"/>
            <w:sz w:val="18"/>
            <w:szCs w:val="18"/>
          </w:rPr>
          <w:fldChar w:fldCharType="begin"/>
        </w:r>
        <w:r w:rsidRPr="00C658BE">
          <w:rPr>
            <w:rStyle w:val="Numrodepage"/>
            <w:rFonts w:ascii="Felix Titling" w:hAnsi="Felix Titling"/>
            <w:sz w:val="18"/>
            <w:szCs w:val="18"/>
          </w:rPr>
          <w:instrText xml:space="preserve"> PAGE </w:instrText>
        </w:r>
        <w:r w:rsidRPr="00C658BE">
          <w:rPr>
            <w:rStyle w:val="Numrodepage"/>
            <w:rFonts w:ascii="Felix Titling" w:hAnsi="Felix Titling"/>
            <w:sz w:val="18"/>
            <w:szCs w:val="18"/>
          </w:rPr>
          <w:fldChar w:fldCharType="separate"/>
        </w:r>
        <w:r w:rsidRPr="00C658BE">
          <w:rPr>
            <w:rStyle w:val="Numrodepage"/>
            <w:rFonts w:ascii="Felix Titling" w:hAnsi="Felix Titling"/>
            <w:noProof/>
            <w:sz w:val="18"/>
            <w:szCs w:val="18"/>
          </w:rPr>
          <w:t>- 1 -</w:t>
        </w:r>
        <w:r w:rsidRPr="00C658BE">
          <w:rPr>
            <w:rStyle w:val="Numrodepage"/>
            <w:rFonts w:ascii="Felix Titling" w:hAnsi="Felix Titling"/>
            <w:sz w:val="18"/>
            <w:szCs w:val="18"/>
          </w:rPr>
          <w:fldChar w:fldCharType="end"/>
        </w:r>
      </w:p>
    </w:sdtContent>
  </w:sdt>
  <w:p w14:paraId="038719E1" w14:textId="2643359A" w:rsidR="0065578C" w:rsidRPr="008E3E1B" w:rsidRDefault="0065578C" w:rsidP="008E3E1B">
    <w:pPr>
      <w:pStyle w:val="Pieddepage"/>
      <w:tabs>
        <w:tab w:val="left" w:pos="6461"/>
      </w:tabs>
      <w:jc w:val="center"/>
      <w:rPr>
        <w:rFonts w:ascii="Felix Titling" w:hAnsi="Felix Titling"/>
        <w:sz w:val="18"/>
        <w:szCs w:val="18"/>
      </w:rPr>
    </w:pPr>
    <w:r w:rsidRPr="008E3E1B">
      <w:rPr>
        <w:rFonts w:ascii="Felix Titling" w:hAnsi="Felix Titling"/>
        <w:sz w:val="18"/>
        <w:szCs w:val="18"/>
      </w:rPr>
      <w:t xml:space="preserve">Stella </w:t>
    </w:r>
    <w:proofErr w:type="spellStart"/>
    <w:r w:rsidRPr="008E3E1B">
      <w:rPr>
        <w:rFonts w:ascii="Felix Titling" w:hAnsi="Felix Titling"/>
        <w:sz w:val="18"/>
        <w:szCs w:val="18"/>
      </w:rPr>
      <w:t>Maizil</w:t>
    </w:r>
    <w:proofErr w:type="spellEnd"/>
    <w:r w:rsidRPr="008E3E1B">
      <w:rPr>
        <w:rFonts w:ascii="Felix Titling" w:hAnsi="Felix Titling"/>
        <w:sz w:val="18"/>
        <w:szCs w:val="18"/>
      </w:rPr>
      <w:t xml:space="preserve"> 4</w:t>
    </w:r>
    <w:r w:rsidRPr="008E3E1B">
      <w:rPr>
        <w:rFonts w:ascii="Felix Titling" w:hAnsi="Felix Titling"/>
        <w:sz w:val="18"/>
        <w:szCs w:val="18"/>
        <w:vertAlign w:val="superscript"/>
      </w:rPr>
      <w:t>e</w:t>
    </w:r>
    <w:r w:rsidRPr="008E3E1B">
      <w:rPr>
        <w:rFonts w:ascii="Felix Titling" w:hAnsi="Felix Titling"/>
        <w:sz w:val="18"/>
        <w:szCs w:val="18"/>
      </w:rPr>
      <w:t>3</w:t>
    </w:r>
    <w:r w:rsidRPr="008E3E1B">
      <w:rPr>
        <w:rFonts w:ascii="Felix Titling" w:hAnsi="Felix Titling"/>
        <w:sz w:val="18"/>
        <w:szCs w:val="18"/>
      </w:rPr>
      <w:tab/>
    </w:r>
    <w:r w:rsidRPr="008E3E1B">
      <w:rPr>
        <w:rFonts w:ascii="Felix Titling" w:hAnsi="Felix Titling"/>
        <w:sz w:val="18"/>
        <w:szCs w:val="18"/>
      </w:rPr>
      <w:tab/>
      <w:t>Technologie (Mme Veret)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BC0C" w14:textId="4D9B4E35" w:rsidR="00B44D74" w:rsidRDefault="00B44D74" w:rsidP="0069571A">
    <w:pPr>
      <w:pStyle w:val="Pieddepage"/>
      <w:framePr w:wrap="none" w:vAnchor="text" w:hAnchor="margin" w:xAlign="center" w:y="1"/>
      <w:rPr>
        <w:rStyle w:val="Numrodepage"/>
      </w:rPr>
    </w:pPr>
  </w:p>
  <w:p w14:paraId="4A3B70C5" w14:textId="77777777" w:rsidR="00C47707" w:rsidRPr="008E3E1B" w:rsidRDefault="00C47707" w:rsidP="00C47707">
    <w:pPr>
      <w:pStyle w:val="Pieddepage"/>
      <w:tabs>
        <w:tab w:val="left" w:pos="6461"/>
      </w:tabs>
      <w:jc w:val="center"/>
      <w:rPr>
        <w:rFonts w:ascii="Felix Titling" w:hAnsi="Felix Titling"/>
        <w:sz w:val="18"/>
        <w:szCs w:val="18"/>
      </w:rPr>
    </w:pPr>
    <w:r w:rsidRPr="008E3E1B">
      <w:rPr>
        <w:rFonts w:ascii="Felix Titling" w:hAnsi="Felix Titling"/>
        <w:sz w:val="18"/>
        <w:szCs w:val="18"/>
      </w:rPr>
      <w:t xml:space="preserve">Stella </w:t>
    </w:r>
    <w:proofErr w:type="spellStart"/>
    <w:r w:rsidRPr="008E3E1B">
      <w:rPr>
        <w:rFonts w:ascii="Felix Titling" w:hAnsi="Felix Titling"/>
        <w:sz w:val="18"/>
        <w:szCs w:val="18"/>
      </w:rPr>
      <w:t>Maizil</w:t>
    </w:r>
    <w:proofErr w:type="spellEnd"/>
    <w:r w:rsidRPr="008E3E1B">
      <w:rPr>
        <w:rFonts w:ascii="Felix Titling" w:hAnsi="Felix Titling"/>
        <w:sz w:val="18"/>
        <w:szCs w:val="18"/>
      </w:rPr>
      <w:t xml:space="preserve"> 4</w:t>
    </w:r>
    <w:r w:rsidRPr="008E3E1B">
      <w:rPr>
        <w:rFonts w:ascii="Felix Titling" w:hAnsi="Felix Titling"/>
        <w:sz w:val="18"/>
        <w:szCs w:val="18"/>
        <w:vertAlign w:val="superscript"/>
      </w:rPr>
      <w:t>e</w:t>
    </w:r>
    <w:r w:rsidRPr="008E3E1B">
      <w:rPr>
        <w:rFonts w:ascii="Felix Titling" w:hAnsi="Felix Titling"/>
        <w:sz w:val="18"/>
        <w:szCs w:val="18"/>
      </w:rPr>
      <w:t>3</w:t>
    </w:r>
    <w:r w:rsidRPr="008E3E1B">
      <w:rPr>
        <w:rFonts w:ascii="Felix Titling" w:hAnsi="Felix Titling"/>
        <w:sz w:val="18"/>
        <w:szCs w:val="18"/>
      </w:rPr>
      <w:tab/>
    </w:r>
    <w:r w:rsidRPr="008E3E1B">
      <w:rPr>
        <w:rFonts w:ascii="Felix Titling" w:hAnsi="Felix Titling"/>
        <w:sz w:val="18"/>
        <w:szCs w:val="18"/>
      </w:rPr>
      <w:tab/>
      <w:t>Technologie (Mme Veret)</w:t>
    </w:r>
  </w:p>
  <w:p w14:paraId="17FA1358" w14:textId="77777777" w:rsidR="00C47707" w:rsidRDefault="00C4770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63AF2" w14:textId="77777777" w:rsidR="00E05E7A" w:rsidRDefault="00E05E7A" w:rsidP="0065578C">
      <w:r>
        <w:separator/>
      </w:r>
    </w:p>
  </w:footnote>
  <w:footnote w:type="continuationSeparator" w:id="0">
    <w:p w14:paraId="4692B598" w14:textId="77777777" w:rsidR="00E05E7A" w:rsidRDefault="00E05E7A" w:rsidP="00655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10B9F" w14:textId="77777777" w:rsidR="000E6493" w:rsidRDefault="000E649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67114" w14:textId="596D9FEB" w:rsidR="000E6493" w:rsidRPr="00C658BE" w:rsidRDefault="00C658BE" w:rsidP="00C658BE">
    <w:pPr>
      <w:pStyle w:val="En-tte"/>
      <w:jc w:val="center"/>
      <w:rPr>
        <w:rFonts w:ascii="Felix Titling" w:hAnsi="Felix Titling"/>
        <w:sz w:val="18"/>
        <w:szCs w:val="18"/>
      </w:rPr>
    </w:pPr>
    <w:r w:rsidRPr="00C658BE">
      <w:rPr>
        <w:rFonts w:ascii="Felix Titling" w:hAnsi="Felix Titling"/>
        <w:sz w:val="18"/>
        <w:szCs w:val="18"/>
      </w:rPr>
      <w:t>LE CINEMA MUET : NAISSANCE ET ÉVOLUTION D’UN OBJET TECHNIQUE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E5FCA" w14:textId="77777777" w:rsidR="00640D78" w:rsidRDefault="00640D7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BAD62F2"/>
    <w:multiLevelType w:val="hybridMultilevel"/>
    <w:tmpl w:val="DA28E048"/>
    <w:lvl w:ilvl="0" w:tplc="6AD607BA">
      <w:start w:val="1"/>
      <w:numFmt w:val="upperRoman"/>
      <w:lvlText w:val="%1."/>
      <w:lvlJc w:val="left"/>
      <w:pPr>
        <w:ind w:left="1080" w:hanging="720"/>
      </w:pPr>
      <w:rPr>
        <w:rFonts w:ascii="-webkit-standard" w:hAnsi="-webkit-standard" w:cstheme="minorBidi" w:hint="default"/>
        <w:b w:val="0"/>
        <w:color w:val="000000"/>
        <w:sz w:val="2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BE54DBD"/>
    <w:multiLevelType w:val="multilevel"/>
    <w:tmpl w:val="10CA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CF5674"/>
    <w:multiLevelType w:val="multilevel"/>
    <w:tmpl w:val="B87A9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85CF7"/>
    <w:multiLevelType w:val="multilevel"/>
    <w:tmpl w:val="8144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711345"/>
    <w:multiLevelType w:val="hybridMultilevel"/>
    <w:tmpl w:val="DF404A6A"/>
    <w:lvl w:ilvl="0" w:tplc="020A8A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0214DF5"/>
    <w:multiLevelType w:val="multilevel"/>
    <w:tmpl w:val="08D4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A016B5"/>
    <w:multiLevelType w:val="hybridMultilevel"/>
    <w:tmpl w:val="4A44719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3AD02F2"/>
    <w:multiLevelType w:val="hybridMultilevel"/>
    <w:tmpl w:val="D4B481EC"/>
    <w:lvl w:ilvl="0" w:tplc="05D61D0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4066B63"/>
    <w:multiLevelType w:val="hybridMultilevel"/>
    <w:tmpl w:val="6316DD50"/>
    <w:lvl w:ilvl="0" w:tplc="5A722A9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5505B77"/>
    <w:multiLevelType w:val="hybridMultilevel"/>
    <w:tmpl w:val="D224371C"/>
    <w:lvl w:ilvl="0" w:tplc="DB54D75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6D51240"/>
    <w:multiLevelType w:val="multilevel"/>
    <w:tmpl w:val="7906715A"/>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D67EE7"/>
    <w:multiLevelType w:val="multilevel"/>
    <w:tmpl w:val="E9B2175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Garamond" w:eastAsia="Times New Roman" w:hAnsi="Garamond" w:cs="AppleSystemUIFon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6533543">
    <w:abstractNumId w:val="7"/>
  </w:num>
  <w:num w:numId="2" w16cid:durableId="1810900433">
    <w:abstractNumId w:val="10"/>
  </w:num>
  <w:num w:numId="3" w16cid:durableId="1727531250">
    <w:abstractNumId w:val="12"/>
  </w:num>
  <w:num w:numId="4" w16cid:durableId="658315980">
    <w:abstractNumId w:val="3"/>
  </w:num>
  <w:num w:numId="5" w16cid:durableId="328603062">
    <w:abstractNumId w:val="11"/>
  </w:num>
  <w:num w:numId="6" w16cid:durableId="516042652">
    <w:abstractNumId w:val="0"/>
  </w:num>
  <w:num w:numId="7" w16cid:durableId="949554597">
    <w:abstractNumId w:val="1"/>
  </w:num>
  <w:num w:numId="8" w16cid:durableId="1185510691">
    <w:abstractNumId w:val="2"/>
  </w:num>
  <w:num w:numId="9" w16cid:durableId="244609876">
    <w:abstractNumId w:val="9"/>
  </w:num>
  <w:num w:numId="10" w16cid:durableId="1791779160">
    <w:abstractNumId w:val="4"/>
  </w:num>
  <w:num w:numId="11" w16cid:durableId="245115254">
    <w:abstractNumId w:val="14"/>
  </w:num>
  <w:num w:numId="12" w16cid:durableId="1739787576">
    <w:abstractNumId w:val="13"/>
  </w:num>
  <w:num w:numId="13" w16cid:durableId="1027566204">
    <w:abstractNumId w:val="8"/>
  </w:num>
  <w:num w:numId="14" w16cid:durableId="1512992960">
    <w:abstractNumId w:val="5"/>
  </w:num>
  <w:num w:numId="15" w16cid:durableId="18457055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78C"/>
    <w:rsid w:val="00000D6F"/>
    <w:rsid w:val="0009564B"/>
    <w:rsid w:val="000E46A6"/>
    <w:rsid w:val="000E6493"/>
    <w:rsid w:val="001669B1"/>
    <w:rsid w:val="00185B79"/>
    <w:rsid w:val="001C5802"/>
    <w:rsid w:val="001D152E"/>
    <w:rsid w:val="001D5BF1"/>
    <w:rsid w:val="002274D7"/>
    <w:rsid w:val="00246862"/>
    <w:rsid w:val="003046A4"/>
    <w:rsid w:val="00307340"/>
    <w:rsid w:val="00316CD3"/>
    <w:rsid w:val="0032569F"/>
    <w:rsid w:val="003646A8"/>
    <w:rsid w:val="00394046"/>
    <w:rsid w:val="003B76E7"/>
    <w:rsid w:val="003D0FE7"/>
    <w:rsid w:val="003D1FCC"/>
    <w:rsid w:val="004A1371"/>
    <w:rsid w:val="004E14AE"/>
    <w:rsid w:val="00521C22"/>
    <w:rsid w:val="00547EBF"/>
    <w:rsid w:val="005A524B"/>
    <w:rsid w:val="005A7878"/>
    <w:rsid w:val="005D14D4"/>
    <w:rsid w:val="005E5125"/>
    <w:rsid w:val="00640D78"/>
    <w:rsid w:val="0065578C"/>
    <w:rsid w:val="0068069E"/>
    <w:rsid w:val="00680B83"/>
    <w:rsid w:val="006A5D80"/>
    <w:rsid w:val="006D5C3E"/>
    <w:rsid w:val="0070777B"/>
    <w:rsid w:val="00740C3F"/>
    <w:rsid w:val="00744AB9"/>
    <w:rsid w:val="007834DA"/>
    <w:rsid w:val="007A1700"/>
    <w:rsid w:val="007A7E8E"/>
    <w:rsid w:val="007C54A1"/>
    <w:rsid w:val="007D7AB1"/>
    <w:rsid w:val="007F1052"/>
    <w:rsid w:val="00807832"/>
    <w:rsid w:val="00870D4F"/>
    <w:rsid w:val="008A7262"/>
    <w:rsid w:val="008D54CF"/>
    <w:rsid w:val="008E3E1B"/>
    <w:rsid w:val="008F637E"/>
    <w:rsid w:val="00994285"/>
    <w:rsid w:val="00A01BCB"/>
    <w:rsid w:val="00A47130"/>
    <w:rsid w:val="00A806C5"/>
    <w:rsid w:val="00A8084F"/>
    <w:rsid w:val="00A82F3E"/>
    <w:rsid w:val="00A946D8"/>
    <w:rsid w:val="00AE2E46"/>
    <w:rsid w:val="00B009CA"/>
    <w:rsid w:val="00B1765B"/>
    <w:rsid w:val="00B32A82"/>
    <w:rsid w:val="00B33739"/>
    <w:rsid w:val="00B37A0F"/>
    <w:rsid w:val="00B44D74"/>
    <w:rsid w:val="00BA7FF0"/>
    <w:rsid w:val="00BB6746"/>
    <w:rsid w:val="00BD3A06"/>
    <w:rsid w:val="00BD7EAF"/>
    <w:rsid w:val="00C228FC"/>
    <w:rsid w:val="00C47707"/>
    <w:rsid w:val="00C658BE"/>
    <w:rsid w:val="00C86985"/>
    <w:rsid w:val="00CD25B5"/>
    <w:rsid w:val="00D11945"/>
    <w:rsid w:val="00D11A28"/>
    <w:rsid w:val="00D52802"/>
    <w:rsid w:val="00D535CD"/>
    <w:rsid w:val="00DA0E06"/>
    <w:rsid w:val="00DC274D"/>
    <w:rsid w:val="00DF1FDF"/>
    <w:rsid w:val="00E01DB0"/>
    <w:rsid w:val="00E05E7A"/>
    <w:rsid w:val="00E8313A"/>
    <w:rsid w:val="00EA53C8"/>
    <w:rsid w:val="00F253D0"/>
    <w:rsid w:val="00F25AED"/>
    <w:rsid w:val="00F67867"/>
    <w:rsid w:val="00FB0D68"/>
    <w:rsid w:val="00FB10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4EBE9"/>
  <w15:chartTrackingRefBased/>
  <w15:docId w15:val="{D7927016-33F4-A44B-B686-BDE411F12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9CA"/>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6557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557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65578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65578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5578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5578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5578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5578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5578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5578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5578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65578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65578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5578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5578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5578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5578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5578C"/>
    <w:rPr>
      <w:rFonts w:eastAsiaTheme="majorEastAsia" w:cstheme="majorBidi"/>
      <w:color w:val="272727" w:themeColor="text1" w:themeTint="D8"/>
    </w:rPr>
  </w:style>
  <w:style w:type="paragraph" w:styleId="Titre">
    <w:name w:val="Title"/>
    <w:basedOn w:val="Normal"/>
    <w:next w:val="Normal"/>
    <w:link w:val="TitreCar"/>
    <w:uiPriority w:val="10"/>
    <w:qFormat/>
    <w:rsid w:val="0065578C"/>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5578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5578C"/>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5578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5578C"/>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65578C"/>
    <w:rPr>
      <w:i/>
      <w:iCs/>
      <w:color w:val="404040" w:themeColor="text1" w:themeTint="BF"/>
    </w:rPr>
  </w:style>
  <w:style w:type="paragraph" w:styleId="Paragraphedeliste">
    <w:name w:val="List Paragraph"/>
    <w:basedOn w:val="Normal"/>
    <w:uiPriority w:val="34"/>
    <w:qFormat/>
    <w:rsid w:val="0065578C"/>
    <w:pPr>
      <w:ind w:left="720"/>
      <w:contextualSpacing/>
    </w:pPr>
  </w:style>
  <w:style w:type="character" w:styleId="Accentuationintense">
    <w:name w:val="Intense Emphasis"/>
    <w:basedOn w:val="Policepardfaut"/>
    <w:uiPriority w:val="21"/>
    <w:qFormat/>
    <w:rsid w:val="0065578C"/>
    <w:rPr>
      <w:i/>
      <w:iCs/>
      <w:color w:val="0F4761" w:themeColor="accent1" w:themeShade="BF"/>
    </w:rPr>
  </w:style>
  <w:style w:type="paragraph" w:styleId="Citationintense">
    <w:name w:val="Intense Quote"/>
    <w:basedOn w:val="Normal"/>
    <w:next w:val="Normal"/>
    <w:link w:val="CitationintenseCar"/>
    <w:uiPriority w:val="30"/>
    <w:qFormat/>
    <w:rsid w:val="006557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5578C"/>
    <w:rPr>
      <w:i/>
      <w:iCs/>
      <w:color w:val="0F4761" w:themeColor="accent1" w:themeShade="BF"/>
    </w:rPr>
  </w:style>
  <w:style w:type="character" w:styleId="Rfrenceintense">
    <w:name w:val="Intense Reference"/>
    <w:basedOn w:val="Policepardfaut"/>
    <w:uiPriority w:val="32"/>
    <w:qFormat/>
    <w:rsid w:val="0065578C"/>
    <w:rPr>
      <w:b/>
      <w:bCs/>
      <w:smallCaps/>
      <w:color w:val="0F4761" w:themeColor="accent1" w:themeShade="BF"/>
      <w:spacing w:val="5"/>
    </w:rPr>
  </w:style>
  <w:style w:type="paragraph" w:styleId="En-tte">
    <w:name w:val="header"/>
    <w:basedOn w:val="Normal"/>
    <w:link w:val="En-tteCar"/>
    <w:uiPriority w:val="99"/>
    <w:unhideWhenUsed/>
    <w:rsid w:val="0065578C"/>
    <w:pPr>
      <w:tabs>
        <w:tab w:val="center" w:pos="4536"/>
        <w:tab w:val="right" w:pos="9072"/>
      </w:tabs>
    </w:pPr>
  </w:style>
  <w:style w:type="character" w:customStyle="1" w:styleId="En-tteCar">
    <w:name w:val="En-tête Car"/>
    <w:basedOn w:val="Policepardfaut"/>
    <w:link w:val="En-tte"/>
    <w:uiPriority w:val="99"/>
    <w:rsid w:val="0065578C"/>
  </w:style>
  <w:style w:type="paragraph" w:styleId="Pieddepage">
    <w:name w:val="footer"/>
    <w:basedOn w:val="Normal"/>
    <w:link w:val="PieddepageCar"/>
    <w:uiPriority w:val="99"/>
    <w:unhideWhenUsed/>
    <w:rsid w:val="0065578C"/>
    <w:pPr>
      <w:tabs>
        <w:tab w:val="center" w:pos="4536"/>
        <w:tab w:val="right" w:pos="9072"/>
      </w:tabs>
    </w:pPr>
  </w:style>
  <w:style w:type="character" w:customStyle="1" w:styleId="PieddepageCar">
    <w:name w:val="Pied de page Car"/>
    <w:basedOn w:val="Policepardfaut"/>
    <w:link w:val="Pieddepage"/>
    <w:uiPriority w:val="99"/>
    <w:rsid w:val="0065578C"/>
  </w:style>
  <w:style w:type="character" w:styleId="Numrodepage">
    <w:name w:val="page number"/>
    <w:basedOn w:val="Policepardfaut"/>
    <w:uiPriority w:val="99"/>
    <w:semiHidden/>
    <w:unhideWhenUsed/>
    <w:rsid w:val="00D11A28"/>
  </w:style>
  <w:style w:type="character" w:customStyle="1" w:styleId="apple-converted-space">
    <w:name w:val="apple-converted-space"/>
    <w:basedOn w:val="Policepardfaut"/>
    <w:rsid w:val="00A01BCB"/>
  </w:style>
  <w:style w:type="character" w:styleId="Lienhypertexte">
    <w:name w:val="Hyperlink"/>
    <w:basedOn w:val="Policepardfaut"/>
    <w:uiPriority w:val="99"/>
    <w:semiHidden/>
    <w:unhideWhenUsed/>
    <w:rsid w:val="00A01BCB"/>
    <w:rPr>
      <w:color w:val="0000FF"/>
      <w:u w:val="single"/>
    </w:rPr>
  </w:style>
  <w:style w:type="paragraph" w:styleId="NormalWeb">
    <w:name w:val="Normal (Web)"/>
    <w:basedOn w:val="Normal"/>
    <w:uiPriority w:val="99"/>
    <w:unhideWhenUsed/>
    <w:rsid w:val="00A01BCB"/>
    <w:pPr>
      <w:spacing w:before="100" w:beforeAutospacing="1" w:after="100" w:afterAutospacing="1"/>
    </w:pPr>
  </w:style>
  <w:style w:type="character" w:styleId="Accentuation">
    <w:name w:val="Emphasis"/>
    <w:basedOn w:val="Policepardfaut"/>
    <w:uiPriority w:val="20"/>
    <w:qFormat/>
    <w:rsid w:val="00A01BCB"/>
    <w:rPr>
      <w:i/>
      <w:iCs/>
    </w:rPr>
  </w:style>
  <w:style w:type="character" w:styleId="lev">
    <w:name w:val="Strong"/>
    <w:basedOn w:val="Policepardfaut"/>
    <w:uiPriority w:val="22"/>
    <w:qFormat/>
    <w:rsid w:val="00A01BCB"/>
    <w:rPr>
      <w:b/>
      <w:bCs/>
    </w:rPr>
  </w:style>
  <w:style w:type="table" w:styleId="Grilledutableau">
    <w:name w:val="Table Grid"/>
    <w:basedOn w:val="TableauNormal"/>
    <w:uiPriority w:val="39"/>
    <w:rsid w:val="00166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de">
    <w:name w:val="lang-de"/>
    <w:basedOn w:val="Policepardfaut"/>
    <w:rsid w:val="00B33739"/>
  </w:style>
  <w:style w:type="character" w:customStyle="1" w:styleId="romain">
    <w:name w:val="romain"/>
    <w:basedOn w:val="Policepardfaut"/>
    <w:rsid w:val="005A7878"/>
  </w:style>
  <w:style w:type="paragraph" w:customStyle="1" w:styleId="bo-p">
    <w:name w:val="bo-p"/>
    <w:basedOn w:val="Normal"/>
    <w:rsid w:val="001D152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4355">
      <w:bodyDiv w:val="1"/>
      <w:marLeft w:val="0"/>
      <w:marRight w:val="0"/>
      <w:marTop w:val="0"/>
      <w:marBottom w:val="0"/>
      <w:divBdr>
        <w:top w:val="none" w:sz="0" w:space="0" w:color="auto"/>
        <w:left w:val="none" w:sz="0" w:space="0" w:color="auto"/>
        <w:bottom w:val="none" w:sz="0" w:space="0" w:color="auto"/>
        <w:right w:val="none" w:sz="0" w:space="0" w:color="auto"/>
      </w:divBdr>
    </w:div>
    <w:div w:id="196477362">
      <w:bodyDiv w:val="1"/>
      <w:marLeft w:val="0"/>
      <w:marRight w:val="0"/>
      <w:marTop w:val="0"/>
      <w:marBottom w:val="0"/>
      <w:divBdr>
        <w:top w:val="none" w:sz="0" w:space="0" w:color="auto"/>
        <w:left w:val="none" w:sz="0" w:space="0" w:color="auto"/>
        <w:bottom w:val="none" w:sz="0" w:space="0" w:color="auto"/>
        <w:right w:val="none" w:sz="0" w:space="0" w:color="auto"/>
      </w:divBdr>
    </w:div>
    <w:div w:id="223835950">
      <w:bodyDiv w:val="1"/>
      <w:marLeft w:val="0"/>
      <w:marRight w:val="0"/>
      <w:marTop w:val="0"/>
      <w:marBottom w:val="0"/>
      <w:divBdr>
        <w:top w:val="none" w:sz="0" w:space="0" w:color="auto"/>
        <w:left w:val="none" w:sz="0" w:space="0" w:color="auto"/>
        <w:bottom w:val="none" w:sz="0" w:space="0" w:color="auto"/>
        <w:right w:val="none" w:sz="0" w:space="0" w:color="auto"/>
      </w:divBdr>
    </w:div>
    <w:div w:id="527522689">
      <w:bodyDiv w:val="1"/>
      <w:marLeft w:val="0"/>
      <w:marRight w:val="0"/>
      <w:marTop w:val="0"/>
      <w:marBottom w:val="0"/>
      <w:divBdr>
        <w:top w:val="none" w:sz="0" w:space="0" w:color="auto"/>
        <w:left w:val="none" w:sz="0" w:space="0" w:color="auto"/>
        <w:bottom w:val="none" w:sz="0" w:space="0" w:color="auto"/>
        <w:right w:val="none" w:sz="0" w:space="0" w:color="auto"/>
      </w:divBdr>
    </w:div>
    <w:div w:id="642543993">
      <w:bodyDiv w:val="1"/>
      <w:marLeft w:val="0"/>
      <w:marRight w:val="0"/>
      <w:marTop w:val="0"/>
      <w:marBottom w:val="0"/>
      <w:divBdr>
        <w:top w:val="none" w:sz="0" w:space="0" w:color="auto"/>
        <w:left w:val="none" w:sz="0" w:space="0" w:color="auto"/>
        <w:bottom w:val="none" w:sz="0" w:space="0" w:color="auto"/>
        <w:right w:val="none" w:sz="0" w:space="0" w:color="auto"/>
      </w:divBdr>
    </w:div>
    <w:div w:id="805469740">
      <w:bodyDiv w:val="1"/>
      <w:marLeft w:val="0"/>
      <w:marRight w:val="0"/>
      <w:marTop w:val="0"/>
      <w:marBottom w:val="0"/>
      <w:divBdr>
        <w:top w:val="none" w:sz="0" w:space="0" w:color="auto"/>
        <w:left w:val="none" w:sz="0" w:space="0" w:color="auto"/>
        <w:bottom w:val="none" w:sz="0" w:space="0" w:color="auto"/>
        <w:right w:val="none" w:sz="0" w:space="0" w:color="auto"/>
      </w:divBdr>
      <w:divsChild>
        <w:div w:id="1383678812">
          <w:marLeft w:val="0"/>
          <w:marRight w:val="0"/>
          <w:marTop w:val="0"/>
          <w:marBottom w:val="0"/>
          <w:divBdr>
            <w:top w:val="none" w:sz="0" w:space="0" w:color="auto"/>
            <w:left w:val="none" w:sz="0" w:space="0" w:color="auto"/>
            <w:bottom w:val="none" w:sz="0" w:space="0" w:color="auto"/>
            <w:right w:val="none" w:sz="0" w:space="0" w:color="auto"/>
          </w:divBdr>
          <w:divsChild>
            <w:div w:id="1729065197">
              <w:marLeft w:val="0"/>
              <w:marRight w:val="0"/>
              <w:marTop w:val="0"/>
              <w:marBottom w:val="0"/>
              <w:divBdr>
                <w:top w:val="none" w:sz="0" w:space="0" w:color="auto"/>
                <w:left w:val="none" w:sz="0" w:space="0" w:color="auto"/>
                <w:bottom w:val="none" w:sz="0" w:space="0" w:color="auto"/>
                <w:right w:val="none" w:sz="0" w:space="0" w:color="auto"/>
              </w:divBdr>
              <w:divsChild>
                <w:div w:id="620458602">
                  <w:marLeft w:val="0"/>
                  <w:marRight w:val="0"/>
                  <w:marTop w:val="0"/>
                  <w:marBottom w:val="0"/>
                  <w:divBdr>
                    <w:top w:val="none" w:sz="0" w:space="0" w:color="auto"/>
                    <w:left w:val="none" w:sz="0" w:space="0" w:color="auto"/>
                    <w:bottom w:val="none" w:sz="0" w:space="0" w:color="auto"/>
                    <w:right w:val="none" w:sz="0" w:space="0" w:color="auto"/>
                  </w:divBdr>
                  <w:divsChild>
                    <w:div w:id="2030834343">
                      <w:marLeft w:val="0"/>
                      <w:marRight w:val="0"/>
                      <w:marTop w:val="0"/>
                      <w:marBottom w:val="0"/>
                      <w:divBdr>
                        <w:top w:val="none" w:sz="0" w:space="0" w:color="auto"/>
                        <w:left w:val="none" w:sz="0" w:space="0" w:color="auto"/>
                        <w:bottom w:val="none" w:sz="0" w:space="0" w:color="auto"/>
                        <w:right w:val="none" w:sz="0" w:space="0" w:color="auto"/>
                      </w:divBdr>
                      <w:divsChild>
                        <w:div w:id="1153524242">
                          <w:marLeft w:val="0"/>
                          <w:marRight w:val="0"/>
                          <w:marTop w:val="0"/>
                          <w:marBottom w:val="0"/>
                          <w:divBdr>
                            <w:top w:val="none" w:sz="0" w:space="0" w:color="auto"/>
                            <w:left w:val="none" w:sz="0" w:space="0" w:color="auto"/>
                            <w:bottom w:val="none" w:sz="0" w:space="0" w:color="auto"/>
                            <w:right w:val="none" w:sz="0" w:space="0" w:color="auto"/>
                          </w:divBdr>
                          <w:divsChild>
                            <w:div w:id="14338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130577">
      <w:bodyDiv w:val="1"/>
      <w:marLeft w:val="0"/>
      <w:marRight w:val="0"/>
      <w:marTop w:val="0"/>
      <w:marBottom w:val="0"/>
      <w:divBdr>
        <w:top w:val="none" w:sz="0" w:space="0" w:color="auto"/>
        <w:left w:val="none" w:sz="0" w:space="0" w:color="auto"/>
        <w:bottom w:val="none" w:sz="0" w:space="0" w:color="auto"/>
        <w:right w:val="none" w:sz="0" w:space="0" w:color="auto"/>
      </w:divBdr>
    </w:div>
    <w:div w:id="1053045970">
      <w:bodyDiv w:val="1"/>
      <w:marLeft w:val="0"/>
      <w:marRight w:val="0"/>
      <w:marTop w:val="0"/>
      <w:marBottom w:val="0"/>
      <w:divBdr>
        <w:top w:val="none" w:sz="0" w:space="0" w:color="auto"/>
        <w:left w:val="none" w:sz="0" w:space="0" w:color="auto"/>
        <w:bottom w:val="none" w:sz="0" w:space="0" w:color="auto"/>
        <w:right w:val="none" w:sz="0" w:space="0" w:color="auto"/>
      </w:divBdr>
    </w:div>
    <w:div w:id="1141341976">
      <w:bodyDiv w:val="1"/>
      <w:marLeft w:val="0"/>
      <w:marRight w:val="0"/>
      <w:marTop w:val="0"/>
      <w:marBottom w:val="0"/>
      <w:divBdr>
        <w:top w:val="none" w:sz="0" w:space="0" w:color="auto"/>
        <w:left w:val="none" w:sz="0" w:space="0" w:color="auto"/>
        <w:bottom w:val="none" w:sz="0" w:space="0" w:color="auto"/>
        <w:right w:val="none" w:sz="0" w:space="0" w:color="auto"/>
      </w:divBdr>
    </w:div>
    <w:div w:id="1193305054">
      <w:bodyDiv w:val="1"/>
      <w:marLeft w:val="0"/>
      <w:marRight w:val="0"/>
      <w:marTop w:val="0"/>
      <w:marBottom w:val="0"/>
      <w:divBdr>
        <w:top w:val="none" w:sz="0" w:space="0" w:color="auto"/>
        <w:left w:val="none" w:sz="0" w:space="0" w:color="auto"/>
        <w:bottom w:val="none" w:sz="0" w:space="0" w:color="auto"/>
        <w:right w:val="none" w:sz="0" w:space="0" w:color="auto"/>
      </w:divBdr>
    </w:div>
    <w:div w:id="1241794479">
      <w:bodyDiv w:val="1"/>
      <w:marLeft w:val="0"/>
      <w:marRight w:val="0"/>
      <w:marTop w:val="0"/>
      <w:marBottom w:val="0"/>
      <w:divBdr>
        <w:top w:val="none" w:sz="0" w:space="0" w:color="auto"/>
        <w:left w:val="none" w:sz="0" w:space="0" w:color="auto"/>
        <w:bottom w:val="none" w:sz="0" w:space="0" w:color="auto"/>
        <w:right w:val="none" w:sz="0" w:space="0" w:color="auto"/>
      </w:divBdr>
    </w:div>
    <w:div w:id="1284849936">
      <w:bodyDiv w:val="1"/>
      <w:marLeft w:val="0"/>
      <w:marRight w:val="0"/>
      <w:marTop w:val="0"/>
      <w:marBottom w:val="0"/>
      <w:divBdr>
        <w:top w:val="none" w:sz="0" w:space="0" w:color="auto"/>
        <w:left w:val="none" w:sz="0" w:space="0" w:color="auto"/>
        <w:bottom w:val="none" w:sz="0" w:space="0" w:color="auto"/>
        <w:right w:val="none" w:sz="0" w:space="0" w:color="auto"/>
      </w:divBdr>
    </w:div>
    <w:div w:id="1390500254">
      <w:bodyDiv w:val="1"/>
      <w:marLeft w:val="0"/>
      <w:marRight w:val="0"/>
      <w:marTop w:val="0"/>
      <w:marBottom w:val="0"/>
      <w:divBdr>
        <w:top w:val="none" w:sz="0" w:space="0" w:color="auto"/>
        <w:left w:val="none" w:sz="0" w:space="0" w:color="auto"/>
        <w:bottom w:val="none" w:sz="0" w:space="0" w:color="auto"/>
        <w:right w:val="none" w:sz="0" w:space="0" w:color="auto"/>
      </w:divBdr>
    </w:div>
    <w:div w:id="1421096250">
      <w:bodyDiv w:val="1"/>
      <w:marLeft w:val="0"/>
      <w:marRight w:val="0"/>
      <w:marTop w:val="0"/>
      <w:marBottom w:val="0"/>
      <w:divBdr>
        <w:top w:val="none" w:sz="0" w:space="0" w:color="auto"/>
        <w:left w:val="none" w:sz="0" w:space="0" w:color="auto"/>
        <w:bottom w:val="none" w:sz="0" w:space="0" w:color="auto"/>
        <w:right w:val="none" w:sz="0" w:space="0" w:color="auto"/>
      </w:divBdr>
    </w:div>
    <w:div w:id="1673799660">
      <w:bodyDiv w:val="1"/>
      <w:marLeft w:val="0"/>
      <w:marRight w:val="0"/>
      <w:marTop w:val="0"/>
      <w:marBottom w:val="0"/>
      <w:divBdr>
        <w:top w:val="none" w:sz="0" w:space="0" w:color="auto"/>
        <w:left w:val="none" w:sz="0" w:space="0" w:color="auto"/>
        <w:bottom w:val="none" w:sz="0" w:space="0" w:color="auto"/>
        <w:right w:val="none" w:sz="0" w:space="0" w:color="auto"/>
      </w:divBdr>
    </w:div>
    <w:div w:id="1689134655">
      <w:bodyDiv w:val="1"/>
      <w:marLeft w:val="0"/>
      <w:marRight w:val="0"/>
      <w:marTop w:val="0"/>
      <w:marBottom w:val="0"/>
      <w:divBdr>
        <w:top w:val="none" w:sz="0" w:space="0" w:color="auto"/>
        <w:left w:val="none" w:sz="0" w:space="0" w:color="auto"/>
        <w:bottom w:val="none" w:sz="0" w:space="0" w:color="auto"/>
        <w:right w:val="none" w:sz="0" w:space="0" w:color="auto"/>
      </w:divBdr>
    </w:div>
    <w:div w:id="1698659710">
      <w:bodyDiv w:val="1"/>
      <w:marLeft w:val="0"/>
      <w:marRight w:val="0"/>
      <w:marTop w:val="0"/>
      <w:marBottom w:val="0"/>
      <w:divBdr>
        <w:top w:val="none" w:sz="0" w:space="0" w:color="auto"/>
        <w:left w:val="none" w:sz="0" w:space="0" w:color="auto"/>
        <w:bottom w:val="none" w:sz="0" w:space="0" w:color="auto"/>
        <w:right w:val="none" w:sz="0" w:space="0" w:color="auto"/>
      </w:divBdr>
    </w:div>
    <w:div w:id="1802961211">
      <w:bodyDiv w:val="1"/>
      <w:marLeft w:val="0"/>
      <w:marRight w:val="0"/>
      <w:marTop w:val="0"/>
      <w:marBottom w:val="0"/>
      <w:divBdr>
        <w:top w:val="none" w:sz="0" w:space="0" w:color="auto"/>
        <w:left w:val="none" w:sz="0" w:space="0" w:color="auto"/>
        <w:bottom w:val="none" w:sz="0" w:space="0" w:color="auto"/>
        <w:right w:val="none" w:sz="0" w:space="0" w:color="auto"/>
      </w:divBdr>
    </w:div>
    <w:div w:id="1840730173">
      <w:bodyDiv w:val="1"/>
      <w:marLeft w:val="0"/>
      <w:marRight w:val="0"/>
      <w:marTop w:val="0"/>
      <w:marBottom w:val="0"/>
      <w:divBdr>
        <w:top w:val="none" w:sz="0" w:space="0" w:color="auto"/>
        <w:left w:val="none" w:sz="0" w:space="0" w:color="auto"/>
        <w:bottom w:val="none" w:sz="0" w:space="0" w:color="auto"/>
        <w:right w:val="none" w:sz="0" w:space="0" w:color="auto"/>
      </w:divBdr>
    </w:div>
    <w:div w:id="2051419254">
      <w:bodyDiv w:val="1"/>
      <w:marLeft w:val="0"/>
      <w:marRight w:val="0"/>
      <w:marTop w:val="0"/>
      <w:marBottom w:val="0"/>
      <w:divBdr>
        <w:top w:val="none" w:sz="0" w:space="0" w:color="auto"/>
        <w:left w:val="none" w:sz="0" w:space="0" w:color="auto"/>
        <w:bottom w:val="none" w:sz="0" w:space="0" w:color="auto"/>
        <w:right w:val="none" w:sz="0" w:space="0" w:color="auto"/>
      </w:divBdr>
      <w:divsChild>
        <w:div w:id="436876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653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2.jpeg"/><Relationship Id="rId23" Type="http://schemas.microsoft.com/office/2007/relationships/hdphoto" Target="media/hdphoto3.wdp"/><Relationship Id="rId28" Type="http://schemas.openxmlformats.org/officeDocument/2006/relationships/image" Target="media/image12.jpeg"/><Relationship Id="rId10" Type="http://schemas.openxmlformats.org/officeDocument/2006/relationships/header" Target="header2.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FEBDA-053D-8149-B05F-9CE80E20F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1563</Words>
  <Characters>8616</Characters>
  <Application>Microsoft Office Word</Application>
  <DocSecurity>0</DocSecurity>
  <Lines>247</Lines>
  <Paragraphs>96</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10131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Anthony MAIZIL</cp:lastModifiedBy>
  <cp:revision>3</cp:revision>
  <cp:lastPrinted>2025-01-25T13:40:00Z</cp:lastPrinted>
  <dcterms:created xsi:type="dcterms:W3CDTF">2025-01-25T13:46:00Z</dcterms:created>
  <dcterms:modified xsi:type="dcterms:W3CDTF">2025-01-25T13:53:00Z</dcterms:modified>
  <cp:category/>
</cp:coreProperties>
</file>