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Questrial" w:cs="Questrial" w:eastAsia="Questrial" w:hAnsi="Questrial"/>
          <w:b w:val="0"/>
          <w:bCs w:val="0"/>
          <w:i w:val="0"/>
          <w:iCs w:val="0"/>
          <w:sz w:val="52"/>
          <w:szCs w:val="52"/>
          <w:vertAlign w:val="baseline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i w:val="1"/>
          <w:iCs w:val="1"/>
          <w:sz w:val="52"/>
          <w:szCs w:val="52"/>
          <w:vertAlign w:val="baseline"/>
          <w:rtl w:val="0"/>
        </w:rPr>
        <w:t xml:space="preserve">Legacy WORSHIP TEAM ROTATION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sz w:val="48"/>
          <w:szCs w:val="48"/>
          <w:rtl w:val="0"/>
        </w:rPr>
        <w:t xml:space="preserve">Feb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48"/>
          <w:szCs w:val="48"/>
          <w:vertAlign w:val="baseline"/>
          <w:rtl w:val="0"/>
        </w:rPr>
        <w:t xml:space="preserve"> 2026</w:t>
      </w:r>
      <w:r w:rsidDel="00000000" w:rsidR="00000000" w:rsidRPr="00000000">
        <w:rPr>
          <w:rtl w:val="0"/>
        </w:rPr>
      </w:r>
    </w:p>
    <w:tbl>
      <w:tblPr>
        <w:tblStyle w:val="Table1"/>
        <w:tblW w:w="1422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22"/>
        <w:gridCol w:w="1422"/>
        <w:gridCol w:w="1422"/>
        <w:gridCol w:w="1422"/>
        <w:gridCol w:w="1422"/>
        <w:gridCol w:w="1422"/>
        <w:gridCol w:w="1422"/>
        <w:gridCol w:w="1422"/>
        <w:gridCol w:w="1422"/>
        <w:gridCol w:w="1422"/>
        <w:tblGridChange w:id="0">
          <w:tblGrid>
            <w:gridCol w:w="1422"/>
            <w:gridCol w:w="1422"/>
            <w:gridCol w:w="1422"/>
            <w:gridCol w:w="1422"/>
            <w:gridCol w:w="1422"/>
            <w:gridCol w:w="1422"/>
            <w:gridCol w:w="1422"/>
            <w:gridCol w:w="1422"/>
            <w:gridCol w:w="1422"/>
            <w:gridCol w:w="142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bCs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Week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bCs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Week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bCs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Week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bCs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Week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bCs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Week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Piano: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Wayne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Piano: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Wayne</w:t>
            </w:r>
          </w:p>
        </w:tc>
        <w:tc>
          <w:tcPr>
            <w:tcBorders>
              <w:top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Piano: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Wayne</w:t>
            </w:r>
          </w:p>
        </w:tc>
        <w:tc>
          <w:tcPr>
            <w:tcBorders>
              <w:top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Piano: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Wayne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Piano: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Drums: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Billy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Drums: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Shaun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Drums: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Billy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Drums: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Shaun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Drums: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Bass: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   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Jonathan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Bass: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Laptop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Bass: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Jonathan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Bass: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Bass: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Acoustic: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Noah</w:t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Acoustic: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Noah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Acoustic: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Noah</w:t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Acoustic: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Noah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Acoustic: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Elec. Guit: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Elec. Guit: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Mike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Elec. Guit: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Mike</w:t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Elec. Guit: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Joey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Elec. Guit: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Singers: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   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Wayne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Maddie</w:t>
              <w:br w:type="textWrapping"/>
              <w:t xml:space="preserve">Aubrey</w:t>
              <w:br w:type="textWrapping"/>
              <w:t xml:space="preserve">Deb</w:t>
              <w:br w:type="textWrapping"/>
              <w:t xml:space="preserve">Robert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Singers: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Noah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Maddie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Deb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Michelle</w:t>
              <w:br w:type="textWrapping"/>
              <w:t xml:space="preserve">Robert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Singers: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Wayne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Maddie</w:t>
              <w:br w:type="textWrapping"/>
              <w:t xml:space="preserve">Aubrey</w:t>
              <w:br w:type="textWrapping"/>
              <w:t xml:space="preserve">Noah</w:t>
              <w:br w:type="textWrapping"/>
              <w:t xml:space="preserve">Robert</w:t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Singers: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Noah</w:t>
              <w:br w:type="textWrapping"/>
              <w:t xml:space="preserve">Maddie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Deb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Michelle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Robert</w:t>
              <w:br w:type="textWrapping"/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Singers: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          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Sound: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Shaun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Sound: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Sound: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Shaun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Sound: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Sound: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Multi Media: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Katherine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Multi Media: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Katherine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Multi Media: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Katherine</w:t>
              <w:br w:type="textWrapping"/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Multi Media: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br w:type="textWrapping"/>
              <w:t xml:space="preserve">Katherine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Multi Media: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ind w:right="-1080"/>
        <w:rPr>
          <w:rFonts w:ascii="Calibri" w:cs="Calibri" w:eastAsia="Calibri" w:hAnsi="Calibri"/>
          <w:b w:val="0"/>
          <w:bCs w:val="0"/>
          <w:sz w:val="18"/>
          <w:szCs w:val="18"/>
          <w:highlight w:val="yellow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* Noah Leads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             *Noah Leads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1080"/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90" w:top="180" w:left="900" w:right="2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Questrial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-360" w:right="-1080"/>
    </w:pPr>
    <w:rPr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ind w:right="-1080"/>
    </w:pPr>
    <w:rPr>
      <w:b w:val="1"/>
      <w:b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