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Winter Home Preparation Checklist</w:t>
      </w:r>
    </w:p>
    <w:p>
      <w:pPr>
        <w:pStyle w:val="IntenseQuote"/>
        <w:rPr/>
      </w:pPr>
      <w:r>
        <w:rPr/>
        <w:t>The Home Watch Guy, LLC</w:t>
      </w:r>
    </w:p>
    <w:p>
      <w:pPr>
        <w:pStyle w:val="Normal"/>
        <w:rPr/>
      </w:pPr>
      <w:r>
        <w:rPr/>
        <w:t>Peace of Mind While You Are Away</w:t>
        <w:br/>
        <w:t xml:space="preserve">https://thehomewatchguy.me | (207) </w:t>
      </w:r>
      <w:r>
        <w:rPr/>
        <w:t>361-7014</w:t>
      </w:r>
    </w:p>
    <w:p>
      <w:pPr>
        <w:pStyle w:val="Normal"/>
        <w:rPr/>
      </w:pPr>
      <w:r>
        <w:rPr/>
        <w:t>Use this checklist to make sure your seasonal home is ready before you leave for the winter. Proper preparation helps prevent damage, saves money, and ensures a smooth return in the spring.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Turn off the main water supply (and drain pipes if appropriate)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Unplug appliances and electronics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Adjust thermostat to winter settings (55°F recommended)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Empty refrigerator and freezer; leave doors ajar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Secure all windows and doors, including basement and attic access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Set light timers for exterior and interior lights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Forward your mail or pause delivery services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Remove perishable food and empty trash cans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Provide keys and alarm access to your home watch provider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Update emergency contact information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Test smoke and carbon monoxide detectors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Shut off gas if recommended by your utility provider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Store outdoor furniture, hoses, and grills safely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Clean gutters and check roof for visible damage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Leave cabinet doors open to allow air circulation near pipes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☐ </w:t>
      </w:r>
      <w:r>
        <w:rPr/>
        <w:t>Review your homeowner’s insurance policy for winter vacancy clauses</w:t>
      </w:r>
    </w:p>
    <w:p>
      <w:pPr>
        <w:pStyle w:val="ListBullet"/>
        <w:numPr>
          <w:ilvl w:val="0"/>
          <w:numId w:val="1"/>
        </w:numPr>
        <w:ind w:hanging="0" w:left="0"/>
        <w:rPr/>
      </w:pPr>
      <w:r>
        <w:rPr/>
        <w:t xml:space="preserve">☐ </w:t>
      </w:r>
      <w:r>
        <w:rPr/>
        <w:t>Double check your pest protection boxes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1443355</wp:posOffset>
            </wp:positionH>
            <wp:positionV relativeFrom="paragraph">
              <wp:posOffset>531495</wp:posOffset>
            </wp:positionV>
            <wp:extent cx="2330450" cy="23482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34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/>
        <w:t>Checklist prepared by The Home Watch Guy, LLC — September 03, 2025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1</Pages>
  <Words>227</Words>
  <Characters>1096</Characters>
  <CharactersWithSpaces>1286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2025-09-03T15:14:29Z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