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B85F" w14:textId="77777777" w:rsidR="00844E43" w:rsidRDefault="00000000">
      <w:pPr>
        <w:pStyle w:val="Heading1"/>
      </w:pPr>
      <w:bookmarkStart w:id="0" w:name="bill-freeling"/>
      <w:r>
        <w:t>BILL FREELING</w:t>
      </w:r>
    </w:p>
    <w:p w14:paraId="4670F4CB" w14:textId="77777777" w:rsidR="00844E43" w:rsidRDefault="00000000">
      <w:pPr>
        <w:pStyle w:val="FirstParagraph"/>
      </w:pPr>
      <w:r>
        <w:t>Shattuck, OK • 817-808-6460 • billfr@5150games.com</w:t>
      </w:r>
      <w:r>
        <w:br/>
        <w:t>Portfolio: billfreelingportfolio.com • GitHub: github.com/EOS-</w:t>
      </w:r>
      <w:proofErr w:type="spellStart"/>
      <w:r>
        <w:t>Contrib</w:t>
      </w:r>
      <w:proofErr w:type="spellEnd"/>
      <w:r>
        <w:t>/</w:t>
      </w:r>
      <w:proofErr w:type="spellStart"/>
      <w:r>
        <w:t>eos_plugin_for_unity</w:t>
      </w:r>
      <w:proofErr w:type="spellEnd"/>
    </w:p>
    <w:p w14:paraId="766BF951" w14:textId="5292C526" w:rsidR="00844E43" w:rsidRDefault="00000000">
      <w:pPr>
        <w:pStyle w:val="Heading2"/>
      </w:pPr>
      <w:bookmarkStart w:id="1" w:name="X391326f46cf76f15d43c2b6a84ce8ccec8dc870"/>
      <w:r>
        <w:t xml:space="preserve">PRINCIPAL </w:t>
      </w:r>
      <w:r w:rsidR="0082518B">
        <w:t>VR</w:t>
      </w:r>
      <w:r>
        <w:t xml:space="preserve"> | </w:t>
      </w:r>
      <w:r w:rsidR="0082518B">
        <w:t>XR ENGINEER | PLATFORM ARCHITECT</w:t>
      </w:r>
    </w:p>
    <w:p w14:paraId="27489602" w14:textId="77777777" w:rsidR="00844E43" w:rsidRDefault="00000000">
      <w:pPr>
        <w:pStyle w:val="Heading2"/>
      </w:pPr>
      <w:bookmarkStart w:id="2" w:name="professional-summary"/>
      <w:bookmarkEnd w:id="1"/>
      <w:r>
        <w:t>PROFESSIONAL SUMMARY</w:t>
      </w:r>
    </w:p>
    <w:p w14:paraId="613451F8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bookmarkStart w:id="3" w:name="selected-qualifications"/>
      <w:bookmarkEnd w:id="2"/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Principal VR/XR engineer and platform architect with 15+ years building real-time interactive systems across </w:t>
      </w:r>
      <w:r w:rsidRPr="0082518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XR, game engines, and distributed platforms</w:t>
      </w: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>. Deep expertise in **Unity-based XR systems, cross-platform SDK architecture, and performance-critical immersive applications deployed across PC, console, mobile, and XR devices.</w:t>
      </w:r>
    </w:p>
    <w:p w14:paraId="2F399174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>Currently leading development of a cross-platform SDK for Epic Games, enabling large-scale multiplayer and live services integrations across major publishers.</w:t>
      </w:r>
    </w:p>
    <w:p w14:paraId="4E8DDA5E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>Proven track record of:</w:t>
      </w:r>
    </w:p>
    <w:p w14:paraId="32FF3013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Architecting </w:t>
      </w:r>
      <w:r w:rsidRPr="0082518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VR/MR simulation systems for federal agencies (EPA, CDC, DHS)</w:t>
      </w:r>
    </w:p>
    <w:p w14:paraId="02E42046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Delivering </w:t>
      </w:r>
      <w:r w:rsidRPr="0082518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multi-platform SDKs used in production game environments</w:t>
      </w:r>
    </w:p>
    <w:p w14:paraId="04B6C8F8" w14:textId="77777777" w:rsidR="0082518B" w:rsidRP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Leading distributed engineering teams and driving </w:t>
      </w:r>
      <w:r w:rsidRPr="0082518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technical strategy end-to-end</w:t>
      </w:r>
    </w:p>
    <w:p w14:paraId="6D5EDFAA" w14:textId="77777777" w:rsidR="0082518B" w:rsidRDefault="0082518B" w:rsidP="0082518B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2518B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Optimizing real-time systems for </w:t>
      </w:r>
      <w:r w:rsidRPr="0082518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latency, performance, and scalability in XR contexts</w:t>
      </w:r>
    </w:p>
    <w:p w14:paraId="7CA43F39" w14:textId="4E608B87" w:rsidR="00844E43" w:rsidRDefault="0082518B" w:rsidP="0082518B">
      <w:pPr>
        <w:pStyle w:val="Heading2"/>
      </w:pPr>
      <w:r>
        <w:t>CORE EXPERTISE</w:t>
      </w:r>
    </w:p>
    <w:p w14:paraId="4B89BAE0" w14:textId="52157906" w:rsidR="0082518B" w:rsidRDefault="0082518B">
      <w:pPr>
        <w:pStyle w:val="Compact"/>
        <w:numPr>
          <w:ilvl w:val="0"/>
          <w:numId w:val="2"/>
        </w:numPr>
      </w:pPr>
      <w:r w:rsidRPr="0082518B">
        <w:t xml:space="preserve">XR Systems Architecture (VR/MR/AR, </w:t>
      </w:r>
      <w:proofErr w:type="spellStart"/>
      <w:r w:rsidRPr="0082518B">
        <w:t>OpenXR</w:t>
      </w:r>
      <w:proofErr w:type="spellEnd"/>
      <w:r>
        <w:t>)</w:t>
      </w:r>
    </w:p>
    <w:p w14:paraId="0C840097" w14:textId="6CE72C7D" w:rsidR="0082518B" w:rsidRDefault="0082518B">
      <w:pPr>
        <w:pStyle w:val="Compact"/>
        <w:numPr>
          <w:ilvl w:val="0"/>
          <w:numId w:val="2"/>
        </w:numPr>
      </w:pPr>
      <w:r w:rsidRPr="0082518B">
        <w:t>Real-Time Interaction &amp; Simulation Systems</w:t>
      </w:r>
    </w:p>
    <w:p w14:paraId="441A5854" w14:textId="2E766D58" w:rsidR="00844E43" w:rsidRDefault="0082518B">
      <w:pPr>
        <w:pStyle w:val="Compact"/>
        <w:numPr>
          <w:ilvl w:val="0"/>
          <w:numId w:val="2"/>
        </w:numPr>
      </w:pPr>
      <w:r w:rsidRPr="0082518B">
        <w:t>Cross-Platform SDK &amp; Platform Engineering</w:t>
      </w:r>
    </w:p>
    <w:p w14:paraId="41BB7AA3" w14:textId="439DFF9A" w:rsidR="00844E43" w:rsidRDefault="0082518B">
      <w:pPr>
        <w:pStyle w:val="Compact"/>
        <w:numPr>
          <w:ilvl w:val="0"/>
          <w:numId w:val="2"/>
        </w:numPr>
      </w:pPr>
      <w:r w:rsidRPr="0082518B">
        <w:t>Multiplayer &amp; Live Services Integration</w:t>
      </w:r>
    </w:p>
    <w:p w14:paraId="505C9D2D" w14:textId="4B50406A" w:rsidR="00844E43" w:rsidRDefault="0082518B">
      <w:pPr>
        <w:pStyle w:val="Compact"/>
        <w:numPr>
          <w:ilvl w:val="0"/>
          <w:numId w:val="2"/>
        </w:numPr>
      </w:pPr>
      <w:r>
        <w:t>P</w:t>
      </w:r>
      <w:r w:rsidRPr="0082518B">
        <w:t>erformance Optimization (CPU/GPU, frame timing, memory)</w:t>
      </w:r>
    </w:p>
    <w:p w14:paraId="0C0698A6" w14:textId="77777777" w:rsidR="00844E43" w:rsidRDefault="00000000">
      <w:pPr>
        <w:pStyle w:val="Compact"/>
        <w:numPr>
          <w:ilvl w:val="0"/>
          <w:numId w:val="2"/>
        </w:numPr>
      </w:pPr>
      <w:r>
        <w:t>Developer Tools &amp; CI/CD Automation</w:t>
      </w:r>
    </w:p>
    <w:p w14:paraId="62D02A7F" w14:textId="77777777" w:rsidR="00844E43" w:rsidRDefault="00000000">
      <w:pPr>
        <w:pStyle w:val="Compact"/>
        <w:numPr>
          <w:ilvl w:val="0"/>
          <w:numId w:val="2"/>
        </w:numPr>
      </w:pPr>
      <w:r>
        <w:t>Technical Strategy &amp; Roadmap Ownership</w:t>
      </w:r>
    </w:p>
    <w:p w14:paraId="66FB2EB0" w14:textId="6F6F61D0" w:rsidR="00844E43" w:rsidRDefault="00000000">
      <w:pPr>
        <w:pStyle w:val="Compact"/>
        <w:numPr>
          <w:ilvl w:val="0"/>
          <w:numId w:val="2"/>
        </w:numPr>
      </w:pPr>
      <w:r>
        <w:t xml:space="preserve">Distributed </w:t>
      </w:r>
      <w:r w:rsidR="0082518B" w:rsidRPr="0082518B">
        <w:t>Engineering</w:t>
      </w:r>
      <w:r w:rsidR="0082518B">
        <w:t xml:space="preserve"> </w:t>
      </w:r>
      <w:r>
        <w:t>Leadership</w:t>
      </w:r>
    </w:p>
    <w:p w14:paraId="4D3B0D00" w14:textId="77777777" w:rsidR="00844E43" w:rsidRDefault="00000000">
      <w:pPr>
        <w:pStyle w:val="Heading2"/>
      </w:pPr>
      <w:bookmarkStart w:id="4" w:name="professional-experience"/>
      <w:bookmarkEnd w:id="3"/>
      <w:r>
        <w:t>PROFESSIONAL EXPERIENCE</w:t>
      </w:r>
    </w:p>
    <w:p w14:paraId="6D6E8486" w14:textId="7C09A8C3" w:rsidR="00844E43" w:rsidRDefault="00000000">
      <w:pPr>
        <w:pStyle w:val="Heading2"/>
      </w:pPr>
      <w:bookmarkStart w:id="5" w:name="X773dba7bfed75d12ac82c817b479cb3502c6fb7"/>
      <w:bookmarkEnd w:id="4"/>
      <w:r>
        <w:t xml:space="preserve">Lead Software Engineer / </w:t>
      </w:r>
      <w:r w:rsidR="000A1213">
        <w:t xml:space="preserve">Technical Director / </w:t>
      </w:r>
      <w:r>
        <w:t>Principal Platform Engineer</w:t>
      </w:r>
    </w:p>
    <w:p w14:paraId="43DF0C7B" w14:textId="77777777" w:rsidR="00844E43" w:rsidRDefault="00000000">
      <w:pPr>
        <w:pStyle w:val="FirstParagraph"/>
      </w:pPr>
      <w:r>
        <w:rPr>
          <w:b/>
          <w:bCs/>
        </w:rPr>
        <w:t>Apex Systems (supporting Epic Games)</w:t>
      </w:r>
      <w:r>
        <w:t xml:space="preserve"> | Dec 2024–Present</w:t>
      </w:r>
    </w:p>
    <w:p w14:paraId="5EEE91A4" w14:textId="09F125B7" w:rsidR="00844E43" w:rsidRDefault="00000000">
      <w:pPr>
        <w:pStyle w:val="Compact"/>
        <w:numPr>
          <w:ilvl w:val="0"/>
          <w:numId w:val="3"/>
        </w:numPr>
      </w:pPr>
      <w:r>
        <w:lastRenderedPageBreak/>
        <w:t xml:space="preserve">Lead architecture and engineering for Unity plugin </w:t>
      </w:r>
      <w:r w:rsidR="0082518B">
        <w:t>for</w:t>
      </w:r>
      <w:r>
        <w:t xml:space="preserve"> Epic Online</w:t>
      </w:r>
      <w:r w:rsidR="0082518B">
        <w:t xml:space="preserve">, supporting </w:t>
      </w:r>
      <w:r w:rsidR="0082518B" w:rsidRPr="0082518B">
        <w:rPr>
          <w:b/>
          <w:bCs/>
        </w:rPr>
        <w:t>10+ platforms</w:t>
      </w:r>
      <w:r w:rsidR="0082518B">
        <w:t xml:space="preserve"> including console, mobile, PC, and emerging hardware.</w:t>
      </w:r>
    </w:p>
    <w:p w14:paraId="5881A66C" w14:textId="1A69972C" w:rsidR="0082518B" w:rsidRDefault="00564DA5">
      <w:pPr>
        <w:pStyle w:val="Compact"/>
        <w:numPr>
          <w:ilvl w:val="0"/>
          <w:numId w:val="3"/>
        </w:numPr>
      </w:pPr>
      <w:r w:rsidRPr="00564DA5">
        <w:t xml:space="preserve">Own </w:t>
      </w:r>
      <w:r w:rsidRPr="00564DA5">
        <w:rPr>
          <w:b/>
          <w:bCs/>
        </w:rPr>
        <w:t>end-to-end SDK architecture</w:t>
      </w:r>
      <w:r w:rsidRPr="00564DA5">
        <w:t>, including platform abstraction, build systems, and developer-facing APIs used by external game teams</w:t>
      </w:r>
    </w:p>
    <w:p w14:paraId="01561AF2" w14:textId="2B92D463" w:rsidR="00844E43" w:rsidRDefault="00564DA5">
      <w:pPr>
        <w:pStyle w:val="Compact"/>
        <w:numPr>
          <w:ilvl w:val="0"/>
          <w:numId w:val="3"/>
        </w:numPr>
      </w:pPr>
      <w:r w:rsidRPr="00564DA5">
        <w:t>Directed a distributed team of 6 engineers, establishing engineering standards, code review practices, and release processes</w:t>
      </w:r>
      <w:r>
        <w:t>.</w:t>
      </w:r>
    </w:p>
    <w:p w14:paraId="5F546BA3" w14:textId="4AA6F97F" w:rsidR="00844E43" w:rsidRDefault="00000000">
      <w:pPr>
        <w:pStyle w:val="Compact"/>
        <w:numPr>
          <w:ilvl w:val="0"/>
          <w:numId w:val="3"/>
        </w:numPr>
      </w:pPr>
      <w:r>
        <w:t xml:space="preserve">Delivered </w:t>
      </w:r>
      <w:r w:rsidRPr="00564DA5">
        <w:rPr>
          <w:b/>
          <w:bCs/>
        </w:rPr>
        <w:t>5 production releases in 8</w:t>
      </w:r>
      <w:r w:rsidR="00564DA5" w:rsidRPr="00564DA5">
        <w:t>, improving release cadence and stability for downstream developers</w:t>
      </w:r>
      <w:r>
        <w:t>.</w:t>
      </w:r>
    </w:p>
    <w:p w14:paraId="44B22F1F" w14:textId="5D440981" w:rsidR="00844E43" w:rsidRDefault="00564DA5">
      <w:pPr>
        <w:pStyle w:val="Compact"/>
        <w:numPr>
          <w:ilvl w:val="0"/>
          <w:numId w:val="3"/>
        </w:numPr>
      </w:pPr>
      <w:r w:rsidRPr="00564DA5">
        <w:t>Co-architected build automation and provisioning systems, reducing manual release overhead and improving multi-platform consistency</w:t>
      </w:r>
      <w:r>
        <w:t>.</w:t>
      </w:r>
    </w:p>
    <w:p w14:paraId="02C69494" w14:textId="50B0495C" w:rsidR="00844E43" w:rsidRDefault="00564DA5">
      <w:pPr>
        <w:pStyle w:val="Compact"/>
        <w:numPr>
          <w:ilvl w:val="0"/>
          <w:numId w:val="3"/>
        </w:numPr>
      </w:pPr>
      <w:r w:rsidRPr="00564DA5">
        <w:t xml:space="preserve">Partnered with major game publishers to support </w:t>
      </w:r>
      <w:r w:rsidRPr="00564DA5">
        <w:rPr>
          <w:b/>
          <w:bCs/>
        </w:rPr>
        <w:t>live service integrations and production launch readiness</w:t>
      </w:r>
      <w:r>
        <w:t>.</w:t>
      </w:r>
    </w:p>
    <w:p w14:paraId="173E9CDA" w14:textId="222D3F8A" w:rsidR="00844E43" w:rsidRDefault="00564DA5">
      <w:pPr>
        <w:pStyle w:val="Compact"/>
        <w:numPr>
          <w:ilvl w:val="0"/>
          <w:numId w:val="3"/>
        </w:numPr>
      </w:pPr>
      <w:r w:rsidRPr="00564DA5">
        <w:t>Drove adoption of AI-assisted engineering workflows, accelerating development velocity and reducing implementation time for complex features</w:t>
      </w:r>
      <w:r>
        <w:t>.</w:t>
      </w:r>
    </w:p>
    <w:p w14:paraId="58141BAE" w14:textId="77777777" w:rsidR="00844E43" w:rsidRDefault="00000000">
      <w:pPr>
        <w:pStyle w:val="Heading2"/>
      </w:pPr>
      <w:bookmarkStart w:id="6" w:name="X6496fd234dd2d56a4907bfa0fc7028e7cdc2615"/>
      <w:bookmarkEnd w:id="5"/>
      <w:r>
        <w:t>Senior Software Engineer / Simulation Architect</w:t>
      </w:r>
    </w:p>
    <w:p w14:paraId="1676D3CE" w14:textId="77777777" w:rsidR="00844E43" w:rsidRDefault="00000000">
      <w:pPr>
        <w:pStyle w:val="FirstParagraph"/>
      </w:pPr>
      <w:r>
        <w:rPr>
          <w:b/>
          <w:bCs/>
        </w:rPr>
        <w:t>Patriot, LLC</w:t>
      </w:r>
      <w:r>
        <w:t xml:space="preserve"> | Oct 2022–Nov 2024</w:t>
      </w:r>
    </w:p>
    <w:p w14:paraId="67A84765" w14:textId="7A6CA64E" w:rsidR="00844E43" w:rsidRDefault="00564DA5">
      <w:pPr>
        <w:pStyle w:val="Compact"/>
        <w:numPr>
          <w:ilvl w:val="0"/>
          <w:numId w:val="4"/>
        </w:numPr>
      </w:pPr>
      <w:r w:rsidRPr="00564DA5">
        <w:t xml:space="preserve">Architected and delivered </w:t>
      </w:r>
      <w:r w:rsidRPr="00564DA5">
        <w:rPr>
          <w:b/>
          <w:bCs/>
        </w:rPr>
        <w:t>VR/MR/AR simulation systems</w:t>
      </w:r>
      <w:r w:rsidRPr="00564DA5">
        <w:t xml:space="preserve"> for federal agencies including EPA, CDC, and DHS</w:t>
      </w:r>
      <w:r>
        <w:t>.</w:t>
      </w:r>
    </w:p>
    <w:p w14:paraId="1C62E6B0" w14:textId="77777777" w:rsidR="00564DA5" w:rsidRDefault="00564DA5" w:rsidP="00564DA5">
      <w:pPr>
        <w:pStyle w:val="Compact"/>
        <w:numPr>
          <w:ilvl w:val="0"/>
          <w:numId w:val="4"/>
        </w:numPr>
      </w:pPr>
      <w:r>
        <w:t>Designed core systems including:</w:t>
      </w:r>
    </w:p>
    <w:p w14:paraId="1938BC51" w14:textId="77777777" w:rsidR="00564DA5" w:rsidRDefault="00564DA5" w:rsidP="00564DA5">
      <w:pPr>
        <w:pStyle w:val="Compact"/>
        <w:numPr>
          <w:ilvl w:val="1"/>
          <w:numId w:val="4"/>
        </w:numPr>
      </w:pPr>
      <w:r>
        <w:t>Mission orchestration frameworks</w:t>
      </w:r>
    </w:p>
    <w:p w14:paraId="309D22C1" w14:textId="77777777" w:rsidR="00564DA5" w:rsidRDefault="00564DA5" w:rsidP="00564DA5">
      <w:pPr>
        <w:pStyle w:val="Compact"/>
        <w:numPr>
          <w:ilvl w:val="1"/>
          <w:numId w:val="4"/>
        </w:numPr>
      </w:pPr>
      <w:r>
        <w:t>Environmental simulation &amp; contamination modeling</w:t>
      </w:r>
    </w:p>
    <w:p w14:paraId="1C804D00" w14:textId="77777777" w:rsidR="00564DA5" w:rsidRDefault="00564DA5" w:rsidP="00564DA5">
      <w:pPr>
        <w:pStyle w:val="Compact"/>
        <w:numPr>
          <w:ilvl w:val="1"/>
          <w:numId w:val="4"/>
        </w:numPr>
      </w:pPr>
      <w:r>
        <w:t>Real-time interaction systems for XR environments</w:t>
      </w:r>
    </w:p>
    <w:p w14:paraId="35641706" w14:textId="5792D34A" w:rsidR="00564DA5" w:rsidRDefault="00564DA5" w:rsidP="00564DA5">
      <w:pPr>
        <w:pStyle w:val="Compact"/>
        <w:numPr>
          <w:ilvl w:val="0"/>
          <w:numId w:val="4"/>
        </w:numPr>
      </w:pPr>
      <w:r w:rsidRPr="00564DA5">
        <w:t xml:space="preserve">Led development of </w:t>
      </w:r>
      <w:r w:rsidRPr="00564DA5">
        <w:rPr>
          <w:b/>
          <w:bCs/>
        </w:rPr>
        <w:t>performance-critical XR systems</w:t>
      </w:r>
      <w:r w:rsidRPr="00564DA5">
        <w:t>, optimizing simulation fidelity while maintaining real-time constraint</w:t>
      </w:r>
    </w:p>
    <w:p w14:paraId="181308A7" w14:textId="7CA6D7ED" w:rsidR="00564DA5" w:rsidRDefault="00564DA5" w:rsidP="00564DA5">
      <w:pPr>
        <w:pStyle w:val="Compact"/>
        <w:numPr>
          <w:ilvl w:val="0"/>
          <w:numId w:val="4"/>
        </w:numPr>
      </w:pPr>
      <w:r w:rsidRPr="00564DA5">
        <w:t xml:space="preserve">Built secure DevOps and deployment pipelines for </w:t>
      </w:r>
      <w:r w:rsidRPr="00564DA5">
        <w:rPr>
          <w:b/>
          <w:bCs/>
        </w:rPr>
        <w:t>restricted and air-gapped environments</w:t>
      </w:r>
      <w:r>
        <w:t>.</w:t>
      </w:r>
    </w:p>
    <w:p w14:paraId="2119009B" w14:textId="5B950CEB" w:rsidR="00564DA5" w:rsidRDefault="00564DA5" w:rsidP="00564DA5">
      <w:pPr>
        <w:pStyle w:val="Compact"/>
        <w:numPr>
          <w:ilvl w:val="0"/>
          <w:numId w:val="4"/>
        </w:numPr>
      </w:pPr>
      <w:r w:rsidRPr="00564DA5">
        <w:t xml:space="preserve">Collaborated with scientists and domain experts to translate real-world models into </w:t>
      </w:r>
      <w:r w:rsidRPr="00564DA5">
        <w:rPr>
          <w:b/>
          <w:bCs/>
        </w:rPr>
        <w:t>interactive immersive simulations</w:t>
      </w:r>
      <w:r>
        <w:t>.</w:t>
      </w:r>
    </w:p>
    <w:p w14:paraId="1FD87262" w14:textId="3AA1AA7A" w:rsidR="00844E43" w:rsidRDefault="00000000">
      <w:pPr>
        <w:pStyle w:val="Heading2"/>
      </w:pPr>
      <w:bookmarkStart w:id="7" w:name="founder-technical-director"/>
      <w:bookmarkEnd w:id="6"/>
      <w:r>
        <w:t>Founder / Technical Director</w:t>
      </w:r>
      <w:r w:rsidR="00AA7B5B">
        <w:t xml:space="preserve"> / Principal Engineer</w:t>
      </w:r>
    </w:p>
    <w:p w14:paraId="4DA8E67A" w14:textId="77777777" w:rsidR="00844E43" w:rsidRDefault="00000000">
      <w:pPr>
        <w:pStyle w:val="FirstParagraph"/>
      </w:pPr>
      <w:r>
        <w:rPr>
          <w:b/>
          <w:bCs/>
        </w:rPr>
        <w:t>5150 Games, LLC</w:t>
      </w:r>
      <w:r>
        <w:t xml:space="preserve"> | Jan 2015–Sep 2022</w:t>
      </w:r>
    </w:p>
    <w:p w14:paraId="639EBE18" w14:textId="4A292A9D" w:rsidR="00844E43" w:rsidRDefault="00564DA5">
      <w:pPr>
        <w:pStyle w:val="Compact"/>
        <w:numPr>
          <w:ilvl w:val="0"/>
          <w:numId w:val="5"/>
        </w:numPr>
      </w:pPr>
      <w:r w:rsidRPr="00564DA5">
        <w:t>Founded and led independent game studio delivering Unity-based titles and engineering consulting services</w:t>
      </w:r>
      <w:r>
        <w:t>.</w:t>
      </w:r>
    </w:p>
    <w:p w14:paraId="5BEF8E83" w14:textId="3BCC8199" w:rsidR="00844E43" w:rsidRDefault="009543D1">
      <w:pPr>
        <w:pStyle w:val="Compact"/>
        <w:numPr>
          <w:ilvl w:val="0"/>
          <w:numId w:val="5"/>
        </w:numPr>
      </w:pPr>
      <w:r w:rsidRPr="009543D1">
        <w:t xml:space="preserve">Served as Technical Director across </w:t>
      </w:r>
      <w:r w:rsidRPr="009543D1">
        <w:rPr>
          <w:b/>
          <w:bCs/>
        </w:rPr>
        <w:t>architecture, rendering optimization, and tooling systems</w:t>
      </w:r>
      <w:r>
        <w:t>.</w:t>
      </w:r>
    </w:p>
    <w:p w14:paraId="103B11BB" w14:textId="01CEDFE2" w:rsidR="00844E43" w:rsidRDefault="009543D1">
      <w:pPr>
        <w:pStyle w:val="Compact"/>
        <w:numPr>
          <w:ilvl w:val="0"/>
          <w:numId w:val="5"/>
        </w:numPr>
      </w:pPr>
      <w:r w:rsidRPr="009543D1">
        <w:t>Shipped multiple iOS titles, managing full lifecycle from concept to release</w:t>
      </w:r>
      <w:r w:rsidR="00616951">
        <w:t>.</w:t>
      </w:r>
    </w:p>
    <w:p w14:paraId="036D5C3C" w14:textId="77777777" w:rsidR="009543D1" w:rsidRDefault="009543D1" w:rsidP="009543D1">
      <w:pPr>
        <w:pStyle w:val="Compact"/>
        <w:numPr>
          <w:ilvl w:val="0"/>
          <w:numId w:val="5"/>
        </w:numPr>
      </w:pPr>
      <w:r>
        <w:t>Optimized rendering pipelines and memory usage for mobile devices, improving performance and stability.</w:t>
      </w:r>
    </w:p>
    <w:p w14:paraId="15781ED9" w14:textId="77777777" w:rsidR="009543D1" w:rsidRDefault="009543D1" w:rsidP="009543D1">
      <w:pPr>
        <w:pStyle w:val="Compact"/>
        <w:numPr>
          <w:ilvl w:val="0"/>
          <w:numId w:val="5"/>
        </w:numPr>
      </w:pPr>
      <w:r>
        <w:lastRenderedPageBreak/>
        <w:t>Provided consulting on:</w:t>
      </w:r>
    </w:p>
    <w:p w14:paraId="3C443563" w14:textId="77777777" w:rsidR="009543D1" w:rsidRDefault="009543D1" w:rsidP="009543D1">
      <w:pPr>
        <w:pStyle w:val="Compact"/>
        <w:numPr>
          <w:ilvl w:val="1"/>
          <w:numId w:val="5"/>
        </w:numPr>
      </w:pPr>
      <w:r>
        <w:t>Crash debugging and root cause analysis</w:t>
      </w:r>
    </w:p>
    <w:p w14:paraId="1FC0E68A" w14:textId="77777777" w:rsidR="009543D1" w:rsidRDefault="009543D1" w:rsidP="009543D1">
      <w:pPr>
        <w:pStyle w:val="Compact"/>
        <w:numPr>
          <w:ilvl w:val="1"/>
          <w:numId w:val="5"/>
        </w:numPr>
      </w:pPr>
      <w:r>
        <w:t>Performance optimization (CPU/GPU/memory)</w:t>
      </w:r>
    </w:p>
    <w:p w14:paraId="6D898D95" w14:textId="4659123A" w:rsidR="009543D1" w:rsidRDefault="009543D1" w:rsidP="009543D1">
      <w:pPr>
        <w:pStyle w:val="Compact"/>
        <w:numPr>
          <w:ilvl w:val="1"/>
          <w:numId w:val="5"/>
        </w:numPr>
      </w:pPr>
      <w:r>
        <w:t>Scalable system design and engineering patterns</w:t>
      </w:r>
    </w:p>
    <w:p w14:paraId="103F19CF" w14:textId="77777777" w:rsidR="00844E43" w:rsidRDefault="00000000">
      <w:pPr>
        <w:pStyle w:val="Heading2"/>
      </w:pPr>
      <w:bookmarkStart w:id="8" w:name="principal-consultant-engineering-manager"/>
      <w:bookmarkEnd w:id="7"/>
      <w:r>
        <w:t>Principal Consultant / Engineering Manager</w:t>
      </w:r>
    </w:p>
    <w:p w14:paraId="5FCDC38F" w14:textId="77777777" w:rsidR="00844E43" w:rsidRDefault="00000000">
      <w:pPr>
        <w:pStyle w:val="FirstParagraph"/>
      </w:pPr>
      <w:r>
        <w:rPr>
          <w:b/>
          <w:bCs/>
        </w:rPr>
        <w:t>Microsoft Corporation</w:t>
      </w:r>
      <w:r>
        <w:t xml:space="preserve"> | Dec 1996–Sep 2014</w:t>
      </w:r>
    </w:p>
    <w:p w14:paraId="0E44AD91" w14:textId="77777777" w:rsidR="009543D1" w:rsidRDefault="009543D1" w:rsidP="009543D1">
      <w:pPr>
        <w:pStyle w:val="Compact"/>
        <w:numPr>
          <w:ilvl w:val="0"/>
          <w:numId w:val="6"/>
        </w:numPr>
      </w:pPr>
      <w:r>
        <w:t>Led engineering and consulting engagements for enterprise-scale systems and software vendors.</w:t>
      </w:r>
    </w:p>
    <w:p w14:paraId="7BC33A1C" w14:textId="77777777" w:rsidR="009543D1" w:rsidRDefault="009543D1" w:rsidP="009543D1">
      <w:pPr>
        <w:pStyle w:val="Compact"/>
        <w:numPr>
          <w:ilvl w:val="0"/>
          <w:numId w:val="6"/>
        </w:numPr>
      </w:pPr>
      <w:r>
        <w:t>Managed global teams delivering complex technical solutions across distributed systems and early cloud platforms.</w:t>
      </w:r>
    </w:p>
    <w:p w14:paraId="0B994B59" w14:textId="77777777" w:rsidR="009543D1" w:rsidRDefault="009543D1" w:rsidP="009543D1">
      <w:pPr>
        <w:pStyle w:val="Compact"/>
        <w:numPr>
          <w:ilvl w:val="0"/>
          <w:numId w:val="6"/>
        </w:numPr>
      </w:pPr>
      <w:r>
        <w:t xml:space="preserve">Supported adoption of early </w:t>
      </w:r>
      <w:r w:rsidRPr="009543D1">
        <w:rPr>
          <w:b/>
          <w:bCs/>
        </w:rPr>
        <w:t>Microsoft Azure services</w:t>
      </w:r>
      <w:r>
        <w:t xml:space="preserve"> and service-oriented architectures.</w:t>
      </w:r>
    </w:p>
    <w:p w14:paraId="6A68411F" w14:textId="548608C8" w:rsidR="00844E43" w:rsidRDefault="009543D1" w:rsidP="009543D1">
      <w:pPr>
        <w:pStyle w:val="Compact"/>
        <w:numPr>
          <w:ilvl w:val="0"/>
          <w:numId w:val="6"/>
        </w:numPr>
      </w:pPr>
      <w:r>
        <w:t xml:space="preserve">Drove project recovery efforts, stabilizing high-risk engineering </w:t>
      </w:r>
      <w:r w:rsidR="00F55441">
        <w:t>initiatives.</w:t>
      </w:r>
    </w:p>
    <w:p w14:paraId="3C9721CC" w14:textId="77777777" w:rsidR="00844E43" w:rsidRDefault="00000000">
      <w:pPr>
        <w:pStyle w:val="Heading2"/>
      </w:pPr>
      <w:bookmarkStart w:id="9" w:name="additional-early-experience"/>
      <w:bookmarkEnd w:id="8"/>
      <w:r>
        <w:t>ADDITIONAL EARLY EXPERIENCE</w:t>
      </w:r>
    </w:p>
    <w:p w14:paraId="0CF8594B" w14:textId="77777777" w:rsidR="00844E43" w:rsidRDefault="00000000">
      <w:pPr>
        <w:pStyle w:val="Compact"/>
        <w:numPr>
          <w:ilvl w:val="0"/>
          <w:numId w:val="7"/>
        </w:numPr>
      </w:pPr>
      <w:r>
        <w:t>Senior Developer — Accenture</w:t>
      </w:r>
    </w:p>
    <w:p w14:paraId="2E863EFB" w14:textId="77777777" w:rsidR="00844E43" w:rsidRDefault="00000000">
      <w:pPr>
        <w:pStyle w:val="Compact"/>
        <w:numPr>
          <w:ilvl w:val="0"/>
          <w:numId w:val="7"/>
        </w:numPr>
      </w:pPr>
      <w:r>
        <w:t>Software Developer — Computer Sciences Corporation</w:t>
      </w:r>
    </w:p>
    <w:p w14:paraId="6F2AE784" w14:textId="77777777" w:rsidR="00844E43" w:rsidRDefault="00000000">
      <w:pPr>
        <w:pStyle w:val="Compact"/>
        <w:numPr>
          <w:ilvl w:val="0"/>
          <w:numId w:val="7"/>
        </w:numPr>
      </w:pPr>
      <w:r>
        <w:t>Software Developer — Department of Navy</w:t>
      </w:r>
    </w:p>
    <w:p w14:paraId="5C00A5F7" w14:textId="77777777" w:rsidR="00844E43" w:rsidRDefault="00000000">
      <w:pPr>
        <w:pStyle w:val="Heading2"/>
      </w:pPr>
      <w:bookmarkStart w:id="10" w:name="technical-skills"/>
      <w:bookmarkEnd w:id="9"/>
      <w:r>
        <w:t>TECHNICAL SKILLS</w:t>
      </w:r>
    </w:p>
    <w:p w14:paraId="638DA57F" w14:textId="77777777" w:rsidR="00D56F21" w:rsidRDefault="00000000">
      <w:pPr>
        <w:pStyle w:val="FirstParagraph"/>
      </w:pPr>
      <w:r>
        <w:rPr>
          <w:b/>
          <w:bCs/>
        </w:rPr>
        <w:t>Languages:</w:t>
      </w:r>
      <w:r>
        <w:t xml:space="preserve"> C#, C++, C</w:t>
      </w:r>
      <w:r w:rsidR="00075312">
        <w:t>, Swift</w:t>
      </w:r>
      <w:r w:rsidR="00D56F21">
        <w:t>, Kotlin</w:t>
      </w:r>
    </w:p>
    <w:p w14:paraId="1FEBEE0B" w14:textId="2FBA777C" w:rsidR="00844E43" w:rsidRDefault="00D56F21">
      <w:pPr>
        <w:pStyle w:val="FirstParagraph"/>
      </w:pPr>
      <w:r w:rsidRPr="00D56F21">
        <w:rPr>
          <w:b/>
          <w:bCs/>
        </w:rPr>
        <w:t>SDKs</w:t>
      </w:r>
      <w:r>
        <w:t>: Android NDK, Nintendo SDK, PS4/PS5 SDK</w:t>
      </w:r>
      <w:r>
        <w:br/>
      </w:r>
      <w:r>
        <w:rPr>
          <w:b/>
          <w:bCs/>
        </w:rPr>
        <w:t>Game Technologies:</w:t>
      </w:r>
      <w:r>
        <w:t xml:space="preserve"> Unity, Unreal, ECS, DOTS</w:t>
      </w:r>
      <w:r>
        <w:br/>
      </w:r>
      <w:r>
        <w:rPr>
          <w:b/>
          <w:bCs/>
        </w:rPr>
        <w:t>Online/Multiplayer:</w:t>
      </w:r>
      <w:r>
        <w:t xml:space="preserve"> EOS SDK, </w:t>
      </w:r>
      <w:proofErr w:type="spellStart"/>
      <w:r>
        <w:t>NetCode</w:t>
      </w:r>
      <w:proofErr w:type="spellEnd"/>
      <w:r>
        <w:t>, Photon</w:t>
      </w:r>
      <w:r>
        <w:br/>
      </w:r>
      <w:r>
        <w:rPr>
          <w:b/>
          <w:bCs/>
        </w:rPr>
        <w:t>DevOps/CI-CD:</w:t>
      </w:r>
      <w:r>
        <w:t xml:space="preserve"> Docker, Game CI, Git, GitHub workflows</w:t>
      </w:r>
      <w:r>
        <w:br/>
      </w:r>
      <w:r>
        <w:rPr>
          <w:b/>
          <w:bCs/>
        </w:rPr>
        <w:t>Optimization:</w:t>
      </w:r>
      <w:r>
        <w:t xml:space="preserve"> Unity Profiler, PIX, </w:t>
      </w:r>
      <w:proofErr w:type="spellStart"/>
      <w:r>
        <w:t>VTune</w:t>
      </w:r>
      <w:proofErr w:type="spellEnd"/>
      <w:r>
        <w:t xml:space="preserve">, </w:t>
      </w:r>
      <w:proofErr w:type="spellStart"/>
      <w:r>
        <w:t>RenderDoc</w:t>
      </w:r>
      <w:proofErr w:type="spellEnd"/>
      <w:r>
        <w:t>, OVR Metrics</w:t>
      </w:r>
      <w:r>
        <w:br/>
      </w:r>
      <w:r>
        <w:rPr>
          <w:b/>
          <w:bCs/>
        </w:rPr>
        <w:t>XR:</w:t>
      </w:r>
      <w:r>
        <w:t xml:space="preserve"> </w:t>
      </w:r>
      <w:proofErr w:type="spellStart"/>
      <w:r>
        <w:t>OpenXR</w:t>
      </w:r>
      <w:proofErr w:type="spellEnd"/>
      <w:r>
        <w:t xml:space="preserve">, </w:t>
      </w:r>
      <w:proofErr w:type="spellStart"/>
      <w:r>
        <w:t>ARCore</w:t>
      </w:r>
      <w:proofErr w:type="spellEnd"/>
      <w:r>
        <w:t xml:space="preserve">, Meta SDK, </w:t>
      </w:r>
      <w:proofErr w:type="spellStart"/>
      <w:r>
        <w:t>AutoHand</w:t>
      </w:r>
      <w:proofErr w:type="spellEnd"/>
      <w:r>
        <w:br/>
      </w:r>
      <w:r>
        <w:rPr>
          <w:b/>
          <w:bCs/>
        </w:rPr>
        <w:t>AI-Assisted Development:</w:t>
      </w:r>
      <w:r>
        <w:t xml:space="preserve"> Claude Code, Codex</w:t>
      </w:r>
      <w:r>
        <w:br/>
      </w:r>
      <w:r>
        <w:rPr>
          <w:b/>
          <w:bCs/>
        </w:rPr>
        <w:t>Tools:</w:t>
      </w:r>
      <w:r>
        <w:t xml:space="preserve"> </w:t>
      </w:r>
      <w:proofErr w:type="spellStart"/>
      <w:r w:rsidR="00075312">
        <w:t>XCTest</w:t>
      </w:r>
      <w:proofErr w:type="spellEnd"/>
      <w:r w:rsidR="00075312">
        <w:t xml:space="preserve">, </w:t>
      </w:r>
      <w:r>
        <w:t>JIRA, Confluence, Slack</w:t>
      </w:r>
    </w:p>
    <w:p w14:paraId="6B3DBC04" w14:textId="77777777" w:rsidR="00075312" w:rsidRPr="00075312" w:rsidRDefault="00075312" w:rsidP="00075312">
      <w:pPr>
        <w:pStyle w:val="BodyText"/>
      </w:pPr>
    </w:p>
    <w:p w14:paraId="3917D265" w14:textId="77777777" w:rsidR="00844E43" w:rsidRDefault="00000000">
      <w:pPr>
        <w:pStyle w:val="Heading2"/>
      </w:pPr>
      <w:bookmarkStart w:id="11" w:name="education"/>
      <w:bookmarkEnd w:id="10"/>
      <w:r>
        <w:t>EDUCATION</w:t>
      </w:r>
    </w:p>
    <w:p w14:paraId="61EF4195" w14:textId="77777777" w:rsidR="00844E43" w:rsidRDefault="00000000">
      <w:pPr>
        <w:pStyle w:val="FirstParagraph"/>
      </w:pPr>
      <w:r>
        <w:rPr>
          <w:b/>
          <w:bCs/>
        </w:rPr>
        <w:t>Bachelor of Science, Education</w:t>
      </w:r>
      <w:r>
        <w:br/>
        <w:t>Valley Forge Christian College | 1984</w:t>
      </w:r>
    </w:p>
    <w:p w14:paraId="0901CDC9" w14:textId="3D949B9B" w:rsidR="00844E43" w:rsidRDefault="00844E43">
      <w:pPr>
        <w:pStyle w:val="FirstParagraph"/>
      </w:pPr>
      <w:bookmarkStart w:id="12" w:name="optional-next-step-recommended"/>
      <w:bookmarkEnd w:id="0"/>
      <w:bookmarkEnd w:id="11"/>
      <w:bookmarkEnd w:id="12"/>
    </w:p>
    <w:sectPr w:rsidR="00844E4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4C4BB8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B7297D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93549102">
    <w:abstractNumId w:val="0"/>
  </w:num>
  <w:num w:numId="2" w16cid:durableId="2013682507">
    <w:abstractNumId w:val="1"/>
  </w:num>
  <w:num w:numId="3" w16cid:durableId="1864125203">
    <w:abstractNumId w:val="1"/>
  </w:num>
  <w:num w:numId="4" w16cid:durableId="1264536122">
    <w:abstractNumId w:val="1"/>
  </w:num>
  <w:num w:numId="5" w16cid:durableId="798492301">
    <w:abstractNumId w:val="1"/>
  </w:num>
  <w:num w:numId="6" w16cid:durableId="472332121">
    <w:abstractNumId w:val="1"/>
  </w:num>
  <w:num w:numId="7" w16cid:durableId="897595014">
    <w:abstractNumId w:val="1"/>
  </w:num>
  <w:num w:numId="8" w16cid:durableId="187514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3"/>
    <w:rsid w:val="00075312"/>
    <w:rsid w:val="000A1213"/>
    <w:rsid w:val="0021010D"/>
    <w:rsid w:val="002910A2"/>
    <w:rsid w:val="00490E49"/>
    <w:rsid w:val="00564DA5"/>
    <w:rsid w:val="0058287E"/>
    <w:rsid w:val="00616951"/>
    <w:rsid w:val="0082518B"/>
    <w:rsid w:val="00844E43"/>
    <w:rsid w:val="008B290D"/>
    <w:rsid w:val="009543D1"/>
    <w:rsid w:val="00A717AC"/>
    <w:rsid w:val="00AA7B5B"/>
    <w:rsid w:val="00B22EED"/>
    <w:rsid w:val="00C742E8"/>
    <w:rsid w:val="00C96EF9"/>
    <w:rsid w:val="00D56F21"/>
    <w:rsid w:val="00D81B3A"/>
    <w:rsid w:val="00F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AD8C9"/>
  <w15:docId w15:val="{F944D293-8179-DA46-B383-5D31C4A2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Freeling</dc:creator>
  <cp:keywords/>
  <cp:lastModifiedBy>Bill Freeling</cp:lastModifiedBy>
  <cp:revision>4</cp:revision>
  <dcterms:created xsi:type="dcterms:W3CDTF">2026-04-24T19:52:00Z</dcterms:created>
  <dcterms:modified xsi:type="dcterms:W3CDTF">2026-05-28T23:02:00Z</dcterms:modified>
</cp:coreProperties>
</file>