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4736" w14:textId="77777777" w:rsidR="00226193" w:rsidRDefault="00226193" w:rsidP="00666D48">
      <w:pPr>
        <w:rPr>
          <w:b/>
          <w:bCs/>
        </w:rPr>
      </w:pPr>
    </w:p>
    <w:p w14:paraId="0BDAA083" w14:textId="77777777" w:rsidR="00540D30" w:rsidRDefault="00540D30" w:rsidP="00666D48">
      <w:pPr>
        <w:rPr>
          <w:b/>
          <w:bCs/>
        </w:rPr>
      </w:pPr>
    </w:p>
    <w:p w14:paraId="59D1F7BC" w14:textId="77777777" w:rsidR="00540D30" w:rsidRDefault="00540D30" w:rsidP="00666D48">
      <w:pPr>
        <w:rPr>
          <w:b/>
          <w:bCs/>
        </w:rPr>
      </w:pPr>
    </w:p>
    <w:p w14:paraId="62890815" w14:textId="77777777" w:rsidR="00540D30" w:rsidRDefault="00540D30" w:rsidP="00666D48">
      <w:pPr>
        <w:rPr>
          <w:b/>
          <w:bCs/>
        </w:rPr>
      </w:pPr>
    </w:p>
    <w:p w14:paraId="3A013AE6" w14:textId="77777777" w:rsidR="00540D30" w:rsidRDefault="00540D30" w:rsidP="00540D30">
      <w:pPr>
        <w:rPr>
          <w:b/>
          <w:bCs/>
          <w:sz w:val="56"/>
          <w:szCs w:val="56"/>
        </w:rPr>
      </w:pPr>
      <w:r w:rsidRPr="00540D30">
        <w:rPr>
          <w:b/>
          <w:bCs/>
          <w:sz w:val="56"/>
          <w:szCs w:val="56"/>
        </w:rPr>
        <w:t xml:space="preserve">KI-RICHTLINIE FÜR MITARBEITENDE (Code </w:t>
      </w:r>
      <w:proofErr w:type="spellStart"/>
      <w:r w:rsidRPr="00540D30">
        <w:rPr>
          <w:b/>
          <w:bCs/>
          <w:sz w:val="56"/>
          <w:szCs w:val="56"/>
        </w:rPr>
        <w:t>of</w:t>
      </w:r>
      <w:proofErr w:type="spellEnd"/>
      <w:r w:rsidRPr="00540D30">
        <w:rPr>
          <w:b/>
          <w:bCs/>
          <w:sz w:val="56"/>
          <w:szCs w:val="56"/>
        </w:rPr>
        <w:t xml:space="preserve"> Conduct)</w:t>
      </w:r>
    </w:p>
    <w:p w14:paraId="23ADDB94" w14:textId="77777777" w:rsidR="00540D30" w:rsidRPr="00540D30" w:rsidRDefault="00540D30" w:rsidP="00540D30">
      <w:pPr>
        <w:rPr>
          <w:b/>
          <w:bCs/>
          <w:sz w:val="56"/>
          <w:szCs w:val="56"/>
        </w:rPr>
      </w:pPr>
    </w:p>
    <w:p w14:paraId="5C3D60D8" w14:textId="77777777" w:rsidR="00540D30" w:rsidRPr="00540D30" w:rsidRDefault="00540D30" w:rsidP="00540D30">
      <w:pPr>
        <w:rPr>
          <w:b/>
          <w:bCs/>
          <w:sz w:val="56"/>
          <w:szCs w:val="56"/>
        </w:rPr>
      </w:pPr>
      <w:r w:rsidRPr="00540D30">
        <w:rPr>
          <w:b/>
          <w:bCs/>
          <w:sz w:val="56"/>
          <w:szCs w:val="56"/>
        </w:rPr>
        <w:t>Standard-Vorlage für Unternehmen zur sicheren und produktiven Nutzung von Künstlicher Intelligenz</w:t>
      </w:r>
    </w:p>
    <w:p w14:paraId="39B92FC3" w14:textId="77777777" w:rsidR="00540D30" w:rsidRPr="00540D30" w:rsidRDefault="00540D30" w:rsidP="00540D30">
      <w:pPr>
        <w:rPr>
          <w:b/>
          <w:bCs/>
          <w:sz w:val="56"/>
          <w:szCs w:val="56"/>
        </w:rPr>
      </w:pPr>
      <w:r w:rsidRPr="00540D30">
        <w:rPr>
          <w:b/>
          <w:bCs/>
          <w:sz w:val="56"/>
          <w:szCs w:val="56"/>
        </w:rPr>
        <w:t>Stand: Mai 2026 Version: 1.0</w:t>
      </w:r>
    </w:p>
    <w:p w14:paraId="53A33199" w14:textId="77777777" w:rsidR="00540D30" w:rsidRDefault="00540D30" w:rsidP="00666D48">
      <w:pPr>
        <w:rPr>
          <w:b/>
          <w:bCs/>
        </w:rPr>
      </w:pPr>
    </w:p>
    <w:p w14:paraId="7B342D91" w14:textId="77777777" w:rsidR="00540D30" w:rsidRDefault="00540D30" w:rsidP="00666D48">
      <w:pPr>
        <w:rPr>
          <w:b/>
          <w:bCs/>
        </w:rPr>
      </w:pPr>
    </w:p>
    <w:p w14:paraId="73A98445" w14:textId="77777777" w:rsidR="00540D30" w:rsidRDefault="00540D30" w:rsidP="00666D48">
      <w:pPr>
        <w:rPr>
          <w:b/>
          <w:bCs/>
        </w:rPr>
      </w:pPr>
    </w:p>
    <w:p w14:paraId="5CDFFE30" w14:textId="77777777" w:rsidR="00540D30" w:rsidRDefault="00540D30" w:rsidP="00666D48">
      <w:pPr>
        <w:rPr>
          <w:b/>
          <w:bCs/>
        </w:rPr>
      </w:pPr>
    </w:p>
    <w:p w14:paraId="3917EEF0" w14:textId="77777777" w:rsidR="00540D30" w:rsidRDefault="00540D30" w:rsidP="00666D48">
      <w:pPr>
        <w:rPr>
          <w:b/>
          <w:bCs/>
        </w:rPr>
      </w:pPr>
    </w:p>
    <w:p w14:paraId="49F9989B" w14:textId="77777777" w:rsidR="00540D30" w:rsidRDefault="00540D30" w:rsidP="00666D48">
      <w:pPr>
        <w:rPr>
          <w:b/>
          <w:bCs/>
        </w:rPr>
      </w:pPr>
    </w:p>
    <w:p w14:paraId="1305CE9C" w14:textId="77777777" w:rsidR="00540D30" w:rsidRDefault="00540D30" w:rsidP="00666D48">
      <w:pPr>
        <w:rPr>
          <w:b/>
          <w:bCs/>
        </w:rPr>
      </w:pPr>
    </w:p>
    <w:p w14:paraId="3FFDC09E" w14:textId="77777777" w:rsidR="00540D30" w:rsidRDefault="00540D30" w:rsidP="00666D48">
      <w:pPr>
        <w:rPr>
          <w:b/>
          <w:bCs/>
        </w:rPr>
      </w:pPr>
    </w:p>
    <w:p w14:paraId="3A85C822" w14:textId="77777777" w:rsidR="00540D30" w:rsidRDefault="00540D30" w:rsidP="00666D48">
      <w:pPr>
        <w:rPr>
          <w:b/>
          <w:bCs/>
        </w:rPr>
      </w:pPr>
    </w:p>
    <w:p w14:paraId="072C1E86" w14:textId="77777777" w:rsidR="00540D30" w:rsidRDefault="00540D30" w:rsidP="00666D48">
      <w:pPr>
        <w:rPr>
          <w:b/>
          <w:bCs/>
        </w:rPr>
      </w:pPr>
    </w:p>
    <w:p w14:paraId="6A079F9B" w14:textId="77777777" w:rsidR="00540D30" w:rsidRDefault="00540D30" w:rsidP="00666D48">
      <w:pPr>
        <w:rPr>
          <w:b/>
          <w:bCs/>
        </w:rPr>
      </w:pPr>
    </w:p>
    <w:p w14:paraId="5672DCB9" w14:textId="77777777" w:rsidR="00540D30" w:rsidRDefault="00540D30" w:rsidP="00666D48">
      <w:pPr>
        <w:rPr>
          <w:b/>
          <w:bCs/>
        </w:rPr>
      </w:pPr>
    </w:p>
    <w:p w14:paraId="4EF0E444" w14:textId="77777777" w:rsidR="00540D30" w:rsidRDefault="00540D30" w:rsidP="00666D48">
      <w:pPr>
        <w:rPr>
          <w:b/>
          <w:bCs/>
        </w:rPr>
      </w:pPr>
    </w:p>
    <w:p w14:paraId="4B9341C4" w14:textId="77777777" w:rsidR="00540D30" w:rsidRDefault="00540D30" w:rsidP="00666D48">
      <w:pPr>
        <w:rPr>
          <w:b/>
          <w:bCs/>
        </w:rPr>
      </w:pPr>
    </w:p>
    <w:p w14:paraId="4A0BDA74" w14:textId="77777777" w:rsidR="00540D30" w:rsidRDefault="00540D30" w:rsidP="00666D48">
      <w:pPr>
        <w:rPr>
          <w:b/>
          <w:bCs/>
        </w:rPr>
      </w:pPr>
    </w:p>
    <w:p w14:paraId="7AFC4A2E" w14:textId="77777777" w:rsidR="00540D30" w:rsidRDefault="00540D30" w:rsidP="00666D48">
      <w:pPr>
        <w:rPr>
          <w:b/>
          <w:bCs/>
        </w:rPr>
      </w:pPr>
    </w:p>
    <w:p w14:paraId="6D86D5ED" w14:textId="77777777" w:rsidR="00540D30" w:rsidRDefault="00540D30" w:rsidP="00666D48">
      <w:pPr>
        <w:rPr>
          <w:b/>
          <w:bCs/>
        </w:rPr>
      </w:pPr>
    </w:p>
    <w:p w14:paraId="215DD01A" w14:textId="77777777" w:rsidR="00540D30" w:rsidRDefault="00540D30" w:rsidP="00666D48">
      <w:pPr>
        <w:rPr>
          <w:b/>
          <w:bCs/>
        </w:rPr>
      </w:pPr>
    </w:p>
    <w:p w14:paraId="0FE52A89" w14:textId="77777777" w:rsidR="00540D30" w:rsidRDefault="00540D30" w:rsidP="00666D48">
      <w:pPr>
        <w:rPr>
          <w:b/>
          <w:bCs/>
        </w:rPr>
      </w:pPr>
    </w:p>
    <w:p w14:paraId="64341E91" w14:textId="77777777" w:rsidR="00540D30" w:rsidRDefault="00540D30" w:rsidP="00666D48">
      <w:pPr>
        <w:rPr>
          <w:b/>
          <w:bCs/>
        </w:rPr>
      </w:pPr>
    </w:p>
    <w:p w14:paraId="2634D807" w14:textId="77777777" w:rsidR="00540D30" w:rsidRDefault="00540D30" w:rsidP="00666D48">
      <w:pPr>
        <w:rPr>
          <w:b/>
          <w:bCs/>
        </w:rPr>
      </w:pPr>
    </w:p>
    <w:p w14:paraId="4EA11F4C" w14:textId="41BB5F81" w:rsidR="00540D30" w:rsidRPr="00540D30" w:rsidRDefault="00540D30" w:rsidP="00540D30">
      <w:pPr>
        <w:rPr>
          <w:b/>
          <w:bCs/>
        </w:rPr>
      </w:pPr>
      <w:r w:rsidRPr="00540D30">
        <w:rPr>
          <w:b/>
          <w:bCs/>
        </w:rPr>
        <w:t>Anleitung zur Verwendung dieser Vorlage</w:t>
      </w:r>
      <w:r>
        <w:rPr>
          <w:b/>
          <w:bCs/>
        </w:rPr>
        <w:t>:</w:t>
      </w:r>
    </w:p>
    <w:p w14:paraId="163A7417" w14:textId="64C341D9" w:rsidR="00540D30" w:rsidRPr="00540D30" w:rsidRDefault="00540D30" w:rsidP="00540D30">
      <w:pPr>
        <w:rPr>
          <w:b/>
          <w:bCs/>
        </w:rPr>
      </w:pPr>
      <w:r w:rsidRPr="00540D30">
        <w:rPr>
          <w:b/>
          <w:bCs/>
        </w:rPr>
        <w:t>Diese KI-Richtlinie dient als strukturelles Fundament für eine rechts</w:t>
      </w:r>
      <w:r>
        <w:rPr>
          <w:b/>
          <w:bCs/>
        </w:rPr>
        <w:t>konforme</w:t>
      </w:r>
      <w:r w:rsidRPr="00540D30">
        <w:rPr>
          <w:b/>
          <w:bCs/>
        </w:rPr>
        <w:t xml:space="preserve"> KI-Nutzung in Ihrem Unternehmen. Um die Vorlage zu aktivieren, gehen Sie bitte in drei Schritten vor:</w:t>
      </w:r>
    </w:p>
    <w:p w14:paraId="5B8442C9" w14:textId="77777777" w:rsidR="00540D30" w:rsidRPr="00540D30" w:rsidRDefault="00540D30" w:rsidP="00540D30">
      <w:pPr>
        <w:numPr>
          <w:ilvl w:val="0"/>
          <w:numId w:val="6"/>
        </w:numPr>
        <w:rPr>
          <w:b/>
          <w:bCs/>
        </w:rPr>
      </w:pPr>
      <w:r w:rsidRPr="00540D30">
        <w:rPr>
          <w:b/>
          <w:bCs/>
        </w:rPr>
        <w:t>Personalisierung: Ersetzen Sie alle in [eckigen Klammern] gesetzten Platzhalter (z. B. [UNTERNEHMENSNAME]) durch Ihre spezifischen Daten.</w:t>
      </w:r>
    </w:p>
    <w:p w14:paraId="7C030E34" w14:textId="77777777" w:rsidR="00540D30" w:rsidRPr="00540D30" w:rsidRDefault="00540D30" w:rsidP="00540D30">
      <w:pPr>
        <w:numPr>
          <w:ilvl w:val="0"/>
          <w:numId w:val="6"/>
        </w:numPr>
        <w:rPr>
          <w:b/>
          <w:bCs/>
        </w:rPr>
      </w:pPr>
      <w:r w:rsidRPr="00540D30">
        <w:rPr>
          <w:b/>
          <w:bCs/>
        </w:rPr>
        <w:t>Anpassung: Prüfen Sie die gelb markierten Textpassagen auf Übereinstimmung mit Ihren intern genutzten Software-Lösungen und internen IT-Prozessen.</w:t>
      </w:r>
    </w:p>
    <w:p w14:paraId="1C44E464" w14:textId="77777777" w:rsidR="00540D30" w:rsidRPr="00540D30" w:rsidRDefault="00540D30" w:rsidP="00540D30">
      <w:pPr>
        <w:numPr>
          <w:ilvl w:val="0"/>
          <w:numId w:val="6"/>
        </w:numPr>
        <w:rPr>
          <w:b/>
          <w:bCs/>
        </w:rPr>
      </w:pPr>
      <w:r w:rsidRPr="00540D30">
        <w:rPr>
          <w:b/>
          <w:bCs/>
        </w:rPr>
        <w:t>Freigabe: Lassen Sie das finale Dokument durch die Geschäftsführung oder die zuständige IT-Sicherheitsabteilung unterzeichnen, bevor Sie es als verbindlichen Standard an Ihre Mitarbeiter kommunizieren.</w:t>
      </w:r>
    </w:p>
    <w:p w14:paraId="253CC116" w14:textId="77777777" w:rsidR="00540D30" w:rsidRDefault="00540D30" w:rsidP="00666D48">
      <w:pPr>
        <w:rPr>
          <w:b/>
          <w:bCs/>
        </w:rPr>
      </w:pPr>
    </w:p>
    <w:p w14:paraId="660198E0" w14:textId="77777777" w:rsidR="00540D30" w:rsidRDefault="00540D30" w:rsidP="00666D48">
      <w:pPr>
        <w:rPr>
          <w:b/>
          <w:bCs/>
        </w:rPr>
      </w:pPr>
    </w:p>
    <w:p w14:paraId="0F207A8E" w14:textId="77777777" w:rsidR="00540D30" w:rsidRDefault="00540D30" w:rsidP="00666D48">
      <w:pPr>
        <w:rPr>
          <w:b/>
          <w:bCs/>
        </w:rPr>
      </w:pPr>
    </w:p>
    <w:p w14:paraId="644938D1" w14:textId="77777777" w:rsidR="00540D30" w:rsidRDefault="00540D30" w:rsidP="00666D48">
      <w:pPr>
        <w:rPr>
          <w:b/>
          <w:bCs/>
        </w:rPr>
      </w:pPr>
    </w:p>
    <w:p w14:paraId="1E5571E4" w14:textId="77777777" w:rsidR="00540D30" w:rsidRDefault="00540D30" w:rsidP="00666D48">
      <w:pPr>
        <w:rPr>
          <w:b/>
          <w:bCs/>
        </w:rPr>
      </w:pPr>
    </w:p>
    <w:p w14:paraId="28C330E6" w14:textId="77777777" w:rsidR="00540D30" w:rsidRDefault="00540D30" w:rsidP="00666D48">
      <w:pPr>
        <w:rPr>
          <w:b/>
          <w:bCs/>
        </w:rPr>
      </w:pPr>
    </w:p>
    <w:p w14:paraId="6D2B4F8D" w14:textId="77777777" w:rsidR="00540D30" w:rsidRDefault="00540D30" w:rsidP="00666D48">
      <w:pPr>
        <w:rPr>
          <w:b/>
          <w:bCs/>
        </w:rPr>
      </w:pPr>
    </w:p>
    <w:p w14:paraId="25C64D7D" w14:textId="77777777" w:rsidR="00540D30" w:rsidRDefault="00540D30" w:rsidP="00666D48">
      <w:pPr>
        <w:rPr>
          <w:b/>
          <w:bCs/>
        </w:rPr>
      </w:pPr>
    </w:p>
    <w:p w14:paraId="25843E17" w14:textId="77777777" w:rsidR="00540D30" w:rsidRDefault="00540D30" w:rsidP="00666D48">
      <w:pPr>
        <w:rPr>
          <w:b/>
          <w:bCs/>
        </w:rPr>
      </w:pPr>
    </w:p>
    <w:p w14:paraId="332D81FC" w14:textId="77777777" w:rsidR="00540D30" w:rsidRDefault="00540D30" w:rsidP="00666D48">
      <w:pPr>
        <w:rPr>
          <w:b/>
          <w:bCs/>
        </w:rPr>
      </w:pPr>
    </w:p>
    <w:p w14:paraId="045CA9CE" w14:textId="77777777" w:rsidR="00540D30" w:rsidRDefault="00540D30" w:rsidP="00666D48">
      <w:pPr>
        <w:rPr>
          <w:b/>
          <w:bCs/>
        </w:rPr>
      </w:pPr>
    </w:p>
    <w:p w14:paraId="6085AE0F" w14:textId="77777777" w:rsidR="00540D30" w:rsidRDefault="00540D30" w:rsidP="00666D48">
      <w:pPr>
        <w:rPr>
          <w:b/>
          <w:bCs/>
        </w:rPr>
      </w:pPr>
    </w:p>
    <w:p w14:paraId="79B59B8D" w14:textId="77777777" w:rsidR="00540D30" w:rsidRDefault="00540D30" w:rsidP="00666D48">
      <w:pPr>
        <w:rPr>
          <w:b/>
          <w:bCs/>
        </w:rPr>
      </w:pPr>
    </w:p>
    <w:p w14:paraId="4F5D981F" w14:textId="77777777" w:rsidR="00540D30" w:rsidRDefault="00540D30" w:rsidP="00666D48">
      <w:pPr>
        <w:rPr>
          <w:b/>
          <w:bCs/>
        </w:rPr>
      </w:pPr>
    </w:p>
    <w:p w14:paraId="59E91E67" w14:textId="77777777" w:rsidR="00540D30" w:rsidRDefault="00540D30" w:rsidP="00666D48">
      <w:pPr>
        <w:rPr>
          <w:b/>
          <w:bCs/>
        </w:rPr>
      </w:pPr>
    </w:p>
    <w:p w14:paraId="3D7E5BD8" w14:textId="77777777" w:rsidR="00540D30" w:rsidRDefault="00540D30" w:rsidP="00666D48">
      <w:pPr>
        <w:rPr>
          <w:b/>
          <w:bCs/>
        </w:rPr>
      </w:pPr>
    </w:p>
    <w:p w14:paraId="3E9A3D32" w14:textId="77777777" w:rsidR="00540D30" w:rsidRDefault="00540D30" w:rsidP="00666D48">
      <w:pPr>
        <w:rPr>
          <w:b/>
          <w:bCs/>
        </w:rPr>
      </w:pPr>
    </w:p>
    <w:p w14:paraId="1241E3E0" w14:textId="6318CBE0" w:rsidR="00666D48" w:rsidRPr="00666D48" w:rsidRDefault="00666D48" w:rsidP="00666D48">
      <w:pPr>
        <w:rPr>
          <w:b/>
          <w:bCs/>
        </w:rPr>
      </w:pPr>
      <w:r w:rsidRPr="00666D48">
        <w:rPr>
          <w:b/>
          <w:bCs/>
        </w:rPr>
        <w:lastRenderedPageBreak/>
        <w:t xml:space="preserve">Unternehmensrichtlinie zur Nutzung von Systemen mit Künstlicher Intelligenz (KI-Richtlinie / Code </w:t>
      </w:r>
      <w:proofErr w:type="spellStart"/>
      <w:r w:rsidRPr="00666D48">
        <w:rPr>
          <w:b/>
          <w:bCs/>
        </w:rPr>
        <w:t>of</w:t>
      </w:r>
      <w:proofErr w:type="spellEnd"/>
      <w:r w:rsidRPr="00666D48">
        <w:rPr>
          <w:b/>
          <w:bCs/>
        </w:rPr>
        <w:t xml:space="preserve"> Conduct)</w:t>
      </w:r>
    </w:p>
    <w:p w14:paraId="04CFCCB7" w14:textId="77777777" w:rsidR="00666D48" w:rsidRPr="00666D48" w:rsidRDefault="00666D48" w:rsidP="00666D48">
      <w:r w:rsidRPr="00666D48">
        <w:rPr>
          <w:b/>
          <w:bCs/>
        </w:rPr>
        <w:t>Zwischen:</w:t>
      </w:r>
      <w:r w:rsidRPr="00666D48">
        <w:t xml:space="preserve"> </w:t>
      </w:r>
      <w:r w:rsidRPr="00666D48">
        <w:br/>
      </w:r>
      <w:r w:rsidRPr="00666D48">
        <w:rPr>
          <w:b/>
          <w:bCs/>
        </w:rPr>
        <w:t>[Name des Unternehmens]</w:t>
      </w:r>
      <w:r w:rsidRPr="00666D48">
        <w:t xml:space="preserve"> – nachfolgend „Unternehmen“ genannt – </w:t>
      </w:r>
      <w:r w:rsidRPr="00666D48">
        <w:br/>
      </w:r>
      <w:r w:rsidRPr="00666D48">
        <w:rPr>
          <w:b/>
          <w:bCs/>
        </w:rPr>
        <w:t>und</w:t>
      </w:r>
      <w:r w:rsidRPr="00666D48">
        <w:t xml:space="preserve"> </w:t>
      </w:r>
      <w:r w:rsidRPr="00666D48">
        <w:br/>
      </w:r>
      <w:r w:rsidRPr="00666D48">
        <w:rPr>
          <w:b/>
          <w:bCs/>
        </w:rPr>
        <w:t>den Mitarbeiterinnen und Mitarbeitern</w:t>
      </w:r>
      <w:r w:rsidRPr="00666D48">
        <w:t xml:space="preserve"> – nachfolgend „Mitarbeiter“ genannt –.</w:t>
      </w:r>
    </w:p>
    <w:p w14:paraId="32ED2EC5" w14:textId="77777777" w:rsidR="00666D48" w:rsidRPr="00666D48" w:rsidRDefault="00666D48" w:rsidP="00666D48">
      <w:r w:rsidRPr="00666D48">
        <w:t> </w:t>
      </w:r>
    </w:p>
    <w:p w14:paraId="50280E70" w14:textId="77777777" w:rsidR="00666D48" w:rsidRPr="00666D48" w:rsidRDefault="00000000" w:rsidP="00666D48">
      <w:r>
        <w:pict w14:anchorId="7B633D19">
          <v:rect id="_x0000_i1025" style="width:0;height:.75pt" o:hralign="center" o:hrstd="t" o:hr="t" fillcolor="#a0a0a0" stroked="f"/>
        </w:pict>
      </w:r>
    </w:p>
    <w:p w14:paraId="2BBEB47B" w14:textId="77777777" w:rsidR="00666D48" w:rsidRPr="00666D48" w:rsidRDefault="00666D48" w:rsidP="00666D48">
      <w:r w:rsidRPr="00666D48">
        <w:t> </w:t>
      </w:r>
    </w:p>
    <w:p w14:paraId="4E1EABB3" w14:textId="77777777" w:rsidR="00666D48" w:rsidRPr="00666D48" w:rsidRDefault="00666D48" w:rsidP="00666D48">
      <w:pPr>
        <w:rPr>
          <w:b/>
          <w:bCs/>
        </w:rPr>
      </w:pPr>
      <w:r w:rsidRPr="00666D48">
        <w:rPr>
          <w:b/>
          <w:bCs/>
        </w:rPr>
        <w:t>1. Präambel &amp; Zielsetzung</w:t>
      </w:r>
    </w:p>
    <w:p w14:paraId="09ADC3C7" w14:textId="77777777" w:rsidR="00666D48" w:rsidRPr="00666D48" w:rsidRDefault="00666D48" w:rsidP="00666D48">
      <w:r w:rsidRPr="00666D48">
        <w:t xml:space="preserve">Systeme der Künstlichen Intelligenz (KI) bieten erhebliche Chancen zur Steigerung der Effizienz, Kreativität und Produktivität im Arbeitsalltag. Das Unternehmen begrüßt und fördert den innovativen Einsatz dieser Technologien ausdrücklich. </w:t>
      </w:r>
      <w:r w:rsidRPr="00666D48">
        <w:br/>
        <w:t>Gleichzeitig birgt die Nutzung von Online-KI-Tools erhebliche Risiken in den Bereichen Datenschutz, IT-Sicherheit und Urheberrecht. Ziel dieser Richtlinie ist es, den Mitarbeitern einen sicheren, rechtskonformen und produktiven Rahmen für den Umgang mit KI-Werkzeugen im Unternehmen aufzuzeigen.</w:t>
      </w:r>
    </w:p>
    <w:p w14:paraId="6A3C6349" w14:textId="77777777" w:rsidR="00666D48" w:rsidRPr="00666D48" w:rsidRDefault="00666D48" w:rsidP="00666D48">
      <w:r w:rsidRPr="00666D48">
        <w:t> </w:t>
      </w:r>
    </w:p>
    <w:p w14:paraId="29B9D7FD" w14:textId="77777777" w:rsidR="00666D48" w:rsidRPr="00666D48" w:rsidRDefault="00666D48" w:rsidP="00666D48">
      <w:pPr>
        <w:rPr>
          <w:b/>
          <w:bCs/>
        </w:rPr>
      </w:pPr>
      <w:r w:rsidRPr="00666D48">
        <w:rPr>
          <w:b/>
          <w:bCs/>
        </w:rPr>
        <w:t>2. Geltungsbereich und Definitionen</w:t>
      </w:r>
    </w:p>
    <w:p w14:paraId="599FD109" w14:textId="77777777" w:rsidR="00666D48" w:rsidRPr="00666D48" w:rsidRDefault="00666D48" w:rsidP="00666D48">
      <w:r w:rsidRPr="00666D48">
        <w:t xml:space="preserve">Diese Richtlinie gilt für alle Mitarbeiter des Unternehmens, unabhängig von der Form des Beschäftigungsverhältnisses (Vollzeit, Teilzeit, freie Mitarbeit, Praktikum). </w:t>
      </w:r>
      <w:r w:rsidRPr="00666D48">
        <w:br/>
        <w:t>Unter „KI-Systemen“ im Sinne dieser Richtlinie werden alle Softwareanwendungen verstanden, die auf Algorithmen des maschinellen Lernens basieren. Dazu gehören insbesondere, aber nicht ausschließlich:</w:t>
      </w:r>
    </w:p>
    <w:p w14:paraId="63233516" w14:textId="71C73C2E" w:rsidR="00666D48" w:rsidRPr="00666D48" w:rsidRDefault="005436B6" w:rsidP="00666D48">
      <w:pPr>
        <w:numPr>
          <w:ilvl w:val="0"/>
          <w:numId w:val="1"/>
        </w:numPr>
        <w:rPr>
          <w:lang w:val="fr-CH"/>
        </w:rPr>
      </w:pPr>
      <w:r w:rsidRPr="00666D48">
        <w:rPr>
          <w:b/>
          <w:bCs/>
          <w:lang w:val="fr-CH"/>
        </w:rPr>
        <w:t>Textgenerierung :</w:t>
      </w:r>
      <w:r w:rsidR="00666D48" w:rsidRPr="00666D48">
        <w:rPr>
          <w:lang w:val="fr-CH"/>
        </w:rPr>
        <w:t xml:space="preserve"> OpenAI ChatGPT, Google Gemini, Anthropic Claude, Microsoft Copilot.</w:t>
      </w:r>
    </w:p>
    <w:p w14:paraId="58B87FA2" w14:textId="77777777" w:rsidR="00666D48" w:rsidRPr="00666D48" w:rsidRDefault="00666D48" w:rsidP="00666D48">
      <w:pPr>
        <w:numPr>
          <w:ilvl w:val="0"/>
          <w:numId w:val="1"/>
        </w:numPr>
      </w:pPr>
      <w:r w:rsidRPr="00666D48">
        <w:rPr>
          <w:b/>
          <w:bCs/>
        </w:rPr>
        <w:t>Übersetzung:</w:t>
      </w:r>
      <w:r w:rsidRPr="00666D48">
        <w:t xml:space="preserve"> DeepL.</w:t>
      </w:r>
    </w:p>
    <w:p w14:paraId="3905403F" w14:textId="77777777" w:rsidR="00666D48" w:rsidRPr="00666D48" w:rsidRDefault="00666D48" w:rsidP="00666D48">
      <w:pPr>
        <w:numPr>
          <w:ilvl w:val="0"/>
          <w:numId w:val="1"/>
        </w:numPr>
      </w:pPr>
      <w:r w:rsidRPr="00666D48">
        <w:rPr>
          <w:b/>
          <w:bCs/>
        </w:rPr>
        <w:t>Bild- und Mediengenerierung:</w:t>
      </w:r>
      <w:r w:rsidRPr="00666D48">
        <w:t xml:space="preserve"> Midjourney, DALL-E, Adobe Firefly.</w:t>
      </w:r>
    </w:p>
    <w:p w14:paraId="197E74ED" w14:textId="77777777" w:rsidR="00666D48" w:rsidRPr="00666D48" w:rsidRDefault="00666D48" w:rsidP="00666D48">
      <w:pPr>
        <w:numPr>
          <w:ilvl w:val="0"/>
          <w:numId w:val="1"/>
        </w:numPr>
      </w:pPr>
      <w:r w:rsidRPr="00666D48">
        <w:rPr>
          <w:b/>
          <w:bCs/>
        </w:rPr>
        <w:t>Quellcode-Generierung:</w:t>
      </w:r>
      <w:r w:rsidRPr="00666D48">
        <w:t xml:space="preserve"> GitHub Copilot.</w:t>
      </w:r>
    </w:p>
    <w:p w14:paraId="235858E1" w14:textId="77777777" w:rsidR="00666D48" w:rsidRDefault="00666D48" w:rsidP="00666D48">
      <w:r w:rsidRPr="00666D48">
        <w:t> </w:t>
      </w:r>
    </w:p>
    <w:p w14:paraId="722BF78B" w14:textId="77777777" w:rsidR="00666D48" w:rsidRDefault="00666D48" w:rsidP="00666D48"/>
    <w:p w14:paraId="5D8A860E" w14:textId="77777777" w:rsidR="00666D48" w:rsidRDefault="00666D48" w:rsidP="00666D48"/>
    <w:p w14:paraId="57BA1B97" w14:textId="77777777" w:rsidR="00666D48" w:rsidRDefault="00666D48" w:rsidP="00666D48"/>
    <w:p w14:paraId="262F6F1B" w14:textId="77777777" w:rsidR="00666D48" w:rsidRDefault="00666D48" w:rsidP="00666D48"/>
    <w:p w14:paraId="421C39A0" w14:textId="77777777" w:rsidR="00666D48" w:rsidRDefault="00666D48" w:rsidP="00666D48"/>
    <w:p w14:paraId="340E1E4F" w14:textId="77777777" w:rsidR="00666D48" w:rsidRDefault="00666D48" w:rsidP="00666D48"/>
    <w:p w14:paraId="48F6AF01" w14:textId="77777777" w:rsidR="00666D48" w:rsidRPr="00666D48" w:rsidRDefault="00666D48" w:rsidP="00666D48"/>
    <w:p w14:paraId="0F566CBC" w14:textId="77777777" w:rsidR="00666D48" w:rsidRPr="00666D48" w:rsidRDefault="00666D48" w:rsidP="00666D48">
      <w:pPr>
        <w:rPr>
          <w:b/>
          <w:bCs/>
        </w:rPr>
      </w:pPr>
      <w:r w:rsidRPr="00666D48">
        <w:rPr>
          <w:b/>
          <w:bCs/>
        </w:rPr>
        <w:lastRenderedPageBreak/>
        <w:t>3. Datenschutz und Vertraulichkeit (Die 3 Säulen)</w:t>
      </w:r>
    </w:p>
    <w:p w14:paraId="0196163B" w14:textId="77777777" w:rsidR="00666D48" w:rsidRPr="00666D48" w:rsidRDefault="00666D48" w:rsidP="00666D48">
      <w:r w:rsidRPr="00666D48">
        <w:t>Der Schutz von Betriebsgeheimnissen und personenbezogenen Daten hat oberste Priorität. Bei der Nutzung von kostenlosen oder öffentlich zugänglichen KI-Systemen werden die eingegebenen Daten (Prompts) oft auf Servern der Anbieter gespeichert und zum Training der KI genutzt. Daher gelten folgende Regeln:</w:t>
      </w:r>
    </w:p>
    <w:p w14:paraId="75DF962B" w14:textId="77777777" w:rsidR="00666D48" w:rsidRPr="00666D48" w:rsidRDefault="00666D48" w:rsidP="00666D48">
      <w:pPr>
        <w:numPr>
          <w:ilvl w:val="0"/>
          <w:numId w:val="2"/>
        </w:numPr>
      </w:pPr>
      <w:r w:rsidRPr="00666D48">
        <w:rPr>
          <w:b/>
          <w:bCs/>
        </w:rPr>
        <w:t>Säule 1: Absolutes Eingabeverbot (Verbotene Daten)</w:t>
      </w:r>
      <w:r w:rsidRPr="00666D48">
        <w:t xml:space="preserve"> </w:t>
      </w:r>
      <w:r w:rsidRPr="00666D48">
        <w:br/>
        <w:t>Es ist strikt untersagt, personenbezogene Daten (z. B. Kundennamen, E-Mail-Adressen, Personalakten), geschützte Quellcodes, vertrauliche Finanzdaten, Strategiepapiere oder sonstige Betriebs- und Geschäftsgeheimnisse in öffentliche KI-Tools einzugeben.</w:t>
      </w:r>
    </w:p>
    <w:p w14:paraId="1D90ED6E" w14:textId="77777777" w:rsidR="00666D48" w:rsidRPr="00666D48" w:rsidRDefault="00666D48" w:rsidP="00666D48">
      <w:pPr>
        <w:numPr>
          <w:ilvl w:val="0"/>
          <w:numId w:val="2"/>
        </w:numPr>
      </w:pPr>
      <w:r w:rsidRPr="00666D48">
        <w:rPr>
          <w:b/>
          <w:bCs/>
        </w:rPr>
        <w:t>Säule 2: Erlaubte Daten</w:t>
      </w:r>
      <w:r w:rsidRPr="00666D48">
        <w:t xml:space="preserve"> </w:t>
      </w:r>
      <w:r w:rsidRPr="00666D48">
        <w:br/>
        <w:t>Eingegeben werden dürfen allgemeine, öffentlich zugängliche Informationen, frei erfundene Beispiele, anonymisierte Konzepte sowie eigene, nicht geschützte Rohtexte zur sprachlichen Optimierung.</w:t>
      </w:r>
    </w:p>
    <w:p w14:paraId="5BF15313" w14:textId="77777777" w:rsidR="00666D48" w:rsidRPr="00666D48" w:rsidRDefault="00666D48" w:rsidP="00666D48">
      <w:pPr>
        <w:numPr>
          <w:ilvl w:val="0"/>
          <w:numId w:val="2"/>
        </w:numPr>
      </w:pPr>
      <w:r w:rsidRPr="00666D48">
        <w:rPr>
          <w:b/>
          <w:bCs/>
        </w:rPr>
        <w:t>Säule 3: Pflicht zur Datenschutzeinstellung</w:t>
      </w:r>
      <w:r w:rsidRPr="00666D48">
        <w:t xml:space="preserve"> </w:t>
      </w:r>
      <w:r w:rsidRPr="00666D48">
        <w:br/>
        <w:t>Sofern vom Tool unterstützt (z. B. in den Einstellungen von ChatGPT unter „Data Controls“), sind Mitarbeiter verpflichtet, die Option „Chat-Verlauf &amp; Training“ (bzw. das Verwenden der Daten zur Modellverbesserung) zu deaktivieren.</w:t>
      </w:r>
    </w:p>
    <w:p w14:paraId="540CEFFF" w14:textId="77777777" w:rsidR="00666D48" w:rsidRPr="00666D48" w:rsidRDefault="00666D48" w:rsidP="00666D48">
      <w:r w:rsidRPr="00666D48">
        <w:t> </w:t>
      </w:r>
    </w:p>
    <w:p w14:paraId="0F5FD94A" w14:textId="77777777" w:rsidR="00666D48" w:rsidRPr="00666D48" w:rsidRDefault="00666D48" w:rsidP="00666D48">
      <w:pPr>
        <w:rPr>
          <w:b/>
          <w:bCs/>
        </w:rPr>
      </w:pPr>
      <w:r w:rsidRPr="00666D48">
        <w:rPr>
          <w:b/>
          <w:bCs/>
        </w:rPr>
        <w:t>4. Urheberrecht, Qualität und Eigenverantwortung</w:t>
      </w:r>
    </w:p>
    <w:p w14:paraId="6B1FA294" w14:textId="77777777" w:rsidR="00666D48" w:rsidRPr="00666D48" w:rsidRDefault="00666D48" w:rsidP="00666D48">
      <w:pPr>
        <w:numPr>
          <w:ilvl w:val="0"/>
          <w:numId w:val="3"/>
        </w:numPr>
      </w:pPr>
      <w:r w:rsidRPr="00666D48">
        <w:rPr>
          <w:b/>
          <w:bCs/>
        </w:rPr>
        <w:t>Kein blindes Vertrauen (Halluzinationen):</w:t>
      </w:r>
      <w:r w:rsidRPr="00666D48">
        <w:t xml:space="preserve"> KI-Systeme neigen dazu, plausible, aber sachlich völlig falsche Informationen zu generieren. Jeder Mitarbeiter trägt die volle Verantwortung für die Richtigkeit der von ihm final verwendeten Ergebnisse. Alle KI-Ergebnisse müssen vor der Weiterverwendung zwingend auf Fakten, Logik und Qualität geprüft werden.</w:t>
      </w:r>
    </w:p>
    <w:p w14:paraId="37ACF889" w14:textId="77777777" w:rsidR="00666D48" w:rsidRPr="00666D48" w:rsidRDefault="00666D48" w:rsidP="00666D48">
      <w:pPr>
        <w:numPr>
          <w:ilvl w:val="0"/>
          <w:numId w:val="3"/>
        </w:numPr>
      </w:pPr>
      <w:r w:rsidRPr="00666D48">
        <w:rPr>
          <w:b/>
          <w:bCs/>
        </w:rPr>
        <w:t>Urheberrecht prüfen:</w:t>
      </w:r>
      <w:r w:rsidRPr="00666D48">
        <w:t xml:space="preserve"> KI-generierte Inhalte (insbesondere Bilder und Grafiken) genießen oft keinen Urheberrechtsschutz oder verletzen die Rechte Dritter. Der Einsatz von KI-Bildern für kommerzielle Zwecke (z. B. Kundenpräsentationen, Website) bedarf der vorherigen Freigabe durch die Geschäftsführung.</w:t>
      </w:r>
    </w:p>
    <w:p w14:paraId="01C7617C" w14:textId="77777777" w:rsidR="00666D48" w:rsidRPr="00666D48" w:rsidRDefault="00666D48" w:rsidP="00666D48">
      <w:r w:rsidRPr="00666D48">
        <w:t> </w:t>
      </w:r>
    </w:p>
    <w:p w14:paraId="58F390FC" w14:textId="77777777" w:rsidR="00666D48" w:rsidRPr="00666D48" w:rsidRDefault="00666D48" w:rsidP="00666D48">
      <w:pPr>
        <w:rPr>
          <w:b/>
          <w:bCs/>
        </w:rPr>
      </w:pPr>
      <w:r w:rsidRPr="00666D48">
        <w:rPr>
          <w:b/>
          <w:bCs/>
        </w:rPr>
        <w:t>5. Transparenz und Kennzeichnung</w:t>
      </w:r>
    </w:p>
    <w:p w14:paraId="130E0392" w14:textId="77777777" w:rsidR="00666D48" w:rsidRPr="00666D48" w:rsidRDefault="00666D48" w:rsidP="00666D48">
      <w:r w:rsidRPr="00666D48">
        <w:t>Die Nutzung von KI-Systemen muss transparent erfolgen.</w:t>
      </w:r>
    </w:p>
    <w:p w14:paraId="1BABB15D" w14:textId="77777777" w:rsidR="00666D48" w:rsidRPr="00666D48" w:rsidRDefault="00666D48" w:rsidP="00666D48">
      <w:pPr>
        <w:numPr>
          <w:ilvl w:val="0"/>
          <w:numId w:val="4"/>
        </w:numPr>
      </w:pPr>
      <w:r w:rsidRPr="00666D48">
        <w:rPr>
          <w:b/>
          <w:bCs/>
        </w:rPr>
        <w:t>Intern:</w:t>
      </w:r>
      <w:r w:rsidRPr="00666D48">
        <w:t xml:space="preserve"> Die Nutzung im Team zur Ideenfindung oder Textoptimierung muss nicht gekennzeichnet werden.</w:t>
      </w:r>
    </w:p>
    <w:p w14:paraId="24BFEE8A" w14:textId="77777777" w:rsidR="00666D48" w:rsidRPr="00666D48" w:rsidRDefault="00666D48" w:rsidP="00666D48">
      <w:pPr>
        <w:numPr>
          <w:ilvl w:val="0"/>
          <w:numId w:val="4"/>
        </w:numPr>
      </w:pPr>
      <w:r w:rsidRPr="00666D48">
        <w:rPr>
          <w:b/>
          <w:bCs/>
        </w:rPr>
        <w:t>Extern (Kunden &amp; Partner):</w:t>
      </w:r>
      <w:r w:rsidRPr="00666D48">
        <w:t xml:space="preserve"> Werden Arbeitsergebnisse (z. B. Berichte, Analysen, Designs) maßgeblich oder vollständig von einer KI erstellt und an Kunden übermittelt, ist dies vorab abzuklären oder angemessen zu kennzeichnen (z. B. „Erstellt unter Verwendung von KI-Unterstützung“).</w:t>
      </w:r>
    </w:p>
    <w:p w14:paraId="722EEEFC" w14:textId="77777777" w:rsidR="00666D48" w:rsidRDefault="00666D48" w:rsidP="00666D48">
      <w:r w:rsidRPr="00666D48">
        <w:t> </w:t>
      </w:r>
    </w:p>
    <w:p w14:paraId="58455154" w14:textId="77777777" w:rsidR="00666D48" w:rsidRDefault="00666D48" w:rsidP="00666D48"/>
    <w:p w14:paraId="2348E835" w14:textId="77777777" w:rsidR="00666D48" w:rsidRPr="00666D48" w:rsidRDefault="00666D48" w:rsidP="00666D48"/>
    <w:p w14:paraId="0D9324FF" w14:textId="77777777" w:rsidR="00666D48" w:rsidRPr="00666D48" w:rsidRDefault="00666D48" w:rsidP="00666D48">
      <w:pPr>
        <w:rPr>
          <w:b/>
          <w:bCs/>
        </w:rPr>
      </w:pPr>
      <w:r w:rsidRPr="00666D48">
        <w:rPr>
          <w:b/>
          <w:bCs/>
        </w:rPr>
        <w:lastRenderedPageBreak/>
        <w:t>6. Schlussbestimmungen und Unterschrift</w:t>
      </w:r>
    </w:p>
    <w:p w14:paraId="60FF1065" w14:textId="77777777" w:rsidR="00666D48" w:rsidRDefault="00666D48" w:rsidP="00666D48">
      <w:r w:rsidRPr="00666D48">
        <w:t>Verstöße gegen diese Richtlinie können arbeitsrechtliche Konsequenzen nach sich ziehen und im Falle von Datenpannen zu Haftungsrisiken führen. Bei Unsicherheiten bezüglich der Nutzung eines bestimmten Tools oder der Eingabe spezifischer Daten ist vorab Rücksprache mit der Geschäftsführung oder dem Datenschutzbeauftragten zu halten.</w:t>
      </w:r>
    </w:p>
    <w:p w14:paraId="2F2E4A2D" w14:textId="77777777" w:rsidR="00666D48" w:rsidRPr="00666D48" w:rsidRDefault="00666D48" w:rsidP="00666D48"/>
    <w:p w14:paraId="3424D0A7" w14:textId="77777777" w:rsidR="00666D48" w:rsidRDefault="00666D48" w:rsidP="00666D48">
      <w:r w:rsidRPr="00666D48">
        <w:t>Mit meiner Unterschrift bestätige ich, die KI-Richtlinie gelesen, verstanden und akzeptiert zu haben.</w:t>
      </w:r>
    </w:p>
    <w:p w14:paraId="4697224D" w14:textId="77777777" w:rsidR="00666D48" w:rsidRPr="00666D48" w:rsidRDefault="00666D48" w:rsidP="00666D48"/>
    <w:p w14:paraId="036567F8" w14:textId="5E63DCFD" w:rsidR="00666D48" w:rsidRPr="00666D48" w:rsidRDefault="00666D48" w:rsidP="00666D48">
      <w:r>
        <w:t>Ort</w:t>
      </w:r>
      <w:r w:rsidRPr="00666D48">
        <w:t>, Datum: ______________________</w:t>
      </w:r>
    </w:p>
    <w:p w14:paraId="64524BA4" w14:textId="77777777" w:rsidR="00666D48" w:rsidRPr="00666D48" w:rsidRDefault="00666D48" w:rsidP="00666D48">
      <w:r w:rsidRPr="00666D48">
        <w:t>Unterschrift Geschäftsführung: ______________________</w:t>
      </w:r>
    </w:p>
    <w:p w14:paraId="442CB569" w14:textId="77777777" w:rsidR="00666D48" w:rsidRPr="00666D48" w:rsidRDefault="00666D48" w:rsidP="00666D48">
      <w:r w:rsidRPr="00666D48">
        <w:t>Unterschrift Mitarbeiter/in: ______________________</w:t>
      </w:r>
    </w:p>
    <w:p w14:paraId="02384707" w14:textId="77777777" w:rsidR="00666D48" w:rsidRPr="00666D48" w:rsidRDefault="00666D48" w:rsidP="00666D48">
      <w:r w:rsidRPr="00666D48">
        <w:t> </w:t>
      </w:r>
    </w:p>
    <w:p w14:paraId="44098EC4" w14:textId="4037E7FE" w:rsidR="00666D48" w:rsidRDefault="00666D48" w:rsidP="00666D48"/>
    <w:p w14:paraId="169EA0FE" w14:textId="77777777" w:rsidR="00666D48" w:rsidRDefault="00666D48" w:rsidP="00666D48"/>
    <w:p w14:paraId="471ACD2F" w14:textId="77777777" w:rsidR="00666D48" w:rsidRDefault="00666D48" w:rsidP="00666D48"/>
    <w:p w14:paraId="77D63275" w14:textId="77777777" w:rsidR="00666D48" w:rsidRDefault="00666D48" w:rsidP="00666D48"/>
    <w:p w14:paraId="05C2F8B7" w14:textId="77777777" w:rsidR="00666D48" w:rsidRDefault="00666D48" w:rsidP="00666D48"/>
    <w:p w14:paraId="6B049543" w14:textId="77777777" w:rsidR="00666D48" w:rsidRDefault="00666D48" w:rsidP="00666D48"/>
    <w:p w14:paraId="6F461FE2" w14:textId="77777777" w:rsidR="00666D48" w:rsidRDefault="00666D48" w:rsidP="00666D48"/>
    <w:p w14:paraId="2FFC8D70" w14:textId="77777777" w:rsidR="00666D48" w:rsidRDefault="00666D48" w:rsidP="00666D48"/>
    <w:p w14:paraId="2CC53934" w14:textId="77777777" w:rsidR="00666D48" w:rsidRDefault="00666D48" w:rsidP="00666D48"/>
    <w:p w14:paraId="47F28F02" w14:textId="77777777" w:rsidR="00666D48" w:rsidRDefault="00666D48" w:rsidP="00666D48"/>
    <w:p w14:paraId="220EBE52" w14:textId="77777777" w:rsidR="00666D48" w:rsidRDefault="00666D48" w:rsidP="00666D48"/>
    <w:p w14:paraId="0ADCD604" w14:textId="77777777" w:rsidR="00666D48" w:rsidRDefault="00666D48" w:rsidP="00666D48"/>
    <w:p w14:paraId="24CE9134" w14:textId="77777777" w:rsidR="00666D48" w:rsidRDefault="00666D48" w:rsidP="00666D48"/>
    <w:p w14:paraId="13E7B687" w14:textId="77777777" w:rsidR="00666D48" w:rsidRDefault="00666D48" w:rsidP="00666D48"/>
    <w:p w14:paraId="5851FDFC" w14:textId="77777777" w:rsidR="00666D48" w:rsidRDefault="00666D48" w:rsidP="00666D48"/>
    <w:p w14:paraId="2357113E" w14:textId="77777777" w:rsidR="00666D48" w:rsidRDefault="00666D48" w:rsidP="00666D48"/>
    <w:p w14:paraId="6D95DA6D" w14:textId="77777777" w:rsidR="00666D48" w:rsidRDefault="00666D48" w:rsidP="00666D48"/>
    <w:p w14:paraId="1F3CF58E" w14:textId="77777777" w:rsidR="00666D48" w:rsidRDefault="00666D48" w:rsidP="00666D48"/>
    <w:p w14:paraId="548C21CD" w14:textId="77777777" w:rsidR="00666D48" w:rsidRDefault="00666D48" w:rsidP="00666D48"/>
    <w:p w14:paraId="3DB6CA06" w14:textId="3A27B355" w:rsidR="00666D48" w:rsidRPr="00666D48" w:rsidRDefault="00666D48" w:rsidP="00666D48"/>
    <w:p w14:paraId="28712A56" w14:textId="77777777" w:rsidR="00666D48" w:rsidRPr="00666D48" w:rsidRDefault="00666D48" w:rsidP="00666D48">
      <w:pPr>
        <w:rPr>
          <w:b/>
          <w:bCs/>
        </w:rPr>
      </w:pPr>
      <w:r w:rsidRPr="00666D48">
        <w:rPr>
          <w:rFonts w:ascii="Segoe UI Emoji" w:hAnsi="Segoe UI Emoji" w:cs="Segoe UI Emoji"/>
          <w:b/>
          <w:bCs/>
        </w:rPr>
        <w:lastRenderedPageBreak/>
        <w:t>🎁</w:t>
      </w:r>
      <w:r w:rsidRPr="00666D48">
        <w:rPr>
          <w:b/>
          <w:bCs/>
        </w:rPr>
        <w:t xml:space="preserve"> BONUS-ANHANG: Die 10 besten KMU-Arbeits-Prompts</w:t>
      </w:r>
    </w:p>
    <w:p w14:paraId="1871FD23" w14:textId="77777777" w:rsidR="00666D48" w:rsidRDefault="00666D48" w:rsidP="00666D48">
      <w:pPr>
        <w:rPr>
          <w:i/>
          <w:iCs/>
          <w:u w:val="single"/>
        </w:rPr>
      </w:pPr>
      <w:r w:rsidRPr="00666D48">
        <w:rPr>
          <w:i/>
          <w:iCs/>
        </w:rPr>
        <w:t xml:space="preserve">(Kopieren Sie diese Befehle direkt in ChatGPT, um Zeit im Büroalltag zu sparen. Wichtig: </w:t>
      </w:r>
      <w:r w:rsidRPr="00666D48">
        <w:rPr>
          <w:i/>
          <w:iCs/>
          <w:u w:val="single"/>
        </w:rPr>
        <w:t>Keine echten Kundendaten einfügen!)</w:t>
      </w:r>
    </w:p>
    <w:p w14:paraId="0287E616" w14:textId="77777777" w:rsidR="00666D48" w:rsidRPr="00666D48" w:rsidRDefault="00666D48" w:rsidP="00666D48"/>
    <w:p w14:paraId="6808DDA9" w14:textId="77777777" w:rsidR="00666D48" w:rsidRPr="00666D48" w:rsidRDefault="00666D48" w:rsidP="00666D48">
      <w:pPr>
        <w:numPr>
          <w:ilvl w:val="0"/>
          <w:numId w:val="5"/>
        </w:numPr>
      </w:pPr>
      <w:r w:rsidRPr="00666D48">
        <w:rPr>
          <w:b/>
          <w:bCs/>
        </w:rPr>
        <w:t>E-Mails professionell konfrontativ formulieren:</w:t>
      </w:r>
      <w:r w:rsidRPr="00666D48">
        <w:t xml:space="preserve"> </w:t>
      </w:r>
    </w:p>
    <w:p w14:paraId="372C9435" w14:textId="77777777" w:rsidR="00666D48" w:rsidRPr="00666D48" w:rsidRDefault="00666D48" w:rsidP="00666D48">
      <w:r w:rsidRPr="00666D48">
        <w:t>„Formuliere folgende E-Mail an einen Kunden, der eine Frist versäumt hat, höflich, aber extrem bestimmt und professionell. Setze eine neue Frist bis zum [Datum]: [Dein Textentwurf]“</w:t>
      </w:r>
    </w:p>
    <w:p w14:paraId="443E79BD" w14:textId="77777777" w:rsidR="00666D48" w:rsidRPr="00666D48" w:rsidRDefault="00666D48" w:rsidP="00666D48">
      <w:pPr>
        <w:numPr>
          <w:ilvl w:val="0"/>
          <w:numId w:val="5"/>
        </w:numPr>
      </w:pPr>
      <w:r w:rsidRPr="00666D48">
        <w:rPr>
          <w:b/>
          <w:bCs/>
        </w:rPr>
        <w:t>Lange Berichte zusammenfassen:</w:t>
      </w:r>
      <w:r w:rsidRPr="00666D48">
        <w:t xml:space="preserve"> </w:t>
      </w:r>
    </w:p>
    <w:p w14:paraId="2BD12240" w14:textId="77777777" w:rsidR="00666D48" w:rsidRPr="00666D48" w:rsidRDefault="00666D48" w:rsidP="00666D48">
      <w:r w:rsidRPr="00666D48">
        <w:t>„Fasse den folgenden Text in 5 kurzen, leicht verständlichen Bulletpoints für die Geschäftsführung zusammen. Hebe die wichtigsten Kernbotschaften fett hervor: [Text einfügen]“</w:t>
      </w:r>
    </w:p>
    <w:p w14:paraId="111BBBE2" w14:textId="77777777" w:rsidR="00666D48" w:rsidRPr="00666D48" w:rsidRDefault="00666D48" w:rsidP="00666D48">
      <w:pPr>
        <w:numPr>
          <w:ilvl w:val="0"/>
          <w:numId w:val="5"/>
        </w:numPr>
      </w:pPr>
      <w:r w:rsidRPr="00666D48">
        <w:rPr>
          <w:b/>
          <w:bCs/>
        </w:rPr>
        <w:t>Fehlerfreie Rechtschreibprüfung:</w:t>
      </w:r>
      <w:r w:rsidRPr="00666D48">
        <w:t xml:space="preserve"> </w:t>
      </w:r>
    </w:p>
    <w:p w14:paraId="70037D47" w14:textId="77777777" w:rsidR="00666D48" w:rsidRPr="00666D48" w:rsidRDefault="00666D48" w:rsidP="00666D48">
      <w:r w:rsidRPr="00666D48">
        <w:t>„Überprüfe den folgenden Text ausschließlich auf Grammatik- und Rechtschreibfehler. Ändere den Inhalt oder den Schreibstil nicht: [Text einfügen]“</w:t>
      </w:r>
    </w:p>
    <w:p w14:paraId="50EA0521" w14:textId="77777777" w:rsidR="00666D48" w:rsidRPr="00666D48" w:rsidRDefault="00666D48" w:rsidP="00666D48">
      <w:pPr>
        <w:numPr>
          <w:ilvl w:val="0"/>
          <w:numId w:val="5"/>
        </w:numPr>
      </w:pPr>
      <w:r w:rsidRPr="00666D48">
        <w:rPr>
          <w:b/>
          <w:bCs/>
        </w:rPr>
        <w:t>Kunden-Absage formulieren (Wertschätzend):</w:t>
      </w:r>
      <w:r w:rsidRPr="00666D48">
        <w:t xml:space="preserve"> </w:t>
      </w:r>
    </w:p>
    <w:p w14:paraId="3CD3920A" w14:textId="77777777" w:rsidR="00666D48" w:rsidRPr="00666D48" w:rsidRDefault="00666D48" w:rsidP="00666D48">
      <w:r w:rsidRPr="00666D48">
        <w:t>„Schreibe eine freundliche, aber klare Absage auf eine Kooperationsanfrage. Bedanke dich für das Interesse, betone aber, dass wir aktuell keine Kapazitäten haben: [Details zur Anfrage]“</w:t>
      </w:r>
    </w:p>
    <w:p w14:paraId="1B965550" w14:textId="77777777" w:rsidR="00666D48" w:rsidRPr="00666D48" w:rsidRDefault="00666D48" w:rsidP="00666D48">
      <w:pPr>
        <w:numPr>
          <w:ilvl w:val="0"/>
          <w:numId w:val="5"/>
        </w:numPr>
      </w:pPr>
      <w:r w:rsidRPr="00666D48">
        <w:rPr>
          <w:b/>
          <w:bCs/>
        </w:rPr>
        <w:t>Brainstorming für Social Media (z. B. LinkedIn):</w:t>
      </w:r>
      <w:r w:rsidRPr="00666D48">
        <w:t xml:space="preserve"> </w:t>
      </w:r>
    </w:p>
    <w:p w14:paraId="7153A312" w14:textId="77777777" w:rsidR="00666D48" w:rsidRPr="00666D48" w:rsidRDefault="00666D48" w:rsidP="00666D48">
      <w:r w:rsidRPr="00666D48">
        <w:t>„Ich benötige 5 kreative Ideen für LinkedIn-Beiträge zum Thema [Thema, z. B. Fachkräftemangel im Handwerk], die für Geschäftsführer von KMUs relevant sind.“</w:t>
      </w:r>
    </w:p>
    <w:p w14:paraId="30A3CE8B" w14:textId="77777777" w:rsidR="00666D48" w:rsidRPr="00666D48" w:rsidRDefault="00666D48" w:rsidP="00666D48">
      <w:pPr>
        <w:numPr>
          <w:ilvl w:val="0"/>
          <w:numId w:val="5"/>
        </w:numPr>
      </w:pPr>
      <w:r w:rsidRPr="00666D48">
        <w:rPr>
          <w:b/>
          <w:bCs/>
        </w:rPr>
        <w:t>Komplizierte Sachverhalte vereinfachen:</w:t>
      </w:r>
      <w:r w:rsidRPr="00666D48">
        <w:t xml:space="preserve"> </w:t>
      </w:r>
    </w:p>
    <w:p w14:paraId="258025D3" w14:textId="329285E7" w:rsidR="00666D48" w:rsidRPr="00666D48" w:rsidRDefault="00666D48" w:rsidP="00666D48">
      <w:r w:rsidRPr="00666D48">
        <w:t>„Erkläre mir das Prinzip von [Thema/Fachbegriff] so einfach, als wäre ich ein 14-Jähriger, ohne wichtige Details wegzulassen.“</w:t>
      </w:r>
    </w:p>
    <w:p w14:paraId="470232BE" w14:textId="77777777" w:rsidR="00666D48" w:rsidRPr="00666D48" w:rsidRDefault="00666D48" w:rsidP="00666D48">
      <w:pPr>
        <w:numPr>
          <w:ilvl w:val="0"/>
          <w:numId w:val="5"/>
        </w:numPr>
      </w:pPr>
      <w:r w:rsidRPr="00666D48">
        <w:rPr>
          <w:b/>
          <w:bCs/>
        </w:rPr>
        <w:t>Stellenausschreibungen optimieren:</w:t>
      </w:r>
      <w:r w:rsidRPr="00666D48">
        <w:t xml:space="preserve"> </w:t>
      </w:r>
    </w:p>
    <w:p w14:paraId="3A6182B5" w14:textId="77777777" w:rsidR="00666D48" w:rsidRPr="00666D48" w:rsidRDefault="00666D48" w:rsidP="00666D48">
      <w:r w:rsidRPr="00666D48">
        <w:t>„Optimiere den folgenden Entwurf einer Stellenanzeige für einen [Beruf, z. B. Buchhalter]. Gestalte den Text moderner, zielgruppenorientierter und füge eine klare Struktur mit Vorteilen für den Bewerber ein: [Entwurf]“</w:t>
      </w:r>
    </w:p>
    <w:p w14:paraId="49E031DF" w14:textId="77777777" w:rsidR="00666D48" w:rsidRPr="00666D48" w:rsidRDefault="00666D48" w:rsidP="00666D48">
      <w:pPr>
        <w:numPr>
          <w:ilvl w:val="0"/>
          <w:numId w:val="5"/>
        </w:numPr>
      </w:pPr>
      <w:r w:rsidRPr="00666D48">
        <w:rPr>
          <w:b/>
          <w:bCs/>
        </w:rPr>
        <w:t>Meeting-Agendas erstellen:</w:t>
      </w:r>
      <w:r w:rsidRPr="00666D48">
        <w:t xml:space="preserve"> </w:t>
      </w:r>
    </w:p>
    <w:p w14:paraId="38E602DE" w14:textId="77777777" w:rsidR="00666D48" w:rsidRPr="00666D48" w:rsidRDefault="00666D48" w:rsidP="00666D48">
      <w:r w:rsidRPr="00666D48">
        <w:t>„Erstelle eine strukturierte Agenda für ein 60-minütiges Meeting zum Thema [Thema, z. B. Einführung neuer CRM-Software] für ein Team von 5 Personen.“</w:t>
      </w:r>
    </w:p>
    <w:p w14:paraId="6B08C3BB" w14:textId="77777777" w:rsidR="00666D48" w:rsidRPr="00666D48" w:rsidRDefault="00666D48" w:rsidP="00666D48">
      <w:pPr>
        <w:numPr>
          <w:ilvl w:val="0"/>
          <w:numId w:val="5"/>
        </w:numPr>
      </w:pPr>
      <w:r w:rsidRPr="00666D48">
        <w:rPr>
          <w:b/>
          <w:bCs/>
        </w:rPr>
        <w:t>Gegenargumente für Verkaufsgespräche finden:</w:t>
      </w:r>
      <w:r w:rsidRPr="00666D48">
        <w:t xml:space="preserve"> </w:t>
      </w:r>
    </w:p>
    <w:p w14:paraId="4A49C8E8" w14:textId="77777777" w:rsidR="00666D48" w:rsidRPr="00666D48" w:rsidRDefault="00666D48" w:rsidP="00666D48">
      <w:r w:rsidRPr="00666D48">
        <w:t>„Simuliere einen kritischen Kunden für unser Produkt [Produkt beschreiben]. Nenne mir die 3 wahrscheinlichsten Einwände, die er bezüglich des Preises haben wird, und liefere mir schlagkräftige Argumente dagegen.“</w:t>
      </w:r>
    </w:p>
    <w:p w14:paraId="0BAD3C62" w14:textId="77777777" w:rsidR="00666D48" w:rsidRPr="00666D48" w:rsidRDefault="00666D48" w:rsidP="00666D48">
      <w:pPr>
        <w:numPr>
          <w:ilvl w:val="0"/>
          <w:numId w:val="5"/>
        </w:numPr>
      </w:pPr>
      <w:r w:rsidRPr="00666D48">
        <w:rPr>
          <w:b/>
          <w:bCs/>
        </w:rPr>
        <w:t>Formulierungs-Varianten generieren:</w:t>
      </w:r>
      <w:r w:rsidRPr="00666D48">
        <w:t xml:space="preserve"> </w:t>
      </w:r>
    </w:p>
    <w:p w14:paraId="09ABE554" w14:textId="20178824" w:rsidR="00E557E8" w:rsidRDefault="00666D48">
      <w:r w:rsidRPr="00666D48">
        <w:t>„Gib mir 5 verschiedene Möglichkeiten, den folgenden Satz zu formulieren, um ihn dynamischer und moderner wirken zu lassen: [Satz einfügen]“</w:t>
      </w:r>
    </w:p>
    <w:sectPr w:rsidR="00E557E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C4F4" w14:textId="77777777" w:rsidR="00534F62" w:rsidRDefault="00534F62" w:rsidP="00226193">
      <w:pPr>
        <w:spacing w:after="0" w:line="240" w:lineRule="auto"/>
      </w:pPr>
      <w:r>
        <w:separator/>
      </w:r>
    </w:p>
  </w:endnote>
  <w:endnote w:type="continuationSeparator" w:id="0">
    <w:p w14:paraId="1DD08342" w14:textId="77777777" w:rsidR="00534F62" w:rsidRDefault="00534F62" w:rsidP="00226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1BF3" w14:textId="77777777" w:rsidR="00534F62" w:rsidRDefault="00534F62" w:rsidP="00226193">
      <w:pPr>
        <w:spacing w:after="0" w:line="240" w:lineRule="auto"/>
      </w:pPr>
      <w:r>
        <w:separator/>
      </w:r>
    </w:p>
  </w:footnote>
  <w:footnote w:type="continuationSeparator" w:id="0">
    <w:p w14:paraId="4F73E5AB" w14:textId="77777777" w:rsidR="00534F62" w:rsidRDefault="00534F62" w:rsidP="00226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D2CC" w14:textId="5B42AEAD" w:rsidR="00226193" w:rsidRPr="00226193" w:rsidRDefault="00226193" w:rsidP="00226193">
    <w:pPr>
      <w:pStyle w:val="Kopfzeile"/>
      <w:jc w:val="center"/>
      <w:rPr>
        <w:sz w:val="16"/>
        <w:szCs w:val="16"/>
      </w:rPr>
    </w:pPr>
    <w:r w:rsidRPr="00226193">
      <w:rPr>
        <w:sz w:val="16"/>
        <w:szCs w:val="16"/>
      </w:rPr>
      <w:t>Hinweis: Dieses Dokument stellt eine praxisnahe Vorlage dar und ersetzt keine individuelle Rechts- oder Datenschutzberatung. Für die finale rechtliche Freigabe im Unternehmen ist die Geschäftsführung selbst verantwortlich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4662"/>
    <w:multiLevelType w:val="multilevel"/>
    <w:tmpl w:val="DC16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13834"/>
    <w:multiLevelType w:val="multilevel"/>
    <w:tmpl w:val="D728A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F56392"/>
    <w:multiLevelType w:val="multilevel"/>
    <w:tmpl w:val="31AE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90D83"/>
    <w:multiLevelType w:val="multilevel"/>
    <w:tmpl w:val="2E3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F71A9"/>
    <w:multiLevelType w:val="multilevel"/>
    <w:tmpl w:val="410A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263029"/>
    <w:multiLevelType w:val="multilevel"/>
    <w:tmpl w:val="C6401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0147867">
    <w:abstractNumId w:val="4"/>
  </w:num>
  <w:num w:numId="2" w16cid:durableId="1715692881">
    <w:abstractNumId w:val="0"/>
  </w:num>
  <w:num w:numId="3" w16cid:durableId="29305556">
    <w:abstractNumId w:val="2"/>
  </w:num>
  <w:num w:numId="4" w16cid:durableId="870806186">
    <w:abstractNumId w:val="3"/>
  </w:num>
  <w:num w:numId="5" w16cid:durableId="546798309">
    <w:abstractNumId w:val="1"/>
  </w:num>
  <w:num w:numId="6" w16cid:durableId="966280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48"/>
    <w:rsid w:val="0011215B"/>
    <w:rsid w:val="001303E1"/>
    <w:rsid w:val="00226193"/>
    <w:rsid w:val="003A63B1"/>
    <w:rsid w:val="00534F62"/>
    <w:rsid w:val="00540D30"/>
    <w:rsid w:val="005436B6"/>
    <w:rsid w:val="00666D48"/>
    <w:rsid w:val="006A1676"/>
    <w:rsid w:val="007A377D"/>
    <w:rsid w:val="00940C28"/>
    <w:rsid w:val="00A57679"/>
    <w:rsid w:val="00E557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02946"/>
  <w15:chartTrackingRefBased/>
  <w15:docId w15:val="{2CC3184E-C66A-4C9F-B196-F6F37D7A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66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66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66D4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66D4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66D4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66D4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6D4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6D4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6D4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6D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66D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66D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66D4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66D4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66D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6D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66D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6D48"/>
    <w:rPr>
      <w:rFonts w:eastAsiaTheme="majorEastAsia" w:cstheme="majorBidi"/>
      <w:color w:val="272727" w:themeColor="text1" w:themeTint="D8"/>
    </w:rPr>
  </w:style>
  <w:style w:type="paragraph" w:styleId="Titel">
    <w:name w:val="Title"/>
    <w:basedOn w:val="Standard"/>
    <w:next w:val="Standard"/>
    <w:link w:val="TitelZchn"/>
    <w:uiPriority w:val="10"/>
    <w:qFormat/>
    <w:rsid w:val="00666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6D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6D4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6D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6D4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66D48"/>
    <w:rPr>
      <w:i/>
      <w:iCs/>
      <w:color w:val="404040" w:themeColor="text1" w:themeTint="BF"/>
    </w:rPr>
  </w:style>
  <w:style w:type="paragraph" w:styleId="Listenabsatz">
    <w:name w:val="List Paragraph"/>
    <w:basedOn w:val="Standard"/>
    <w:uiPriority w:val="34"/>
    <w:qFormat/>
    <w:rsid w:val="00666D48"/>
    <w:pPr>
      <w:ind w:left="720"/>
      <w:contextualSpacing/>
    </w:pPr>
  </w:style>
  <w:style w:type="character" w:styleId="IntensiveHervorhebung">
    <w:name w:val="Intense Emphasis"/>
    <w:basedOn w:val="Absatz-Standardschriftart"/>
    <w:uiPriority w:val="21"/>
    <w:qFormat/>
    <w:rsid w:val="00666D48"/>
    <w:rPr>
      <w:i/>
      <w:iCs/>
      <w:color w:val="0F4761" w:themeColor="accent1" w:themeShade="BF"/>
    </w:rPr>
  </w:style>
  <w:style w:type="paragraph" w:styleId="IntensivesZitat">
    <w:name w:val="Intense Quote"/>
    <w:basedOn w:val="Standard"/>
    <w:next w:val="Standard"/>
    <w:link w:val="IntensivesZitatZchn"/>
    <w:uiPriority w:val="30"/>
    <w:qFormat/>
    <w:rsid w:val="00666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66D48"/>
    <w:rPr>
      <w:i/>
      <w:iCs/>
      <w:color w:val="0F4761" w:themeColor="accent1" w:themeShade="BF"/>
    </w:rPr>
  </w:style>
  <w:style w:type="character" w:styleId="IntensiverVerweis">
    <w:name w:val="Intense Reference"/>
    <w:basedOn w:val="Absatz-Standardschriftart"/>
    <w:uiPriority w:val="32"/>
    <w:qFormat/>
    <w:rsid w:val="00666D48"/>
    <w:rPr>
      <w:b/>
      <w:bCs/>
      <w:smallCaps/>
      <w:color w:val="0F4761" w:themeColor="accent1" w:themeShade="BF"/>
      <w:spacing w:val="5"/>
    </w:rPr>
  </w:style>
  <w:style w:type="paragraph" w:styleId="Kopfzeile">
    <w:name w:val="header"/>
    <w:basedOn w:val="Standard"/>
    <w:link w:val="KopfzeileZchn"/>
    <w:uiPriority w:val="99"/>
    <w:unhideWhenUsed/>
    <w:rsid w:val="002261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6193"/>
  </w:style>
  <w:style w:type="paragraph" w:styleId="Fuzeile">
    <w:name w:val="footer"/>
    <w:basedOn w:val="Standard"/>
    <w:link w:val="FuzeileZchn"/>
    <w:uiPriority w:val="99"/>
    <w:unhideWhenUsed/>
    <w:rsid w:val="002261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6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1045</Words>
  <Characters>6586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Kreis</dc:creator>
  <cp:keywords/>
  <dc:description/>
  <cp:lastModifiedBy>Christian Kreis</cp:lastModifiedBy>
  <cp:revision>3</cp:revision>
  <dcterms:created xsi:type="dcterms:W3CDTF">2026-05-29T07:55:00Z</dcterms:created>
  <dcterms:modified xsi:type="dcterms:W3CDTF">2026-05-29T09:48:00Z</dcterms:modified>
</cp:coreProperties>
</file>