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Parker Artists Guild Board Meeting</w:t>
      </w:r>
    </w:p>
    <w:p>
      <w:r>
        <w:rPr>
          <w:b/>
          <w:bCs/>
        </w:rPr>
        <w:t xml:space="preserve">4 March 2026, 3:00 PM</w:t>
      </w:r>
    </w:p>
    <w:p>
      <w:r>
        <w:t xml:space="preserve">In attendance: Arlen Cohn, Lauren Busch, Stacey Goss, Jeanne Trueax, Leslie Scott</w:t>
      </w:r>
    </w:p>
    <w:p>
      <w:r>
        <w:t xml:space="preserve"/>
      </w:r>
    </w:p>
    <w:p>
      <w:pPr>
        <w:pStyle w:val="Heading2"/>
      </w:pPr>
      <w:r>
        <w:t xml:space="preserve">Art in the Park</w:t>
      </w:r>
    </w:p>
    <w:p>
      <w:pPr>
        <w:pStyle w:val="ListParagraph"/>
        <w:numPr>
          <w:ilvl w:val="0"/>
          <w:numId w:val="2"/>
        </w:numPr>
      </w:pPr>
      <w:r>
        <w:t xml:space="preserve">Lauren and Stacey discussed details about booth sales and the site map for the festival.</w:t>
      </w:r>
    </w:p>
    <w:p>
      <w:pPr>
        <w:pStyle w:val="ListParagraph"/>
        <w:numPr>
          <w:ilvl w:val="0"/>
          <w:numId w:val="2"/>
        </w:numPr>
      </w:pPr>
      <w:r>
        <w:t xml:space="preserve">Stacey plans to take a 10' x 10' canvas to the park in order to mark out booth spaces.</w:t>
      </w:r>
    </w:p>
    <w:p>
      <w:pPr>
        <w:pStyle w:val="ListParagraph"/>
        <w:numPr>
          <w:ilvl w:val="0"/>
          <w:numId w:val="2"/>
        </w:numPr>
      </w:pPr>
      <w:r>
        <w:t xml:space="preserve">The ATP Committee recently held a meeting.</w:t>
      </w:r>
    </w:p>
    <w:p>
      <w:pPr>
        <w:pStyle w:val="ListParagraph"/>
        <w:numPr>
          <w:ilvl w:val="0"/>
          <w:numId w:val="2"/>
        </w:numPr>
      </w:pPr>
      <w:r>
        <w:t xml:space="preserve">Poster submission deadline is April 4. Artists will be notified by April 15 of the contest outcome. Parker Arts will print posters at no cost to PAG.</w:t>
      </w:r>
    </w:p>
    <w:p>
      <w:pPr>
        <w:pStyle w:val="ListParagraph"/>
        <w:numPr>
          <w:ilvl w:val="0"/>
          <w:numId w:val="2"/>
        </w:numPr>
      </w:pPr>
      <w:r>
        <w:t xml:space="preserve">Entry deadline is April 30. Artists will be notified by May 15 whether they have been invited.</w:t>
      </w:r>
    </w:p>
    <w:p>
      <w:pPr>
        <w:pStyle w:val="ListParagraph"/>
        <w:numPr>
          <w:ilvl w:val="0"/>
          <w:numId w:val="2"/>
        </w:numPr>
      </w:pPr>
      <w:r>
        <w:t xml:space="preserve">Trash service will not be provided during the festival. Stacey is working on arranging this service.</w:t>
      </w:r>
    </w:p>
    <w:p>
      <w:pPr>
        <w:pStyle w:val="ListParagraph"/>
        <w:numPr>
          <w:ilvl w:val="0"/>
          <w:numId w:val="2"/>
        </w:numPr>
      </w:pPr>
      <w:r>
        <w:t xml:space="preserve">Arlen mentioned the possibility of using nearby construction dumpsters.</w:t>
      </w:r>
    </w:p>
    <w:p>
      <w:pPr>
        <w:pStyle w:val="ListParagraph"/>
        <w:numPr>
          <w:ilvl w:val="0"/>
          <w:numId w:val="2"/>
        </w:numPr>
      </w:pPr>
      <w:r>
        <w:t xml:space="preserve">Three bands have been confirmed to play at the festival (Carolyn Bayne). Parker Arts will again cover this cost.</w:t>
      </w:r>
    </w:p>
    <w:p>
      <w:pPr>
        <w:pStyle w:val="ListParagraph"/>
        <w:numPr>
          <w:ilvl w:val="0"/>
          <w:numId w:val="2"/>
        </w:numPr>
      </w:pPr>
      <w:r>
        <w:t xml:space="preserve">Stacey is seeking three food trucks this year. One truck left early and another ran out of food at last year's festival. A local taco truck is a strong candidate.</w:t>
      </w:r>
    </w:p>
    <w:p>
      <w:pPr>
        <w:pStyle w:val="ListParagraph"/>
        <w:numPr>
          <w:ilvl w:val="0"/>
          <w:numId w:val="2"/>
        </w:numPr>
      </w:pPr>
      <w:r>
        <w:t xml:space="preserve">Porta potties have been arranged.</w:t>
      </w:r>
    </w:p>
    <w:p>
      <w:pPr>
        <w:pStyle w:val="ListParagraph"/>
        <w:numPr>
          <w:ilvl w:val="0"/>
          <w:numId w:val="2"/>
        </w:numPr>
      </w:pPr>
      <w:r>
        <w:t xml:space="preserve">A face painter has been arranged.</w:t>
      </w:r>
    </w:p>
    <w:p>
      <w:pPr>
        <w:pStyle w:val="ListParagraph"/>
        <w:numPr>
          <w:ilvl w:val="0"/>
          <w:numId w:val="2"/>
        </w:numPr>
      </w:pPr>
      <w:r>
        <w:t xml:space="preserve">PAG has received 26 registrations to date.</w:t>
      </w:r>
    </w:p>
    <w:p>
      <w:pPr>
        <w:pStyle w:val="ListParagraph"/>
        <w:numPr>
          <w:ilvl w:val="0"/>
          <w:numId w:val="2"/>
        </w:numPr>
      </w:pPr>
      <w:r>
        <w:t xml:space="preserve">Lauren agreed to send a reminder of the ATP entry deadline to membership.</w:t>
      </w:r>
    </w:p>
    <w:p>
      <w:r>
        <w:t xml:space="preserve"/>
      </w:r>
    </w:p>
    <w:p>
      <w:pPr>
        <w:pStyle w:val="Heading2"/>
      </w:pPr>
      <w:r>
        <w:t xml:space="preserve">Phone Call with Stevie Linguine</w:t>
      </w:r>
    </w:p>
    <w:p>
      <w:pPr>
        <w:pStyle w:val="ListParagraph"/>
        <w:numPr>
          <w:ilvl w:val="0"/>
          <w:numId w:val="2"/>
        </w:numPr>
      </w:pPr>
      <w:r>
        <w:t xml:space="preserve">Stevie has typed up meeting ideas for member meetings and will manage her portion of the member meeting from start to finish. Elvi's meeting plans will not be affected.</w:t>
      </w:r>
    </w:p>
    <w:p>
      <w:pPr>
        <w:pStyle w:val="ListParagraph"/>
        <w:numPr>
          <w:ilvl w:val="0"/>
          <w:numId w:val="2"/>
        </w:numPr>
      </w:pPr>
      <w:r>
        <w:t xml:space="preserve">First idea: Artist Trading Cards (2.5" x 3.5"). She will introduce the idea at the March meeting and ask members to bring cards to the April meeting. Cards will be placed face down on a table; each member selects as many cards as they brought.</w:t>
      </w:r>
    </w:p>
    <w:p>
      <w:r>
        <w:t xml:space="preserve"/>
      </w:r>
    </w:p>
    <w:p>
      <w:pPr>
        <w:pStyle w:val="Heading2"/>
      </w:pPr>
      <w:r>
        <w:t xml:space="preserve">Treasurer's Report</w:t>
      </w:r>
    </w:p>
    <w:p>
      <w:pPr>
        <w:pStyle w:val="ListParagraph"/>
        <w:numPr>
          <w:ilvl w:val="0"/>
          <w:numId w:val="2"/>
        </w:numPr>
      </w:pPr>
      <w:r>
        <w:t xml:space="preserve">The board reviewed the financial spreadsheet. These materials are for board members only.</w:t>
      </w:r>
    </w:p>
    <w:p>
      <w:pPr>
        <w:pStyle w:val="ListParagraph"/>
        <w:numPr>
          <w:ilvl w:val="0"/>
          <w:numId w:val="2"/>
        </w:numPr>
      </w:pPr>
      <w:r>
        <w:t xml:space="preserve">PAG's finances are in generally sound shape. Savings are adequate, and the guild is not in a deficit position.</w:t>
      </w:r>
    </w:p>
    <w:p>
      <w:pPr>
        <w:pStyle w:val="ListParagraph"/>
        <w:numPr>
          <w:ilvl w:val="0"/>
          <w:numId w:val="2"/>
        </w:numPr>
      </w:pPr>
      <w:r>
        <w:t xml:space="preserve">Upcoming show expenses will reduce the current balance, but overall the guild's financial position is stable.</w:t>
      </w:r>
    </w:p>
    <w:p>
      <w:pPr>
        <w:pStyle w:val="ListParagraph"/>
        <w:numPr>
          <w:ilvl w:val="0"/>
          <w:numId w:val="2"/>
        </w:numPr>
      </w:pPr>
      <w:r>
        <w:t xml:space="preserve">PAG's annual operating costs are covered through a mix of revenue sources: campaigns, show entries, member dues, and Art in the Park.</w:t>
      </w:r>
    </w:p>
    <w:p>
      <w:pPr>
        <w:pStyle w:val="ListParagraph"/>
        <w:numPr>
          <w:ilvl w:val="0"/>
          <w:numId w:val="2"/>
        </w:numPr>
      </w:pPr>
      <w:r>
        <w:t xml:space="preserve">The 'Tucked In' show generated meaningful revenue. The reception cost was covered by Parker Arts.</w:t>
      </w:r>
    </w:p>
    <w:p>
      <w:pPr>
        <w:pStyle w:val="ListParagraph"/>
        <w:numPr>
          <w:ilvl w:val="0"/>
          <w:numId w:val="2"/>
        </w:numPr>
      </w:pPr>
      <w:r>
        <w:t xml:space="preserve">Lauren noted that GiveButter processes payouts on a daily autopay schedule. Adjusting the schedule to a different cadence requires a manual login.</w:t>
      </w:r>
    </w:p>
    <w:p>
      <w:r>
        <w:t xml:space="preserve"/>
      </w:r>
    </w:p>
    <w:p>
      <w:pPr>
        <w:pStyle w:val="Heading2"/>
      </w:pPr>
      <w:r>
        <w:t xml:space="preserve">Newsletter</w:t>
      </w:r>
    </w:p>
    <w:p>
      <w:pPr>
        <w:pStyle w:val="ListParagraph"/>
        <w:numPr>
          <w:ilvl w:val="0"/>
          <w:numId w:val="2"/>
        </w:numPr>
      </w:pPr>
      <w:r>
        <w:t xml:space="preserve">The board discussed who will take over newsletter coordination from Anita.</w:t>
      </w:r>
    </w:p>
    <w:p>
      <w:pPr>
        <w:pStyle w:val="ListParagraph"/>
        <w:numPr>
          <w:ilvl w:val="0"/>
          <w:numId w:val="2"/>
        </w:numPr>
      </w:pPr>
      <w:r>
        <w:t xml:space="preserve">The exact current subscriber list composition is not fully known.</w:t>
      </w:r>
    </w:p>
    <w:p>
      <w:pPr>
        <w:pStyle w:val="ListParagraph"/>
        <w:numPr>
          <w:ilvl w:val="0"/>
          <w:numId w:val="2"/>
        </w:numPr>
      </w:pPr>
      <w:r>
        <w:t xml:space="preserve">Stacey and Lauren raised the possibility of migrating the newsletter from MailChimp to GiveButter.</w:t>
      </w:r>
    </w:p>
    <w:p>
      <w:pPr>
        <w:pStyle w:val="ListParagraph"/>
        <w:numPr>
          <w:ilvl w:val="0"/>
          <w:numId w:val="2"/>
        </w:numPr>
      </w:pPr>
      <w:r>
        <w:t xml:space="preserve">The board discussed current MailChimp subscription tiers and the cost implications of list growth.</w:t>
      </w:r>
    </w:p>
    <w:p>
      <w:pPr>
        <w:pStyle w:val="ListParagraph"/>
        <w:numPr>
          <w:ilvl w:val="0"/>
          <w:numId w:val="2"/>
        </w:numPr>
      </w:pPr>
      <w:r>
        <w:t xml:space="preserve">There was discussion about capturing additional contacts from NAP show artists and other participants outside of regular membership.</w:t>
      </w:r>
    </w:p>
    <w:p>
      <w:r>
        <w:t xml:space="preserve"/>
      </w:r>
    </w:p>
    <w:p>
      <w:pPr>
        <w:pStyle w:val="Heading2"/>
      </w:pPr>
      <w:r>
        <w:t xml:space="preserve">PAG Artists Email Inbox</w:t>
      </w:r>
    </w:p>
    <w:p>
      <w:pPr>
        <w:pStyle w:val="ListParagraph"/>
        <w:numPr>
          <w:ilvl w:val="0"/>
          <w:numId w:val="2"/>
        </w:numPr>
      </w:pPr>
      <w:r>
        <w:t xml:space="preserve">The board discussed inbox monitoring and follow-up responsibilities. Stacey handles membership and ATP questions. Jeanne handles art show questions.</w:t>
      </w:r>
    </w:p>
    <w:p>
      <w:pPr>
        <w:pStyle w:val="ListParagraph"/>
        <w:numPr>
          <w:ilvl w:val="0"/>
          <w:numId w:val="2"/>
        </w:numPr>
      </w:pPr>
      <w:r>
        <w:t xml:space="preserve">All tech support questions can be archived to clear the inbox.</w:t>
      </w:r>
    </w:p>
    <w:p>
      <w:r>
        <w:t xml:space="preserve"/>
      </w:r>
    </w:p>
    <w:p>
      <w:pPr>
        <w:pStyle w:val="Heading2"/>
      </w:pPr>
      <w:r>
        <w:t xml:space="preserve">Website</w:t>
      </w:r>
    </w:p>
    <w:p>
      <w:pPr>
        <w:pStyle w:val="ListParagraph"/>
        <w:numPr>
          <w:ilvl w:val="0"/>
          <w:numId w:val="2"/>
        </w:numPr>
      </w:pPr>
      <w:r>
        <w:t xml:space="preserve">The board discussed adding a community link to post announcements related to PAG.</w:t>
      </w:r>
    </w:p>
    <w:p>
      <w:r>
        <w:t xml:space="preserve"/>
      </w:r>
    </w:p>
    <w:p>
      <w:pPr>
        <w:pStyle w:val="Heading2"/>
      </w:pPr>
      <w:r>
        <w:t xml:space="preserve">Pollywog Station Show</w:t>
      </w:r>
    </w:p>
    <w:p>
      <w:pPr>
        <w:pStyle w:val="ListParagraph"/>
        <w:numPr>
          <w:ilvl w:val="0"/>
          <w:numId w:val="2"/>
        </w:numPr>
      </w:pPr>
      <w:r>
        <w:t xml:space="preserve">Jeanne asked if anyone wants to take on the Pollywog Station Show as a project. Last year it was cancelled due to insufficient interest.</w:t>
      </w:r>
    </w:p>
    <w:p>
      <w:r>
        <w:t xml:space="preserve"/>
      </w:r>
    </w:p>
    <w:p>
      <w:r>
        <w:rPr>
          <w:i/>
          <w:iCs/>
        </w:rPr>
        <w:t xml:space="preserve">Meeting adjourned 4:45 PM.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2026-05-30T20:45:05.302Z</dcterms:created>
  <dcterms:modified xsi:type="dcterms:W3CDTF">2026-05-30T20:45:05.302Z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