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5FFF" w:rsidRDefault="00785FFF" w:rsidP="00B53054">
      <w:pPr>
        <w:jc w:val="both"/>
        <w:rPr>
          <w:rFonts w:ascii="Bookman Old Style" w:hAnsi="Bookman Old Style"/>
          <w:b/>
          <w:bCs/>
          <w:sz w:val="26"/>
          <w:szCs w:val="26"/>
        </w:rPr>
      </w:pPr>
      <w:r w:rsidRPr="00B53054">
        <w:rPr>
          <w:rFonts w:ascii="Bookman Old Style" w:hAnsi="Bookman Old Style"/>
          <w:b/>
          <w:bCs/>
          <w:sz w:val="26"/>
          <w:szCs w:val="26"/>
        </w:rPr>
        <w:t>PAGE D’ACCUEIL</w:t>
      </w:r>
    </w:p>
    <w:p w:rsidR="00B53054" w:rsidRPr="00B53054" w:rsidRDefault="00B53054" w:rsidP="00B53054">
      <w:pPr>
        <w:jc w:val="both"/>
        <w:rPr>
          <w:rFonts w:ascii="Bookman Old Style" w:hAnsi="Bookman Old Style"/>
          <w:b/>
          <w:bCs/>
          <w:sz w:val="26"/>
          <w:szCs w:val="26"/>
        </w:rPr>
      </w:pPr>
    </w:p>
    <w:p w:rsidR="00785FFF" w:rsidRPr="00CE7F1A" w:rsidRDefault="00785FFF" w:rsidP="00B53054">
      <w:pPr>
        <w:jc w:val="both"/>
        <w:rPr>
          <w:rFonts w:ascii="Bookman Old Style" w:hAnsi="Bookman Old Style"/>
          <w:b/>
          <w:bCs/>
          <w:sz w:val="26"/>
          <w:szCs w:val="26"/>
          <w:u w:val="single"/>
        </w:rPr>
      </w:pPr>
      <w:r w:rsidRPr="00CE7F1A">
        <w:rPr>
          <w:rFonts w:ascii="Bookman Old Style" w:hAnsi="Bookman Old Style"/>
          <w:b/>
          <w:bCs/>
          <w:sz w:val="26"/>
          <w:szCs w:val="26"/>
          <w:u w:val="single"/>
        </w:rPr>
        <w:t>Présentation</w:t>
      </w:r>
    </w:p>
    <w:p w:rsidR="00B53054" w:rsidRPr="00B53054" w:rsidRDefault="00B53054" w:rsidP="00B53054">
      <w:pPr>
        <w:jc w:val="both"/>
        <w:rPr>
          <w:rFonts w:ascii="Bookman Old Style" w:hAnsi="Bookman Old Style"/>
          <w:i/>
          <w:iCs/>
          <w:sz w:val="26"/>
          <w:szCs w:val="26"/>
          <w:u w:val="single"/>
        </w:rPr>
      </w:pPr>
    </w:p>
    <w:p w:rsidR="00785FFF" w:rsidRPr="00CE7F1A" w:rsidRDefault="00785FFF" w:rsidP="00B53054">
      <w:pPr>
        <w:jc w:val="both"/>
        <w:rPr>
          <w:rFonts w:ascii="Bookman Old Style" w:hAnsi="Bookman Old Style"/>
          <w:i/>
          <w:iCs/>
          <w:sz w:val="26"/>
          <w:szCs w:val="26"/>
        </w:rPr>
      </w:pPr>
      <w:r w:rsidRPr="00CE7F1A">
        <w:rPr>
          <w:rFonts w:ascii="Bookman Old Style" w:hAnsi="Bookman Old Style"/>
          <w:i/>
          <w:iCs/>
          <w:sz w:val="26"/>
          <w:szCs w:val="26"/>
        </w:rPr>
        <w:t>Titre : Qui sommes-nous ?</w:t>
      </w:r>
    </w:p>
    <w:p w:rsidR="00B53054" w:rsidRPr="00785FFF" w:rsidRDefault="00B53054"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First Business Group est une entreprise dynamique spécialisée dans la création de richesse et d’opportunités d’emploi. À travers sa filiale First Business Class Fortaleza, elle développe des activités dans la transformation et la commercialisation du bois, tout en étant également active dans d'autres secteurs comme la restauration et les autres services.</w:t>
      </w:r>
    </w:p>
    <w:p w:rsidR="00785FFF" w:rsidRPr="00785FFF" w:rsidRDefault="00785FFF"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p>
    <w:p w:rsidR="00785FFF" w:rsidRPr="00CE7F1A" w:rsidRDefault="00785FFF" w:rsidP="00B53054">
      <w:pPr>
        <w:jc w:val="both"/>
        <w:rPr>
          <w:rFonts w:ascii="Bookman Old Style" w:hAnsi="Bookman Old Style"/>
          <w:i/>
          <w:iCs/>
          <w:sz w:val="26"/>
          <w:szCs w:val="26"/>
        </w:rPr>
      </w:pPr>
      <w:r w:rsidRPr="00CE7F1A">
        <w:rPr>
          <w:rFonts w:ascii="Bookman Old Style" w:hAnsi="Bookman Old Style"/>
          <w:i/>
          <w:iCs/>
          <w:sz w:val="26"/>
          <w:szCs w:val="26"/>
        </w:rPr>
        <w:t>Mission</w:t>
      </w:r>
    </w:p>
    <w:p w:rsidR="00CE7F1A" w:rsidRPr="00785FFF" w:rsidRDefault="00CE7F1A"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Offrir du bois de qualité tout en créant de la richesse et des emplois à travers des activités diversifiées incluant la transformation du bois, la restauration et les services.</w:t>
      </w:r>
    </w:p>
    <w:p w:rsidR="00785FFF" w:rsidRPr="00785FFF" w:rsidRDefault="00785FFF" w:rsidP="00B53054">
      <w:pPr>
        <w:jc w:val="both"/>
        <w:rPr>
          <w:rFonts w:ascii="Bookman Old Style" w:hAnsi="Bookman Old Style"/>
          <w:sz w:val="26"/>
          <w:szCs w:val="26"/>
        </w:rPr>
      </w:pPr>
    </w:p>
    <w:p w:rsidR="00785FFF" w:rsidRPr="00CE7F1A" w:rsidRDefault="00785FFF" w:rsidP="00B53054">
      <w:pPr>
        <w:jc w:val="both"/>
        <w:rPr>
          <w:rFonts w:ascii="Bookman Old Style" w:hAnsi="Bookman Old Style"/>
          <w:i/>
          <w:iCs/>
          <w:sz w:val="26"/>
          <w:szCs w:val="26"/>
        </w:rPr>
      </w:pPr>
      <w:r w:rsidRPr="00CE7F1A">
        <w:rPr>
          <w:rFonts w:ascii="Bookman Old Style" w:hAnsi="Bookman Old Style"/>
          <w:i/>
          <w:iCs/>
          <w:sz w:val="26"/>
          <w:szCs w:val="26"/>
        </w:rPr>
        <w:t>Vision</w:t>
      </w:r>
    </w:p>
    <w:p w:rsidR="00CE7F1A" w:rsidRPr="00785FFF" w:rsidRDefault="00CE7F1A"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Devenir un groupe multisectoriel de référence en Afrique, leader dans la filière bois et créateur d’opportunités économiques durables.</w:t>
      </w:r>
    </w:p>
    <w:p w:rsidR="00785FFF" w:rsidRPr="00785FFF" w:rsidRDefault="00785FFF" w:rsidP="00B53054">
      <w:pPr>
        <w:jc w:val="both"/>
        <w:rPr>
          <w:rFonts w:ascii="Bookman Old Style" w:hAnsi="Bookman Old Style"/>
          <w:sz w:val="26"/>
          <w:szCs w:val="26"/>
        </w:rPr>
      </w:pPr>
    </w:p>
    <w:p w:rsidR="00785FFF" w:rsidRPr="00CE7F1A" w:rsidRDefault="00785FFF" w:rsidP="00B53054">
      <w:pPr>
        <w:jc w:val="both"/>
        <w:rPr>
          <w:rFonts w:ascii="Bookman Old Style" w:hAnsi="Bookman Old Style"/>
          <w:i/>
          <w:iCs/>
          <w:sz w:val="26"/>
          <w:szCs w:val="26"/>
        </w:rPr>
      </w:pPr>
      <w:r w:rsidRPr="00CE7F1A">
        <w:rPr>
          <w:rFonts w:ascii="Bookman Old Style" w:hAnsi="Bookman Old Style"/>
          <w:i/>
          <w:iCs/>
          <w:sz w:val="26"/>
          <w:szCs w:val="26"/>
        </w:rPr>
        <w:t>Valeurs</w:t>
      </w:r>
    </w:p>
    <w:p w:rsidR="00F40AFE" w:rsidRPr="00785FFF" w:rsidRDefault="00F40AFE" w:rsidP="00B53054">
      <w:pPr>
        <w:jc w:val="both"/>
        <w:rPr>
          <w:rFonts w:ascii="Bookman Old Style" w:hAnsi="Bookman Old Style"/>
          <w:sz w:val="26"/>
          <w:szCs w:val="26"/>
        </w:rPr>
      </w:pPr>
    </w:p>
    <w:p w:rsidR="00785FFF" w:rsidRPr="00F40AFE" w:rsidRDefault="00785FFF" w:rsidP="00B53054">
      <w:pPr>
        <w:pStyle w:val="Paragraphedeliste"/>
        <w:numPr>
          <w:ilvl w:val="0"/>
          <w:numId w:val="3"/>
        </w:numPr>
        <w:jc w:val="both"/>
        <w:rPr>
          <w:rFonts w:ascii="Bookman Old Style" w:hAnsi="Bookman Old Style"/>
          <w:sz w:val="26"/>
          <w:szCs w:val="26"/>
        </w:rPr>
      </w:pPr>
      <w:r w:rsidRPr="00F40AFE">
        <w:rPr>
          <w:rFonts w:ascii="Bookman Old Style" w:hAnsi="Bookman Old Style"/>
          <w:sz w:val="26"/>
          <w:szCs w:val="26"/>
        </w:rPr>
        <w:t>Durabilité</w:t>
      </w:r>
    </w:p>
    <w:p w:rsidR="00785FFF" w:rsidRPr="00F40AFE" w:rsidRDefault="00785FFF" w:rsidP="00B53054">
      <w:pPr>
        <w:pStyle w:val="Paragraphedeliste"/>
        <w:numPr>
          <w:ilvl w:val="0"/>
          <w:numId w:val="3"/>
        </w:numPr>
        <w:jc w:val="both"/>
        <w:rPr>
          <w:rFonts w:ascii="Bookman Old Style" w:hAnsi="Bookman Old Style"/>
          <w:sz w:val="26"/>
          <w:szCs w:val="26"/>
        </w:rPr>
      </w:pPr>
      <w:r w:rsidRPr="00F40AFE">
        <w:rPr>
          <w:rFonts w:ascii="Bookman Old Style" w:hAnsi="Bookman Old Style"/>
          <w:sz w:val="26"/>
          <w:szCs w:val="26"/>
        </w:rPr>
        <w:t>Qualité</w:t>
      </w:r>
    </w:p>
    <w:p w:rsidR="00785FFF" w:rsidRPr="00F40AFE" w:rsidRDefault="00785FFF" w:rsidP="00B53054">
      <w:pPr>
        <w:pStyle w:val="Paragraphedeliste"/>
        <w:numPr>
          <w:ilvl w:val="0"/>
          <w:numId w:val="3"/>
        </w:numPr>
        <w:jc w:val="both"/>
        <w:rPr>
          <w:rFonts w:ascii="Bookman Old Style" w:hAnsi="Bookman Old Style"/>
          <w:sz w:val="26"/>
          <w:szCs w:val="26"/>
        </w:rPr>
      </w:pPr>
      <w:r w:rsidRPr="00F40AFE">
        <w:rPr>
          <w:rFonts w:ascii="Bookman Old Style" w:hAnsi="Bookman Old Style"/>
          <w:sz w:val="26"/>
          <w:szCs w:val="26"/>
        </w:rPr>
        <w:t>Innovation</w:t>
      </w:r>
    </w:p>
    <w:p w:rsidR="00785FFF" w:rsidRPr="00F40AFE" w:rsidRDefault="00785FFF" w:rsidP="00B53054">
      <w:pPr>
        <w:pStyle w:val="Paragraphedeliste"/>
        <w:numPr>
          <w:ilvl w:val="0"/>
          <w:numId w:val="3"/>
        </w:numPr>
        <w:jc w:val="both"/>
        <w:rPr>
          <w:rFonts w:ascii="Bookman Old Style" w:hAnsi="Bookman Old Style"/>
          <w:sz w:val="26"/>
          <w:szCs w:val="26"/>
        </w:rPr>
      </w:pPr>
      <w:r w:rsidRPr="00F40AFE">
        <w:rPr>
          <w:rFonts w:ascii="Bookman Old Style" w:hAnsi="Bookman Old Style"/>
          <w:sz w:val="26"/>
          <w:szCs w:val="26"/>
        </w:rPr>
        <w:t>Responsabilité sociale</w:t>
      </w:r>
    </w:p>
    <w:p w:rsidR="00785FFF" w:rsidRPr="00785FFF" w:rsidRDefault="00785FFF"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 xml:space="preserve"> </w:t>
      </w: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 xml:space="preserve"> </w:t>
      </w:r>
    </w:p>
    <w:p w:rsidR="00785FFF" w:rsidRDefault="00785FFF" w:rsidP="00B53054">
      <w:pPr>
        <w:jc w:val="both"/>
        <w:rPr>
          <w:rFonts w:ascii="Bookman Old Style" w:hAnsi="Bookman Old Style"/>
          <w:sz w:val="26"/>
          <w:szCs w:val="26"/>
        </w:rPr>
      </w:pPr>
      <w:r w:rsidRPr="00785FFF">
        <w:rPr>
          <w:rFonts w:ascii="Bookman Old Style" w:hAnsi="Bookman Old Style"/>
          <w:sz w:val="26"/>
          <w:szCs w:val="26"/>
        </w:rPr>
        <w:t xml:space="preserve">Branche Exploitation Forestière </w:t>
      </w:r>
    </w:p>
    <w:p w:rsidR="00CE7F1A" w:rsidRPr="00785FFF" w:rsidRDefault="00CE7F1A"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First  Class/ Fortaleza:</w:t>
      </w: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Du bois brut à des solutions durables pour vos projets</w:t>
      </w:r>
    </w:p>
    <w:p w:rsidR="00785FFF" w:rsidRPr="00785FFF" w:rsidRDefault="00785FFF"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Scierie - Transformation - Commercialisation de bois de qualité supérieure pour particuliers et professionnels.</w:t>
      </w:r>
    </w:p>
    <w:p w:rsidR="00785FFF" w:rsidRPr="00785FFF" w:rsidRDefault="00785FFF" w:rsidP="00B53054">
      <w:pPr>
        <w:jc w:val="both"/>
        <w:rPr>
          <w:rFonts w:ascii="Bookman Old Style" w:hAnsi="Bookman Old Style"/>
          <w:sz w:val="26"/>
          <w:szCs w:val="26"/>
        </w:rPr>
      </w:pPr>
    </w:p>
    <w:p w:rsidR="00785FFF" w:rsidRDefault="00785FFF" w:rsidP="00B53054">
      <w:pPr>
        <w:jc w:val="both"/>
        <w:rPr>
          <w:rFonts w:ascii="Bookman Old Style" w:hAnsi="Bookman Old Style"/>
          <w:sz w:val="26"/>
          <w:szCs w:val="26"/>
        </w:rPr>
      </w:pPr>
      <w:r w:rsidRPr="00785FFF">
        <w:rPr>
          <w:rFonts w:ascii="Bookman Old Style" w:hAnsi="Bookman Old Style"/>
          <w:sz w:val="26"/>
          <w:szCs w:val="26"/>
        </w:rPr>
        <w:t xml:space="preserve"> </w:t>
      </w:r>
    </w:p>
    <w:p w:rsidR="00404819" w:rsidRDefault="00404819" w:rsidP="00B53054">
      <w:pPr>
        <w:jc w:val="both"/>
        <w:rPr>
          <w:rFonts w:ascii="Bookman Old Style" w:hAnsi="Bookman Old Style"/>
          <w:sz w:val="26"/>
          <w:szCs w:val="26"/>
        </w:rPr>
      </w:pPr>
    </w:p>
    <w:p w:rsidR="00404819" w:rsidRPr="00785FFF" w:rsidRDefault="00404819" w:rsidP="00B53054">
      <w:pPr>
        <w:jc w:val="both"/>
        <w:rPr>
          <w:rFonts w:ascii="Bookman Old Style" w:hAnsi="Bookman Old Style"/>
          <w:sz w:val="26"/>
          <w:szCs w:val="26"/>
        </w:rPr>
      </w:pPr>
    </w:p>
    <w:p w:rsidR="00785FFF" w:rsidRPr="00CE7F1A" w:rsidRDefault="00CE7F1A" w:rsidP="00B53054">
      <w:pPr>
        <w:jc w:val="both"/>
        <w:rPr>
          <w:rFonts w:ascii="Bookman Old Style" w:hAnsi="Bookman Old Style"/>
          <w:b/>
          <w:bCs/>
          <w:sz w:val="26"/>
          <w:szCs w:val="26"/>
        </w:rPr>
      </w:pPr>
      <w:r w:rsidRPr="00CE7F1A">
        <w:rPr>
          <w:rFonts w:ascii="Bookman Old Style" w:hAnsi="Bookman Old Style"/>
          <w:b/>
          <w:bCs/>
          <w:sz w:val="26"/>
          <w:szCs w:val="26"/>
        </w:rPr>
        <w:lastRenderedPageBreak/>
        <w:t>SECTION : DE LA FORÊT AU CLIENT</w:t>
      </w:r>
    </w:p>
    <w:p w:rsidR="00B53054" w:rsidRPr="00B53054" w:rsidRDefault="00B53054" w:rsidP="00B53054">
      <w:pPr>
        <w:jc w:val="both"/>
        <w:rPr>
          <w:rFonts w:ascii="Bookman Old Style" w:hAnsi="Bookman Old Style"/>
          <w:i/>
          <w:iCs/>
          <w:sz w:val="26"/>
          <w:szCs w:val="26"/>
        </w:rPr>
      </w:pPr>
    </w:p>
    <w:p w:rsidR="00785FFF" w:rsidRPr="00CE7F1A" w:rsidRDefault="00DF1267" w:rsidP="00B53054">
      <w:pPr>
        <w:jc w:val="both"/>
        <w:rPr>
          <w:rFonts w:ascii="Bookman Old Style" w:hAnsi="Bookman Old Style"/>
          <w:b/>
          <w:bCs/>
        </w:rPr>
      </w:pPr>
      <w:r>
        <w:rPr>
          <w:rFonts w:ascii="Bookman Old Style" w:hAnsi="Bookman Old Style"/>
          <w:b/>
          <w:bCs/>
        </w:rPr>
        <w:t>D</w:t>
      </w:r>
      <w:r w:rsidR="00CE7F1A" w:rsidRPr="00CE7F1A">
        <w:rPr>
          <w:rFonts w:ascii="Bookman Old Style" w:hAnsi="Bookman Old Style"/>
          <w:b/>
          <w:bCs/>
        </w:rPr>
        <w:t>e la forêt à vos projets</w:t>
      </w:r>
    </w:p>
    <w:p w:rsidR="00785FFF" w:rsidRPr="00785FFF" w:rsidRDefault="00785FFF" w:rsidP="00B53054">
      <w:pPr>
        <w:jc w:val="both"/>
        <w:rPr>
          <w:rFonts w:ascii="Bookman Old Style" w:hAnsi="Bookman Old Style"/>
          <w:sz w:val="26"/>
          <w:szCs w:val="26"/>
        </w:rPr>
      </w:pPr>
    </w:p>
    <w:p w:rsidR="00B53054" w:rsidRPr="00B53054" w:rsidRDefault="00785FFF" w:rsidP="00B53054">
      <w:pPr>
        <w:pStyle w:val="Paragraphedeliste"/>
        <w:numPr>
          <w:ilvl w:val="0"/>
          <w:numId w:val="9"/>
        </w:numPr>
        <w:jc w:val="both"/>
        <w:rPr>
          <w:rFonts w:ascii="Bookman Old Style" w:hAnsi="Bookman Old Style"/>
          <w:i/>
          <w:iCs/>
          <w:sz w:val="26"/>
          <w:szCs w:val="26"/>
        </w:rPr>
      </w:pPr>
      <w:r w:rsidRPr="00B53054">
        <w:rPr>
          <w:rFonts w:ascii="Bookman Old Style" w:hAnsi="Bookman Old Style"/>
          <w:i/>
          <w:iCs/>
          <w:sz w:val="26"/>
          <w:szCs w:val="26"/>
        </w:rPr>
        <w:t>Approvisionnement responsable</w:t>
      </w:r>
    </w:p>
    <w:p w:rsidR="00785FFF" w:rsidRPr="00785FFF" w:rsidRDefault="00785FFF" w:rsidP="00B53054">
      <w:pPr>
        <w:ind w:left="709"/>
        <w:jc w:val="both"/>
        <w:rPr>
          <w:rFonts w:ascii="Bookman Old Style" w:hAnsi="Bookman Old Style"/>
          <w:sz w:val="26"/>
          <w:szCs w:val="26"/>
        </w:rPr>
      </w:pPr>
      <w:r w:rsidRPr="00785FFF">
        <w:rPr>
          <w:rFonts w:ascii="Bookman Old Style" w:hAnsi="Bookman Old Style"/>
          <w:sz w:val="26"/>
          <w:szCs w:val="26"/>
        </w:rPr>
        <w:t>Bois issu de forêts sélectionnées et exploitées selon des pratiques durables.</w:t>
      </w:r>
    </w:p>
    <w:p w:rsidR="00785FFF" w:rsidRPr="00785FFF" w:rsidRDefault="00785FFF" w:rsidP="00B53054">
      <w:pPr>
        <w:jc w:val="both"/>
        <w:rPr>
          <w:rFonts w:ascii="Bookman Old Style" w:hAnsi="Bookman Old Style"/>
          <w:sz w:val="26"/>
          <w:szCs w:val="26"/>
        </w:rPr>
      </w:pPr>
    </w:p>
    <w:p w:rsidR="00785FFF" w:rsidRPr="00B53054" w:rsidRDefault="00785FFF" w:rsidP="00B53054">
      <w:pPr>
        <w:pStyle w:val="Paragraphedeliste"/>
        <w:numPr>
          <w:ilvl w:val="0"/>
          <w:numId w:val="9"/>
        </w:numPr>
        <w:jc w:val="both"/>
        <w:rPr>
          <w:rFonts w:ascii="Bookman Old Style" w:hAnsi="Bookman Old Style"/>
          <w:i/>
          <w:iCs/>
          <w:sz w:val="26"/>
          <w:szCs w:val="26"/>
        </w:rPr>
      </w:pPr>
      <w:r w:rsidRPr="00B53054">
        <w:rPr>
          <w:rFonts w:ascii="Bookman Old Style" w:hAnsi="Bookman Old Style"/>
          <w:i/>
          <w:iCs/>
          <w:sz w:val="26"/>
          <w:szCs w:val="26"/>
        </w:rPr>
        <w:t>Transformation en scierie</w:t>
      </w:r>
    </w:p>
    <w:p w:rsidR="00785FFF" w:rsidRPr="00785FFF" w:rsidRDefault="00785FFF" w:rsidP="00B53054">
      <w:pPr>
        <w:ind w:left="709"/>
        <w:jc w:val="both"/>
        <w:rPr>
          <w:rFonts w:ascii="Bookman Old Style" w:hAnsi="Bookman Old Style"/>
          <w:sz w:val="26"/>
          <w:szCs w:val="26"/>
        </w:rPr>
      </w:pPr>
      <w:r w:rsidRPr="00785FFF">
        <w:rPr>
          <w:rFonts w:ascii="Bookman Old Style" w:hAnsi="Bookman Old Style"/>
          <w:sz w:val="26"/>
          <w:szCs w:val="26"/>
        </w:rPr>
        <w:t>Sciage et transformation dans nos unités spécialisées.</w:t>
      </w:r>
    </w:p>
    <w:p w:rsidR="00785FFF" w:rsidRPr="00785FFF" w:rsidRDefault="00785FFF" w:rsidP="00B53054">
      <w:pPr>
        <w:jc w:val="both"/>
        <w:rPr>
          <w:rFonts w:ascii="Bookman Old Style" w:hAnsi="Bookman Old Style"/>
          <w:sz w:val="26"/>
          <w:szCs w:val="26"/>
        </w:rPr>
      </w:pPr>
    </w:p>
    <w:p w:rsidR="00785FFF" w:rsidRPr="00B53054" w:rsidRDefault="00785FFF" w:rsidP="00B53054">
      <w:pPr>
        <w:pStyle w:val="Paragraphedeliste"/>
        <w:numPr>
          <w:ilvl w:val="0"/>
          <w:numId w:val="9"/>
        </w:numPr>
        <w:jc w:val="both"/>
        <w:rPr>
          <w:rFonts w:ascii="Bookman Old Style" w:hAnsi="Bookman Old Style"/>
          <w:i/>
          <w:iCs/>
          <w:sz w:val="26"/>
          <w:szCs w:val="26"/>
        </w:rPr>
      </w:pPr>
      <w:r w:rsidRPr="00B53054">
        <w:rPr>
          <w:rFonts w:ascii="Bookman Old Style" w:hAnsi="Bookman Old Style"/>
          <w:i/>
          <w:iCs/>
          <w:sz w:val="26"/>
          <w:szCs w:val="26"/>
        </w:rPr>
        <w:t>Distribution &amp; export</w:t>
      </w:r>
    </w:p>
    <w:p w:rsidR="00785FFF" w:rsidRPr="00785FFF" w:rsidRDefault="00785FFF" w:rsidP="00B53054">
      <w:pPr>
        <w:ind w:left="709"/>
        <w:jc w:val="both"/>
        <w:rPr>
          <w:rFonts w:ascii="Bookman Old Style" w:hAnsi="Bookman Old Style"/>
          <w:sz w:val="26"/>
          <w:szCs w:val="26"/>
        </w:rPr>
      </w:pPr>
      <w:r w:rsidRPr="00785FFF">
        <w:rPr>
          <w:rFonts w:ascii="Bookman Old Style" w:hAnsi="Bookman Old Style"/>
          <w:sz w:val="26"/>
          <w:szCs w:val="26"/>
        </w:rPr>
        <w:t>Livraison locale et export vers plusieurs marchés.</w:t>
      </w:r>
    </w:p>
    <w:p w:rsidR="00785FFF" w:rsidRPr="00785FFF" w:rsidRDefault="00785FFF" w:rsidP="00B53054">
      <w:pPr>
        <w:jc w:val="both"/>
        <w:rPr>
          <w:rFonts w:ascii="Bookman Old Style" w:hAnsi="Bookman Old Style"/>
          <w:sz w:val="26"/>
          <w:szCs w:val="26"/>
        </w:rPr>
      </w:pPr>
    </w:p>
    <w:p w:rsidR="00785FFF" w:rsidRPr="00B53054" w:rsidRDefault="00785FFF" w:rsidP="00B53054">
      <w:pPr>
        <w:pStyle w:val="Paragraphedeliste"/>
        <w:numPr>
          <w:ilvl w:val="0"/>
          <w:numId w:val="9"/>
        </w:numPr>
        <w:jc w:val="both"/>
        <w:rPr>
          <w:rFonts w:ascii="Bookman Old Style" w:hAnsi="Bookman Old Style"/>
          <w:i/>
          <w:iCs/>
          <w:sz w:val="26"/>
          <w:szCs w:val="26"/>
        </w:rPr>
      </w:pPr>
      <w:r w:rsidRPr="00B53054">
        <w:rPr>
          <w:rFonts w:ascii="Bookman Old Style" w:hAnsi="Bookman Old Style"/>
          <w:i/>
          <w:iCs/>
          <w:sz w:val="26"/>
          <w:szCs w:val="26"/>
        </w:rPr>
        <w:t>Utilisation immédiate</w:t>
      </w:r>
    </w:p>
    <w:p w:rsidR="00785FFF" w:rsidRPr="00785FFF" w:rsidRDefault="00785FFF" w:rsidP="00B53054">
      <w:pPr>
        <w:ind w:left="709"/>
        <w:jc w:val="both"/>
        <w:rPr>
          <w:rFonts w:ascii="Bookman Old Style" w:hAnsi="Bookman Old Style"/>
          <w:sz w:val="26"/>
          <w:szCs w:val="26"/>
        </w:rPr>
      </w:pPr>
      <w:r w:rsidRPr="00785FFF">
        <w:rPr>
          <w:rFonts w:ascii="Bookman Old Style" w:hAnsi="Bookman Old Style"/>
          <w:sz w:val="26"/>
          <w:szCs w:val="26"/>
        </w:rPr>
        <w:t>Bois prêt à l’usage pour construction, menuiserie et industrie.</w:t>
      </w:r>
    </w:p>
    <w:p w:rsidR="00785FFF" w:rsidRPr="00785FFF" w:rsidRDefault="00785FFF" w:rsidP="00B53054">
      <w:pPr>
        <w:jc w:val="both"/>
        <w:rPr>
          <w:rFonts w:ascii="Bookman Old Style" w:hAnsi="Bookman Old Style"/>
          <w:sz w:val="26"/>
          <w:szCs w:val="26"/>
        </w:rPr>
      </w:pPr>
    </w:p>
    <w:p w:rsidR="00785FFF" w:rsidRPr="00B53054" w:rsidRDefault="00B53054" w:rsidP="00B53054">
      <w:pPr>
        <w:jc w:val="both"/>
        <w:rPr>
          <w:rFonts w:ascii="Bookman Old Style" w:hAnsi="Bookman Old Style"/>
          <w:b/>
          <w:bCs/>
          <w:sz w:val="26"/>
          <w:szCs w:val="26"/>
        </w:rPr>
      </w:pPr>
      <w:r w:rsidRPr="00B53054">
        <w:rPr>
          <w:rFonts w:ascii="Bookman Old Style" w:hAnsi="Bookman Old Style"/>
          <w:b/>
          <w:bCs/>
          <w:sz w:val="26"/>
          <w:szCs w:val="26"/>
        </w:rPr>
        <w:t>SECTION : NOS ENGAGEMENTS</w:t>
      </w:r>
    </w:p>
    <w:p w:rsidR="00B53054" w:rsidRPr="00785FFF" w:rsidRDefault="00B53054" w:rsidP="00B53054">
      <w:pPr>
        <w:jc w:val="both"/>
        <w:rPr>
          <w:rFonts w:ascii="Bookman Old Style" w:hAnsi="Bookman Old Style"/>
          <w:sz w:val="26"/>
          <w:szCs w:val="26"/>
        </w:rPr>
      </w:pPr>
    </w:p>
    <w:p w:rsidR="00785FFF" w:rsidRPr="00B53054" w:rsidRDefault="00785FFF" w:rsidP="00B53054">
      <w:pPr>
        <w:pStyle w:val="Paragraphedeliste"/>
        <w:numPr>
          <w:ilvl w:val="0"/>
          <w:numId w:val="4"/>
        </w:numPr>
        <w:jc w:val="both"/>
        <w:rPr>
          <w:rFonts w:ascii="Bookman Old Style" w:hAnsi="Bookman Old Style"/>
          <w:sz w:val="26"/>
          <w:szCs w:val="26"/>
        </w:rPr>
      </w:pPr>
      <w:r w:rsidRPr="00B53054">
        <w:rPr>
          <w:rFonts w:ascii="Bookman Old Style" w:hAnsi="Bookman Old Style"/>
          <w:sz w:val="26"/>
          <w:szCs w:val="26"/>
        </w:rPr>
        <w:t xml:space="preserve"> Qualité supérieure des essences</w:t>
      </w:r>
    </w:p>
    <w:p w:rsidR="00785FFF" w:rsidRPr="00B53054" w:rsidRDefault="00785FFF" w:rsidP="00B53054">
      <w:pPr>
        <w:pStyle w:val="Paragraphedeliste"/>
        <w:numPr>
          <w:ilvl w:val="0"/>
          <w:numId w:val="4"/>
        </w:numPr>
        <w:jc w:val="both"/>
        <w:rPr>
          <w:rFonts w:ascii="Bookman Old Style" w:hAnsi="Bookman Old Style"/>
          <w:sz w:val="26"/>
          <w:szCs w:val="26"/>
        </w:rPr>
      </w:pPr>
      <w:r w:rsidRPr="00B53054">
        <w:rPr>
          <w:rFonts w:ascii="Bookman Old Style" w:hAnsi="Bookman Old Style"/>
          <w:sz w:val="26"/>
          <w:szCs w:val="26"/>
        </w:rPr>
        <w:t xml:space="preserve"> Respect des normes forestières</w:t>
      </w:r>
    </w:p>
    <w:p w:rsidR="00785FFF" w:rsidRPr="00B53054" w:rsidRDefault="00785FFF" w:rsidP="00B53054">
      <w:pPr>
        <w:pStyle w:val="Paragraphedeliste"/>
        <w:numPr>
          <w:ilvl w:val="0"/>
          <w:numId w:val="4"/>
        </w:numPr>
        <w:jc w:val="both"/>
        <w:rPr>
          <w:rFonts w:ascii="Bookman Old Style" w:hAnsi="Bookman Old Style"/>
          <w:sz w:val="26"/>
          <w:szCs w:val="26"/>
        </w:rPr>
      </w:pPr>
      <w:r w:rsidRPr="00B53054">
        <w:rPr>
          <w:rFonts w:ascii="Bookman Old Style" w:hAnsi="Bookman Old Style"/>
          <w:sz w:val="26"/>
          <w:szCs w:val="26"/>
        </w:rPr>
        <w:t xml:space="preserve"> Production locale et création d’Emplois</w:t>
      </w:r>
    </w:p>
    <w:p w:rsidR="00785FFF" w:rsidRPr="00B53054" w:rsidRDefault="00785FFF" w:rsidP="00B53054">
      <w:pPr>
        <w:pStyle w:val="Paragraphedeliste"/>
        <w:numPr>
          <w:ilvl w:val="0"/>
          <w:numId w:val="4"/>
        </w:numPr>
        <w:jc w:val="both"/>
        <w:rPr>
          <w:rFonts w:ascii="Bookman Old Style" w:hAnsi="Bookman Old Style"/>
          <w:sz w:val="26"/>
          <w:szCs w:val="26"/>
        </w:rPr>
      </w:pPr>
      <w:r w:rsidRPr="00B53054">
        <w:rPr>
          <w:rFonts w:ascii="Bookman Old Style" w:hAnsi="Bookman Old Style"/>
          <w:sz w:val="26"/>
          <w:szCs w:val="26"/>
        </w:rPr>
        <w:t xml:space="preserve"> Disponibilité en gros et détail</w:t>
      </w:r>
    </w:p>
    <w:p w:rsidR="00785FFF" w:rsidRPr="00785FFF" w:rsidRDefault="00785FFF" w:rsidP="00B53054">
      <w:pPr>
        <w:jc w:val="both"/>
        <w:rPr>
          <w:rFonts w:ascii="Bookman Old Style" w:hAnsi="Bookman Old Style"/>
          <w:sz w:val="26"/>
          <w:szCs w:val="26"/>
        </w:rPr>
      </w:pPr>
    </w:p>
    <w:p w:rsidR="00785FFF" w:rsidRPr="00B53054" w:rsidRDefault="00404819" w:rsidP="00CE7F1A">
      <w:pPr>
        <w:pStyle w:val="Paragraphedeliste"/>
        <w:numPr>
          <w:ilvl w:val="0"/>
          <w:numId w:val="5"/>
        </w:numPr>
        <w:ind w:left="284" w:hanging="284"/>
        <w:jc w:val="both"/>
        <w:rPr>
          <w:rFonts w:ascii="Bookman Old Style" w:hAnsi="Bookman Old Style"/>
          <w:b/>
          <w:bCs/>
          <w:sz w:val="26"/>
          <w:szCs w:val="26"/>
        </w:rPr>
      </w:pPr>
      <w:r>
        <w:rPr>
          <w:rFonts w:ascii="Bookman Old Style" w:hAnsi="Bookman Old Style"/>
          <w:b/>
          <w:bCs/>
          <w:sz w:val="26"/>
          <w:szCs w:val="26"/>
        </w:rPr>
        <w:t xml:space="preserve">NOS </w:t>
      </w:r>
      <w:r w:rsidR="00785FFF" w:rsidRPr="00B53054">
        <w:rPr>
          <w:rFonts w:ascii="Bookman Old Style" w:hAnsi="Bookman Old Style"/>
          <w:b/>
          <w:bCs/>
          <w:sz w:val="26"/>
          <w:szCs w:val="26"/>
        </w:rPr>
        <w:t>PRODUITS</w:t>
      </w:r>
    </w:p>
    <w:p w:rsidR="00B53054" w:rsidRPr="00B53054" w:rsidRDefault="00B53054" w:rsidP="00B53054">
      <w:pPr>
        <w:pStyle w:val="Paragraphedeliste"/>
        <w:jc w:val="both"/>
        <w:rPr>
          <w:rFonts w:ascii="Bookman Old Style" w:hAnsi="Bookman Old Style"/>
          <w:b/>
          <w:bCs/>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Nos matières premières</w:t>
      </w: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Grumes (bois brut)</w:t>
      </w:r>
    </w:p>
    <w:p w:rsidR="00785FFF" w:rsidRPr="00785FFF" w:rsidRDefault="00785FFF" w:rsidP="00B53054">
      <w:pPr>
        <w:jc w:val="both"/>
        <w:rPr>
          <w:rFonts w:ascii="Bookman Old Style" w:hAnsi="Bookman Old Style"/>
          <w:sz w:val="26"/>
          <w:szCs w:val="26"/>
        </w:rPr>
      </w:pPr>
    </w:p>
    <w:p w:rsidR="00785FFF" w:rsidRPr="00B53054" w:rsidRDefault="00785FFF" w:rsidP="00B53054">
      <w:pPr>
        <w:pStyle w:val="Paragraphedeliste"/>
        <w:numPr>
          <w:ilvl w:val="0"/>
          <w:numId w:val="6"/>
        </w:numPr>
        <w:jc w:val="both"/>
        <w:rPr>
          <w:rFonts w:ascii="Bookman Old Style" w:hAnsi="Bookman Old Style"/>
          <w:sz w:val="26"/>
          <w:szCs w:val="26"/>
        </w:rPr>
      </w:pPr>
      <w:r w:rsidRPr="00B53054">
        <w:rPr>
          <w:rFonts w:ascii="Bookman Old Style" w:hAnsi="Bookman Old Style"/>
          <w:sz w:val="26"/>
          <w:szCs w:val="26"/>
        </w:rPr>
        <w:t>Vente de bois non transformé</w:t>
      </w:r>
    </w:p>
    <w:p w:rsidR="00785FFF" w:rsidRPr="00B53054" w:rsidRDefault="00785FFF" w:rsidP="00B53054">
      <w:pPr>
        <w:pStyle w:val="Paragraphedeliste"/>
        <w:numPr>
          <w:ilvl w:val="0"/>
          <w:numId w:val="6"/>
        </w:numPr>
        <w:jc w:val="both"/>
        <w:rPr>
          <w:rFonts w:ascii="Bookman Old Style" w:hAnsi="Bookman Old Style"/>
          <w:sz w:val="26"/>
          <w:szCs w:val="26"/>
        </w:rPr>
      </w:pPr>
      <w:r w:rsidRPr="00B53054">
        <w:rPr>
          <w:rFonts w:ascii="Bookman Old Style" w:hAnsi="Bookman Old Style"/>
          <w:sz w:val="26"/>
          <w:szCs w:val="26"/>
        </w:rPr>
        <w:t>Disponible en différentes essences</w:t>
      </w:r>
    </w:p>
    <w:p w:rsidR="00785FFF" w:rsidRPr="00B53054" w:rsidRDefault="00785FFF" w:rsidP="00B53054">
      <w:pPr>
        <w:pStyle w:val="Paragraphedeliste"/>
        <w:numPr>
          <w:ilvl w:val="0"/>
          <w:numId w:val="6"/>
        </w:numPr>
        <w:jc w:val="both"/>
        <w:rPr>
          <w:rFonts w:ascii="Bookman Old Style" w:hAnsi="Bookman Old Style"/>
          <w:sz w:val="26"/>
          <w:szCs w:val="26"/>
        </w:rPr>
      </w:pPr>
      <w:r w:rsidRPr="00B53054">
        <w:rPr>
          <w:rFonts w:ascii="Bookman Old Style" w:hAnsi="Bookman Old Style"/>
          <w:sz w:val="26"/>
          <w:szCs w:val="26"/>
        </w:rPr>
        <w:t>Idéal pour transformation industrielle</w:t>
      </w:r>
    </w:p>
    <w:p w:rsidR="00785FFF" w:rsidRPr="00785FFF" w:rsidRDefault="00785FFF" w:rsidP="00B53054">
      <w:pPr>
        <w:jc w:val="both"/>
        <w:rPr>
          <w:rFonts w:ascii="Bookman Old Style" w:hAnsi="Bookman Old Style"/>
          <w:sz w:val="26"/>
          <w:szCs w:val="26"/>
        </w:rPr>
      </w:pPr>
    </w:p>
    <w:p w:rsidR="00785FFF" w:rsidRPr="00785FFF" w:rsidRDefault="00785FFF" w:rsidP="00B53054">
      <w:pPr>
        <w:jc w:val="both"/>
        <w:rPr>
          <w:rFonts w:ascii="Bookman Old Style" w:hAnsi="Bookman Old Style"/>
          <w:sz w:val="26"/>
          <w:szCs w:val="26"/>
        </w:rPr>
      </w:pPr>
      <w:r w:rsidRPr="00785FFF">
        <w:rPr>
          <w:rFonts w:ascii="Bookman Old Style" w:hAnsi="Bookman Old Style"/>
          <w:sz w:val="26"/>
          <w:szCs w:val="26"/>
        </w:rPr>
        <w:t>Bois transformés</w:t>
      </w:r>
    </w:p>
    <w:p w:rsidR="00404819" w:rsidRPr="00DF1267" w:rsidRDefault="00785FFF" w:rsidP="00DF1267">
      <w:pPr>
        <w:jc w:val="both"/>
        <w:rPr>
          <w:rFonts w:ascii="Bookman Old Style" w:hAnsi="Bookman Old Style"/>
          <w:sz w:val="26"/>
          <w:szCs w:val="26"/>
        </w:rPr>
      </w:pPr>
      <w:r w:rsidRPr="00785FFF">
        <w:rPr>
          <w:rFonts w:ascii="Bookman Old Style" w:hAnsi="Bookman Old Style"/>
          <w:sz w:val="26"/>
          <w:szCs w:val="26"/>
        </w:rPr>
        <w:t>Nos produits :</w:t>
      </w:r>
    </w:p>
    <w:p w:rsidR="00DF1267" w:rsidRPr="00DF1267" w:rsidRDefault="00DF1267" w:rsidP="00DF1267">
      <w:pPr>
        <w:jc w:val="both"/>
        <w:rPr>
          <w:rFonts w:ascii="Bookman Old Style" w:hAnsi="Bookman Old Style"/>
          <w:sz w:val="26"/>
          <w:szCs w:val="26"/>
        </w:rPr>
      </w:pPr>
    </w:p>
    <w:p w:rsidR="00785FFF" w:rsidRPr="00B53054" w:rsidRDefault="00785FFF" w:rsidP="00B53054">
      <w:pPr>
        <w:pStyle w:val="Paragraphedeliste"/>
        <w:numPr>
          <w:ilvl w:val="0"/>
          <w:numId w:val="7"/>
        </w:numPr>
        <w:jc w:val="both"/>
        <w:rPr>
          <w:rFonts w:ascii="Bookman Old Style" w:hAnsi="Bookman Old Style"/>
          <w:sz w:val="26"/>
          <w:szCs w:val="26"/>
        </w:rPr>
      </w:pPr>
      <w:proofErr w:type="spellStart"/>
      <w:r w:rsidRPr="00B53054">
        <w:rPr>
          <w:rFonts w:ascii="Bookman Old Style" w:hAnsi="Bookman Old Style"/>
          <w:sz w:val="26"/>
          <w:szCs w:val="26"/>
        </w:rPr>
        <w:t>Lifaki</w:t>
      </w:r>
      <w:proofErr w:type="spellEnd"/>
    </w:p>
    <w:p w:rsidR="00B53054" w:rsidRPr="00B53054" w:rsidRDefault="00785FFF" w:rsidP="00B53054">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Sapelli</w:t>
      </w:r>
    </w:p>
    <w:p w:rsidR="00785FFF" w:rsidRPr="00B53054" w:rsidRDefault="00785FFF" w:rsidP="00B53054">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Sipo</w:t>
      </w:r>
    </w:p>
    <w:p w:rsidR="00785FFF" w:rsidRPr="00B53054" w:rsidRDefault="00785FFF" w:rsidP="00B53054">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Iroko</w:t>
      </w:r>
    </w:p>
    <w:p w:rsidR="00B53054" w:rsidRPr="00B53054" w:rsidRDefault="00785FFF" w:rsidP="00B53054">
      <w:pPr>
        <w:pStyle w:val="Paragraphedeliste"/>
        <w:numPr>
          <w:ilvl w:val="0"/>
          <w:numId w:val="7"/>
        </w:numPr>
        <w:jc w:val="both"/>
        <w:rPr>
          <w:rFonts w:ascii="Bookman Old Style" w:hAnsi="Bookman Old Style"/>
          <w:sz w:val="26"/>
          <w:szCs w:val="26"/>
        </w:rPr>
      </w:pPr>
      <w:proofErr w:type="spellStart"/>
      <w:r w:rsidRPr="00B53054">
        <w:rPr>
          <w:rFonts w:ascii="Bookman Old Style" w:hAnsi="Bookman Old Style"/>
          <w:sz w:val="26"/>
          <w:szCs w:val="26"/>
        </w:rPr>
        <w:t>Wengé</w:t>
      </w:r>
      <w:proofErr w:type="spellEnd"/>
    </w:p>
    <w:p w:rsidR="00785FFF" w:rsidRPr="00B53054" w:rsidRDefault="00785FFF" w:rsidP="00B53054">
      <w:pPr>
        <w:pStyle w:val="Paragraphedeliste"/>
        <w:numPr>
          <w:ilvl w:val="0"/>
          <w:numId w:val="7"/>
        </w:numPr>
        <w:jc w:val="both"/>
        <w:rPr>
          <w:rFonts w:ascii="Bookman Old Style" w:hAnsi="Bookman Old Style"/>
          <w:sz w:val="26"/>
          <w:szCs w:val="26"/>
        </w:rPr>
      </w:pPr>
      <w:proofErr w:type="spellStart"/>
      <w:r w:rsidRPr="00B53054">
        <w:rPr>
          <w:rFonts w:ascii="Bookman Old Style" w:hAnsi="Bookman Old Style"/>
          <w:sz w:val="26"/>
          <w:szCs w:val="26"/>
        </w:rPr>
        <w:t>Padouk</w:t>
      </w:r>
      <w:proofErr w:type="spellEnd"/>
    </w:p>
    <w:p w:rsidR="00785FFF" w:rsidRPr="00B53054" w:rsidRDefault="00785FFF" w:rsidP="00B53054">
      <w:pPr>
        <w:pStyle w:val="Paragraphedeliste"/>
        <w:numPr>
          <w:ilvl w:val="0"/>
          <w:numId w:val="7"/>
        </w:numPr>
        <w:jc w:val="both"/>
        <w:rPr>
          <w:rFonts w:ascii="Bookman Old Style" w:hAnsi="Bookman Old Style"/>
          <w:sz w:val="26"/>
          <w:szCs w:val="26"/>
        </w:rPr>
      </w:pPr>
      <w:proofErr w:type="spellStart"/>
      <w:r w:rsidRPr="00B53054">
        <w:rPr>
          <w:rFonts w:ascii="Bookman Old Style" w:hAnsi="Bookman Old Style"/>
          <w:sz w:val="26"/>
          <w:szCs w:val="26"/>
        </w:rPr>
        <w:t>Afrormosia</w:t>
      </w:r>
      <w:proofErr w:type="spellEnd"/>
    </w:p>
    <w:p w:rsidR="00785FFF" w:rsidRPr="00B53054" w:rsidRDefault="00785FFF" w:rsidP="00B53054">
      <w:pPr>
        <w:pStyle w:val="Paragraphedeliste"/>
        <w:numPr>
          <w:ilvl w:val="0"/>
          <w:numId w:val="7"/>
        </w:numPr>
        <w:jc w:val="both"/>
        <w:rPr>
          <w:rFonts w:ascii="Bookman Old Style" w:hAnsi="Bookman Old Style"/>
          <w:sz w:val="26"/>
          <w:szCs w:val="26"/>
        </w:rPr>
      </w:pPr>
      <w:proofErr w:type="spellStart"/>
      <w:r w:rsidRPr="00B53054">
        <w:rPr>
          <w:rFonts w:ascii="Bookman Old Style" w:hAnsi="Bookman Old Style"/>
          <w:sz w:val="26"/>
          <w:szCs w:val="26"/>
        </w:rPr>
        <w:t>Bubinga</w:t>
      </w:r>
      <w:proofErr w:type="spellEnd"/>
    </w:p>
    <w:p w:rsidR="00785FFF" w:rsidRPr="00B53054" w:rsidRDefault="00785FFF" w:rsidP="00B53054">
      <w:pPr>
        <w:pStyle w:val="Paragraphedeliste"/>
        <w:numPr>
          <w:ilvl w:val="0"/>
          <w:numId w:val="7"/>
        </w:numPr>
        <w:jc w:val="both"/>
        <w:rPr>
          <w:rFonts w:ascii="Bookman Old Style" w:hAnsi="Bookman Old Style"/>
          <w:sz w:val="26"/>
          <w:szCs w:val="26"/>
          <w:lang w:val="en-US"/>
        </w:rPr>
      </w:pPr>
      <w:r w:rsidRPr="00B53054">
        <w:rPr>
          <w:rFonts w:ascii="Bookman Old Style" w:hAnsi="Bookman Old Style"/>
          <w:sz w:val="26"/>
          <w:szCs w:val="26"/>
          <w:lang w:val="en-US"/>
        </w:rPr>
        <w:t>Khaya</w:t>
      </w:r>
    </w:p>
    <w:p w:rsidR="00785FFF" w:rsidRPr="00B53054" w:rsidRDefault="00785FFF" w:rsidP="00B53054">
      <w:pPr>
        <w:pStyle w:val="Paragraphedeliste"/>
        <w:numPr>
          <w:ilvl w:val="0"/>
          <w:numId w:val="7"/>
        </w:numPr>
        <w:jc w:val="both"/>
        <w:rPr>
          <w:rFonts w:ascii="Bookman Old Style" w:hAnsi="Bookman Old Style"/>
          <w:sz w:val="26"/>
          <w:szCs w:val="26"/>
          <w:lang w:val="en-US"/>
        </w:rPr>
      </w:pPr>
      <w:proofErr w:type="spellStart"/>
      <w:r w:rsidRPr="00B53054">
        <w:rPr>
          <w:rFonts w:ascii="Bookman Old Style" w:hAnsi="Bookman Old Style"/>
          <w:sz w:val="26"/>
          <w:szCs w:val="26"/>
          <w:lang w:val="en-US"/>
        </w:rPr>
        <w:lastRenderedPageBreak/>
        <w:t>Tiama</w:t>
      </w:r>
      <w:proofErr w:type="spellEnd"/>
    </w:p>
    <w:p w:rsidR="00785FFF" w:rsidRPr="00B53054" w:rsidRDefault="00785FFF" w:rsidP="00B53054">
      <w:pPr>
        <w:pStyle w:val="Paragraphedeliste"/>
        <w:numPr>
          <w:ilvl w:val="0"/>
          <w:numId w:val="7"/>
        </w:numPr>
        <w:jc w:val="both"/>
        <w:rPr>
          <w:rFonts w:ascii="Bookman Old Style" w:hAnsi="Bookman Old Style"/>
          <w:sz w:val="26"/>
          <w:szCs w:val="26"/>
          <w:lang w:val="en-US"/>
        </w:rPr>
      </w:pPr>
      <w:proofErr w:type="spellStart"/>
      <w:r w:rsidRPr="00B53054">
        <w:rPr>
          <w:rFonts w:ascii="Bookman Old Style" w:hAnsi="Bookman Old Style"/>
          <w:sz w:val="26"/>
          <w:szCs w:val="26"/>
          <w:lang w:val="en-US"/>
        </w:rPr>
        <w:t>Tali</w:t>
      </w:r>
      <w:proofErr w:type="spellEnd"/>
    </w:p>
    <w:p w:rsidR="00B53054" w:rsidRPr="00B53054" w:rsidRDefault="00785FFF" w:rsidP="00B53054">
      <w:pPr>
        <w:pStyle w:val="Paragraphedeliste"/>
        <w:numPr>
          <w:ilvl w:val="0"/>
          <w:numId w:val="7"/>
        </w:numPr>
        <w:jc w:val="both"/>
        <w:rPr>
          <w:rFonts w:ascii="Bookman Old Style" w:hAnsi="Bookman Old Style"/>
          <w:sz w:val="26"/>
          <w:szCs w:val="26"/>
          <w:lang w:val="en-US"/>
        </w:rPr>
      </w:pPr>
      <w:r w:rsidRPr="00B53054">
        <w:rPr>
          <w:rFonts w:ascii="Bookman Old Style" w:hAnsi="Bookman Old Style"/>
          <w:sz w:val="26"/>
          <w:szCs w:val="26"/>
          <w:lang w:val="en-US"/>
        </w:rPr>
        <w:t>Bilinga</w:t>
      </w:r>
    </w:p>
    <w:p w:rsidR="00785FFF" w:rsidRPr="00B53054" w:rsidRDefault="00785FFF" w:rsidP="00B53054">
      <w:pPr>
        <w:pStyle w:val="Paragraphedeliste"/>
        <w:numPr>
          <w:ilvl w:val="0"/>
          <w:numId w:val="7"/>
        </w:numPr>
        <w:jc w:val="both"/>
        <w:rPr>
          <w:rFonts w:ascii="Bookman Old Style" w:hAnsi="Bookman Old Style"/>
          <w:sz w:val="26"/>
          <w:szCs w:val="26"/>
          <w:lang w:val="en-US"/>
        </w:rPr>
      </w:pPr>
      <w:proofErr w:type="spellStart"/>
      <w:r w:rsidRPr="00B53054">
        <w:rPr>
          <w:rFonts w:ascii="Bookman Old Style" w:hAnsi="Bookman Old Style"/>
          <w:sz w:val="26"/>
          <w:szCs w:val="26"/>
          <w:lang w:val="en-US"/>
        </w:rPr>
        <w:t>Okan</w:t>
      </w:r>
      <w:proofErr w:type="spellEnd"/>
    </w:p>
    <w:p w:rsidR="00785FFF" w:rsidRPr="00B53054" w:rsidRDefault="00785FFF" w:rsidP="00B53054">
      <w:pPr>
        <w:jc w:val="both"/>
        <w:rPr>
          <w:rFonts w:ascii="Bookman Old Style" w:hAnsi="Bookman Old Style"/>
          <w:sz w:val="26"/>
          <w:szCs w:val="26"/>
          <w:lang w:val="en-US"/>
        </w:rPr>
      </w:pPr>
    </w:p>
    <w:p w:rsidR="00785FFF" w:rsidRPr="00DF1267" w:rsidRDefault="00DF1267" w:rsidP="00DF1267">
      <w:pPr>
        <w:pStyle w:val="Paragraphedeliste"/>
        <w:numPr>
          <w:ilvl w:val="0"/>
          <w:numId w:val="15"/>
        </w:numPr>
        <w:ind w:left="426" w:hanging="426"/>
        <w:jc w:val="both"/>
        <w:rPr>
          <w:rFonts w:ascii="Bookman Old Style" w:hAnsi="Bookman Old Style"/>
          <w:b/>
          <w:bCs/>
          <w:sz w:val="26"/>
          <w:szCs w:val="26"/>
        </w:rPr>
      </w:pPr>
      <w:r w:rsidRPr="00DF1267">
        <w:rPr>
          <w:rFonts w:ascii="Bookman Old Style" w:hAnsi="Bookman Old Style"/>
          <w:b/>
          <w:bCs/>
          <w:sz w:val="26"/>
          <w:szCs w:val="26"/>
        </w:rPr>
        <w:t>NOS</w:t>
      </w:r>
      <w:r w:rsidR="00785FFF" w:rsidRPr="00DF1267">
        <w:rPr>
          <w:rFonts w:ascii="Bookman Old Style" w:hAnsi="Bookman Old Style"/>
          <w:b/>
          <w:bCs/>
          <w:sz w:val="26"/>
          <w:szCs w:val="26"/>
        </w:rPr>
        <w:t xml:space="preserve"> SERVICES</w:t>
      </w:r>
    </w:p>
    <w:p w:rsidR="00CE7F1A" w:rsidRPr="00CE7F1A" w:rsidRDefault="00CE7F1A" w:rsidP="00CE7F1A">
      <w:pPr>
        <w:pStyle w:val="Paragraphedeliste"/>
        <w:jc w:val="both"/>
        <w:rPr>
          <w:rFonts w:ascii="Bookman Old Style" w:hAnsi="Bookman Old Style"/>
          <w:b/>
          <w:bCs/>
          <w:sz w:val="26"/>
          <w:szCs w:val="26"/>
        </w:rPr>
      </w:pPr>
    </w:p>
    <w:p w:rsidR="00785FFF" w:rsidRDefault="00785FFF" w:rsidP="00B53054">
      <w:pPr>
        <w:jc w:val="both"/>
        <w:rPr>
          <w:rFonts w:ascii="Bookman Old Style" w:hAnsi="Bookman Old Style"/>
          <w:b/>
          <w:bCs/>
          <w:i/>
          <w:iCs/>
          <w:sz w:val="26"/>
          <w:szCs w:val="26"/>
        </w:rPr>
      </w:pPr>
      <w:r w:rsidRPr="00CE7F1A">
        <w:rPr>
          <w:rFonts w:ascii="Bookman Old Style" w:hAnsi="Bookman Old Style"/>
          <w:b/>
          <w:bCs/>
          <w:i/>
          <w:iCs/>
          <w:sz w:val="26"/>
          <w:szCs w:val="26"/>
        </w:rPr>
        <w:t>Nos services</w:t>
      </w:r>
    </w:p>
    <w:p w:rsidR="00CE7F1A" w:rsidRPr="00CE7F1A" w:rsidRDefault="00CE7F1A" w:rsidP="00B53054">
      <w:pPr>
        <w:jc w:val="both"/>
        <w:rPr>
          <w:rFonts w:ascii="Bookman Old Style" w:hAnsi="Bookman Old Style"/>
          <w:b/>
          <w:bCs/>
          <w:i/>
          <w:iCs/>
          <w:sz w:val="26"/>
          <w:szCs w:val="26"/>
        </w:rPr>
      </w:pPr>
    </w:p>
    <w:p w:rsidR="00785FFF" w:rsidRPr="00CE7F1A" w:rsidRDefault="00785FFF" w:rsidP="00CE7F1A">
      <w:pPr>
        <w:pStyle w:val="Paragraphedeliste"/>
        <w:numPr>
          <w:ilvl w:val="0"/>
          <w:numId w:val="11"/>
        </w:numPr>
        <w:jc w:val="both"/>
        <w:rPr>
          <w:rFonts w:ascii="Bookman Old Style" w:hAnsi="Bookman Old Style"/>
          <w:sz w:val="26"/>
          <w:szCs w:val="26"/>
        </w:rPr>
      </w:pPr>
      <w:r w:rsidRPr="00CE7F1A">
        <w:rPr>
          <w:rFonts w:ascii="Bookman Old Style" w:hAnsi="Bookman Old Style"/>
          <w:sz w:val="26"/>
          <w:szCs w:val="26"/>
        </w:rPr>
        <w:t>Sciage sur mesure</w:t>
      </w:r>
    </w:p>
    <w:p w:rsidR="00785FFF" w:rsidRPr="00CE7F1A" w:rsidRDefault="00785FFF" w:rsidP="00CE7F1A">
      <w:pPr>
        <w:pStyle w:val="Paragraphedeliste"/>
        <w:numPr>
          <w:ilvl w:val="0"/>
          <w:numId w:val="11"/>
        </w:numPr>
        <w:jc w:val="both"/>
        <w:rPr>
          <w:rFonts w:ascii="Bookman Old Style" w:hAnsi="Bookman Old Style"/>
          <w:sz w:val="26"/>
          <w:szCs w:val="26"/>
        </w:rPr>
      </w:pPr>
      <w:r w:rsidRPr="00CE7F1A">
        <w:rPr>
          <w:rFonts w:ascii="Bookman Old Style" w:hAnsi="Bookman Old Style"/>
          <w:sz w:val="26"/>
          <w:szCs w:val="26"/>
        </w:rPr>
        <w:t>Transformation du bois</w:t>
      </w:r>
    </w:p>
    <w:p w:rsidR="00785FFF" w:rsidRPr="00CE7F1A" w:rsidRDefault="00785FFF" w:rsidP="00CE7F1A">
      <w:pPr>
        <w:pStyle w:val="Paragraphedeliste"/>
        <w:numPr>
          <w:ilvl w:val="0"/>
          <w:numId w:val="11"/>
        </w:numPr>
        <w:jc w:val="both"/>
        <w:rPr>
          <w:rFonts w:ascii="Bookman Old Style" w:hAnsi="Bookman Old Style"/>
          <w:sz w:val="26"/>
          <w:szCs w:val="26"/>
        </w:rPr>
      </w:pPr>
      <w:r w:rsidRPr="00CE7F1A">
        <w:rPr>
          <w:rFonts w:ascii="Bookman Old Style" w:hAnsi="Bookman Old Style"/>
          <w:sz w:val="26"/>
          <w:szCs w:val="26"/>
        </w:rPr>
        <w:t>Vente en gros et détail</w:t>
      </w:r>
    </w:p>
    <w:p w:rsidR="00785FFF" w:rsidRPr="00CE7F1A" w:rsidRDefault="00785FFF" w:rsidP="00CE7F1A">
      <w:pPr>
        <w:pStyle w:val="Paragraphedeliste"/>
        <w:numPr>
          <w:ilvl w:val="0"/>
          <w:numId w:val="11"/>
        </w:numPr>
        <w:jc w:val="both"/>
        <w:rPr>
          <w:rFonts w:ascii="Bookman Old Style" w:hAnsi="Bookman Old Style"/>
          <w:sz w:val="26"/>
          <w:szCs w:val="26"/>
        </w:rPr>
      </w:pPr>
      <w:r w:rsidRPr="00CE7F1A">
        <w:rPr>
          <w:rFonts w:ascii="Bookman Old Style" w:hAnsi="Bookman Old Style"/>
          <w:sz w:val="26"/>
          <w:szCs w:val="26"/>
        </w:rPr>
        <w:t>Export international</w:t>
      </w:r>
    </w:p>
    <w:p w:rsidR="00785FFF" w:rsidRPr="00CE7F1A" w:rsidRDefault="00785FFF" w:rsidP="00CE7F1A">
      <w:pPr>
        <w:pStyle w:val="Paragraphedeliste"/>
        <w:numPr>
          <w:ilvl w:val="0"/>
          <w:numId w:val="11"/>
        </w:numPr>
        <w:jc w:val="both"/>
        <w:rPr>
          <w:rFonts w:ascii="Bookman Old Style" w:hAnsi="Bookman Old Style"/>
          <w:sz w:val="26"/>
          <w:szCs w:val="26"/>
        </w:rPr>
      </w:pPr>
      <w:r w:rsidRPr="00CE7F1A">
        <w:rPr>
          <w:rFonts w:ascii="Bookman Old Style" w:hAnsi="Bookman Old Style"/>
          <w:sz w:val="26"/>
          <w:szCs w:val="26"/>
        </w:rPr>
        <w:t>Conseil en choix de bois</w:t>
      </w:r>
    </w:p>
    <w:p w:rsidR="00785FFF" w:rsidRPr="00785FFF" w:rsidRDefault="00785FFF" w:rsidP="00B53054">
      <w:pPr>
        <w:jc w:val="both"/>
        <w:rPr>
          <w:rFonts w:ascii="Bookman Old Style" w:hAnsi="Bookman Old Style"/>
          <w:sz w:val="26"/>
          <w:szCs w:val="26"/>
        </w:rPr>
      </w:pPr>
    </w:p>
    <w:p w:rsidR="00785FFF" w:rsidRPr="00CE7F1A" w:rsidRDefault="00DF1267" w:rsidP="00DF1267">
      <w:pPr>
        <w:pStyle w:val="Paragraphedeliste"/>
        <w:numPr>
          <w:ilvl w:val="0"/>
          <w:numId w:val="15"/>
        </w:numPr>
        <w:ind w:left="426" w:hanging="426"/>
        <w:jc w:val="both"/>
        <w:rPr>
          <w:rFonts w:ascii="Bookman Old Style" w:hAnsi="Bookman Old Style"/>
          <w:b/>
          <w:bCs/>
          <w:sz w:val="26"/>
          <w:szCs w:val="26"/>
        </w:rPr>
      </w:pPr>
      <w:r>
        <w:rPr>
          <w:rFonts w:ascii="Bookman Old Style" w:hAnsi="Bookman Old Style"/>
          <w:b/>
          <w:bCs/>
          <w:sz w:val="26"/>
          <w:szCs w:val="26"/>
        </w:rPr>
        <w:t>NOS</w:t>
      </w:r>
      <w:r w:rsidR="00785FFF" w:rsidRPr="00CE7F1A">
        <w:rPr>
          <w:rFonts w:ascii="Bookman Old Style" w:hAnsi="Bookman Old Style"/>
          <w:b/>
          <w:bCs/>
          <w:sz w:val="26"/>
          <w:szCs w:val="26"/>
        </w:rPr>
        <w:t xml:space="preserve"> LOGISTIQUE / LIVRAISON</w:t>
      </w:r>
    </w:p>
    <w:p w:rsidR="00DF1267" w:rsidRPr="00CE7F1A" w:rsidRDefault="00DF1267" w:rsidP="00CE7F1A">
      <w:pPr>
        <w:jc w:val="both"/>
        <w:rPr>
          <w:rFonts w:ascii="Bookman Old Style" w:hAnsi="Bookman Old Style"/>
          <w:i/>
          <w:iCs/>
          <w:sz w:val="26"/>
          <w:szCs w:val="26"/>
        </w:rPr>
      </w:pPr>
    </w:p>
    <w:p w:rsidR="00785FFF" w:rsidRPr="00CE7F1A" w:rsidRDefault="00785FFF" w:rsidP="00CE7F1A">
      <w:pPr>
        <w:pStyle w:val="Paragraphedeliste"/>
        <w:numPr>
          <w:ilvl w:val="0"/>
          <w:numId w:val="12"/>
        </w:numPr>
        <w:jc w:val="both"/>
        <w:rPr>
          <w:rFonts w:ascii="Bookman Old Style" w:hAnsi="Bookman Old Style"/>
          <w:sz w:val="26"/>
          <w:szCs w:val="26"/>
        </w:rPr>
      </w:pPr>
      <w:r w:rsidRPr="00CE7F1A">
        <w:rPr>
          <w:rFonts w:ascii="Bookman Old Style" w:hAnsi="Bookman Old Style"/>
          <w:sz w:val="26"/>
          <w:szCs w:val="26"/>
        </w:rPr>
        <w:t>Livraison locale</w:t>
      </w:r>
    </w:p>
    <w:p w:rsidR="00785FFF" w:rsidRPr="00CE7F1A" w:rsidRDefault="00785FFF" w:rsidP="00CE7F1A">
      <w:pPr>
        <w:pStyle w:val="Paragraphedeliste"/>
        <w:numPr>
          <w:ilvl w:val="0"/>
          <w:numId w:val="12"/>
        </w:numPr>
        <w:jc w:val="both"/>
        <w:rPr>
          <w:rFonts w:ascii="Bookman Old Style" w:hAnsi="Bookman Old Style"/>
          <w:sz w:val="26"/>
          <w:szCs w:val="26"/>
        </w:rPr>
      </w:pPr>
      <w:r w:rsidRPr="00CE7F1A">
        <w:rPr>
          <w:rFonts w:ascii="Bookman Old Style" w:hAnsi="Bookman Old Style"/>
          <w:sz w:val="26"/>
          <w:szCs w:val="26"/>
        </w:rPr>
        <w:t>Livraison sur chantier</w:t>
      </w:r>
    </w:p>
    <w:p w:rsidR="00785FFF" w:rsidRPr="00CE7F1A" w:rsidRDefault="00785FFF" w:rsidP="00CE7F1A">
      <w:pPr>
        <w:pStyle w:val="Paragraphedeliste"/>
        <w:numPr>
          <w:ilvl w:val="0"/>
          <w:numId w:val="12"/>
        </w:numPr>
        <w:jc w:val="both"/>
        <w:rPr>
          <w:rFonts w:ascii="Bookman Old Style" w:hAnsi="Bookman Old Style"/>
          <w:sz w:val="26"/>
          <w:szCs w:val="26"/>
        </w:rPr>
      </w:pPr>
      <w:r w:rsidRPr="00CE7F1A">
        <w:rPr>
          <w:rFonts w:ascii="Bookman Old Style" w:hAnsi="Bookman Old Style"/>
          <w:sz w:val="26"/>
          <w:szCs w:val="26"/>
        </w:rPr>
        <w:t>Export international</w:t>
      </w:r>
    </w:p>
    <w:p w:rsidR="00785FFF" w:rsidRPr="00CE7F1A" w:rsidRDefault="00785FFF" w:rsidP="00CE7F1A">
      <w:pPr>
        <w:pStyle w:val="Paragraphedeliste"/>
        <w:numPr>
          <w:ilvl w:val="0"/>
          <w:numId w:val="12"/>
        </w:numPr>
        <w:jc w:val="both"/>
        <w:rPr>
          <w:rFonts w:ascii="Bookman Old Style" w:hAnsi="Bookman Old Style"/>
          <w:sz w:val="26"/>
          <w:szCs w:val="26"/>
        </w:rPr>
      </w:pPr>
      <w:r w:rsidRPr="00CE7F1A">
        <w:rPr>
          <w:rFonts w:ascii="Bookman Old Style" w:hAnsi="Bookman Old Style"/>
          <w:sz w:val="26"/>
          <w:szCs w:val="26"/>
        </w:rPr>
        <w:t>Délais rapides et sécurisés</w:t>
      </w:r>
    </w:p>
    <w:p w:rsidR="00785FFF" w:rsidRPr="00785FFF" w:rsidRDefault="00785FFF" w:rsidP="00B53054">
      <w:pPr>
        <w:jc w:val="both"/>
        <w:rPr>
          <w:rFonts w:ascii="Bookman Old Style" w:hAnsi="Bookman Old Style"/>
          <w:sz w:val="26"/>
          <w:szCs w:val="26"/>
        </w:rPr>
      </w:pPr>
    </w:p>
    <w:p w:rsidR="00CE7F1A" w:rsidRDefault="00DF1267" w:rsidP="00DF1267">
      <w:pPr>
        <w:pStyle w:val="Paragraphedeliste"/>
        <w:numPr>
          <w:ilvl w:val="0"/>
          <w:numId w:val="15"/>
        </w:numPr>
        <w:ind w:left="426" w:hanging="426"/>
        <w:jc w:val="both"/>
        <w:rPr>
          <w:rFonts w:ascii="Bookman Old Style" w:hAnsi="Bookman Old Style"/>
          <w:b/>
          <w:bCs/>
          <w:sz w:val="26"/>
          <w:szCs w:val="26"/>
        </w:rPr>
      </w:pPr>
      <w:r>
        <w:rPr>
          <w:rFonts w:ascii="Bookman Old Style" w:hAnsi="Bookman Old Style"/>
          <w:b/>
          <w:bCs/>
          <w:sz w:val="26"/>
          <w:szCs w:val="26"/>
        </w:rPr>
        <w:t>NOS</w:t>
      </w:r>
      <w:r w:rsidR="00785FFF" w:rsidRPr="00CE7F1A">
        <w:rPr>
          <w:rFonts w:ascii="Bookman Old Style" w:hAnsi="Bookman Old Style"/>
          <w:b/>
          <w:bCs/>
          <w:sz w:val="26"/>
          <w:szCs w:val="26"/>
        </w:rPr>
        <w:t xml:space="preserve"> ENGAGEMENT DURABLE</w:t>
      </w:r>
    </w:p>
    <w:p w:rsidR="00CE7F1A" w:rsidRPr="00CE7F1A" w:rsidRDefault="00CE7F1A" w:rsidP="00B53054">
      <w:pPr>
        <w:jc w:val="both"/>
        <w:rPr>
          <w:rFonts w:ascii="Bookman Old Style" w:hAnsi="Bookman Old Style"/>
          <w:i/>
          <w:iCs/>
          <w:sz w:val="26"/>
          <w:szCs w:val="26"/>
        </w:rPr>
      </w:pPr>
    </w:p>
    <w:p w:rsidR="00785FFF" w:rsidRPr="00CE7F1A" w:rsidRDefault="00785FFF" w:rsidP="00CE7F1A">
      <w:pPr>
        <w:pStyle w:val="Paragraphedeliste"/>
        <w:numPr>
          <w:ilvl w:val="0"/>
          <w:numId w:val="13"/>
        </w:numPr>
        <w:jc w:val="both"/>
        <w:rPr>
          <w:rFonts w:ascii="Bookman Old Style" w:hAnsi="Bookman Old Style"/>
          <w:sz w:val="26"/>
          <w:szCs w:val="26"/>
        </w:rPr>
      </w:pPr>
      <w:r w:rsidRPr="00CE7F1A">
        <w:rPr>
          <w:rFonts w:ascii="Bookman Old Style" w:hAnsi="Bookman Old Style"/>
          <w:sz w:val="26"/>
          <w:szCs w:val="26"/>
        </w:rPr>
        <w:t>Exploitation responsable des forêts</w:t>
      </w:r>
    </w:p>
    <w:p w:rsidR="00785FFF" w:rsidRPr="00CE7F1A" w:rsidRDefault="00785FFF" w:rsidP="00CE7F1A">
      <w:pPr>
        <w:pStyle w:val="Paragraphedeliste"/>
        <w:numPr>
          <w:ilvl w:val="0"/>
          <w:numId w:val="13"/>
        </w:numPr>
        <w:jc w:val="both"/>
        <w:rPr>
          <w:rFonts w:ascii="Bookman Old Style" w:hAnsi="Bookman Old Style"/>
          <w:sz w:val="26"/>
          <w:szCs w:val="26"/>
        </w:rPr>
      </w:pPr>
      <w:r w:rsidRPr="00CE7F1A">
        <w:rPr>
          <w:rFonts w:ascii="Bookman Old Style" w:hAnsi="Bookman Old Style"/>
          <w:sz w:val="26"/>
          <w:szCs w:val="26"/>
        </w:rPr>
        <w:t>Réduction des déchets</w:t>
      </w:r>
    </w:p>
    <w:p w:rsidR="00785FFF" w:rsidRPr="00CE7F1A" w:rsidRDefault="00785FFF" w:rsidP="00CE7F1A">
      <w:pPr>
        <w:pStyle w:val="Paragraphedeliste"/>
        <w:numPr>
          <w:ilvl w:val="0"/>
          <w:numId w:val="13"/>
        </w:numPr>
        <w:jc w:val="both"/>
        <w:rPr>
          <w:rFonts w:ascii="Bookman Old Style" w:hAnsi="Bookman Old Style"/>
          <w:sz w:val="26"/>
          <w:szCs w:val="26"/>
        </w:rPr>
      </w:pPr>
      <w:r w:rsidRPr="00CE7F1A">
        <w:rPr>
          <w:rFonts w:ascii="Bookman Old Style" w:hAnsi="Bookman Old Style"/>
          <w:sz w:val="26"/>
          <w:szCs w:val="26"/>
        </w:rPr>
        <w:t>Valorisation des ressources locales</w:t>
      </w:r>
    </w:p>
    <w:p w:rsidR="00962E52" w:rsidRDefault="00785FFF" w:rsidP="00CE7F1A">
      <w:pPr>
        <w:pStyle w:val="Paragraphedeliste"/>
        <w:numPr>
          <w:ilvl w:val="0"/>
          <w:numId w:val="13"/>
        </w:numPr>
        <w:jc w:val="both"/>
        <w:rPr>
          <w:rFonts w:ascii="Bookman Old Style" w:hAnsi="Bookman Old Style"/>
          <w:sz w:val="26"/>
          <w:szCs w:val="26"/>
        </w:rPr>
      </w:pPr>
      <w:r w:rsidRPr="00CE7F1A">
        <w:rPr>
          <w:rFonts w:ascii="Bookman Old Style" w:hAnsi="Bookman Old Style"/>
          <w:sz w:val="26"/>
          <w:szCs w:val="26"/>
        </w:rPr>
        <w:t>Contribution à l’emploi local</w:t>
      </w:r>
    </w:p>
    <w:p w:rsidR="00DF1267" w:rsidRDefault="00DF1267" w:rsidP="00DF1267">
      <w:pPr>
        <w:jc w:val="both"/>
        <w:rPr>
          <w:rFonts w:ascii="Bookman Old Style" w:hAnsi="Bookman Old Style"/>
          <w:sz w:val="26"/>
          <w:szCs w:val="26"/>
        </w:rPr>
      </w:pPr>
    </w:p>
    <w:p w:rsidR="00DF1267" w:rsidRPr="00DF1267" w:rsidRDefault="00DF1267" w:rsidP="00DF1267">
      <w:pPr>
        <w:pStyle w:val="Paragraphedeliste"/>
        <w:numPr>
          <w:ilvl w:val="0"/>
          <w:numId w:val="15"/>
        </w:numPr>
        <w:ind w:left="426" w:hanging="426"/>
        <w:jc w:val="both"/>
        <w:rPr>
          <w:rFonts w:ascii="Bookman Old Style" w:hAnsi="Bookman Old Style"/>
          <w:b/>
          <w:bCs/>
          <w:sz w:val="26"/>
          <w:szCs w:val="26"/>
        </w:rPr>
      </w:pPr>
      <w:r w:rsidRPr="00DF1267">
        <w:rPr>
          <w:rFonts w:ascii="Bookman Old Style" w:hAnsi="Bookman Old Style"/>
          <w:b/>
          <w:bCs/>
          <w:sz w:val="26"/>
          <w:szCs w:val="26"/>
        </w:rPr>
        <w:t>Utilisations</w:t>
      </w:r>
    </w:p>
    <w:p w:rsidR="00DF1267" w:rsidRPr="00B53054" w:rsidRDefault="00DF1267" w:rsidP="00DF1267">
      <w:pPr>
        <w:jc w:val="both"/>
        <w:rPr>
          <w:rFonts w:ascii="Bookman Old Style" w:hAnsi="Bookman Old Style"/>
          <w:i/>
          <w:iCs/>
          <w:sz w:val="26"/>
          <w:szCs w:val="26"/>
        </w:rPr>
      </w:pPr>
    </w:p>
    <w:p w:rsidR="00DF1267" w:rsidRPr="00B53054" w:rsidRDefault="00DF1267" w:rsidP="00DF1267">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Construction</w:t>
      </w:r>
    </w:p>
    <w:p w:rsidR="00DF1267" w:rsidRPr="00B53054" w:rsidRDefault="00DF1267" w:rsidP="00DF1267">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Menuiserie locale</w:t>
      </w:r>
    </w:p>
    <w:p w:rsidR="00DF1267" w:rsidRPr="00B53054" w:rsidRDefault="00DF1267" w:rsidP="00DF1267">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Ameublement</w:t>
      </w:r>
    </w:p>
    <w:p w:rsidR="00DF1267" w:rsidRPr="00B53054" w:rsidRDefault="00DF1267" w:rsidP="00DF1267">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Export (bois prêt   à l’usage)</w:t>
      </w:r>
    </w:p>
    <w:p w:rsidR="00DF1267" w:rsidRPr="00B53054" w:rsidRDefault="00DF1267" w:rsidP="00DF1267">
      <w:pPr>
        <w:pStyle w:val="Paragraphedeliste"/>
        <w:numPr>
          <w:ilvl w:val="0"/>
          <w:numId w:val="7"/>
        </w:numPr>
        <w:jc w:val="both"/>
        <w:rPr>
          <w:rFonts w:ascii="Bookman Old Style" w:hAnsi="Bookman Old Style"/>
          <w:sz w:val="26"/>
          <w:szCs w:val="26"/>
        </w:rPr>
      </w:pPr>
      <w:r w:rsidRPr="00B53054">
        <w:rPr>
          <w:rFonts w:ascii="Bookman Old Style" w:hAnsi="Bookman Old Style"/>
          <w:sz w:val="26"/>
          <w:szCs w:val="26"/>
        </w:rPr>
        <w:t>Nos essences de bois</w:t>
      </w:r>
    </w:p>
    <w:p w:rsidR="00DF1267" w:rsidRPr="00DF1267" w:rsidRDefault="00DF1267" w:rsidP="00DF1267">
      <w:pPr>
        <w:jc w:val="both"/>
        <w:rPr>
          <w:rFonts w:ascii="Bookman Old Style" w:hAnsi="Bookman Old Style"/>
          <w:sz w:val="26"/>
          <w:szCs w:val="26"/>
        </w:rPr>
      </w:pPr>
    </w:p>
    <w:sectPr w:rsidR="00DF1267" w:rsidRPr="00DF1267" w:rsidSect="00F42D58">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5037" w:rsidRDefault="00DC5037" w:rsidP="00C76CDF">
      <w:r>
        <w:separator/>
      </w:r>
    </w:p>
  </w:endnote>
  <w:endnote w:type="continuationSeparator" w:id="0">
    <w:p w:rsidR="00DC5037" w:rsidRDefault="00DC5037" w:rsidP="00C7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CDF" w:rsidRDefault="00C76C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CDF" w:rsidRDefault="00C76CD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CDF" w:rsidRDefault="00C76CD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5037" w:rsidRDefault="00DC5037" w:rsidP="00C76CDF">
      <w:r>
        <w:separator/>
      </w:r>
    </w:p>
  </w:footnote>
  <w:footnote w:type="continuationSeparator" w:id="0">
    <w:p w:rsidR="00DC5037" w:rsidRDefault="00DC5037" w:rsidP="00C7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CDF" w:rsidRDefault="00DC5037">
    <w:pPr>
      <w:pStyle w:val="En-tte"/>
    </w:pPr>
    <w:r>
      <w:rPr>
        <w:noProof/>
      </w:rPr>
      <w:pict w14:anchorId="22333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3048" o:spid="_x0000_s1027" type="#_x0000_t75" alt="" style="position:absolute;margin-left:0;margin-top:0;width:453.05pt;height:453.05pt;z-index:-251653120;mso-wrap-edited:f;mso-width-percent:0;mso-height-percent:0;mso-position-horizontal:center;mso-position-horizontal-relative:margin;mso-position-vertical:center;mso-position-vertical-relative:margin;mso-width-percent:0;mso-height-percent:0" o:allowincell="f">
          <v:imagedata r:id="rId1" o:title="PHOTO-2026-03-19-20-30-4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CDF" w:rsidRDefault="00DC5037">
    <w:pPr>
      <w:pStyle w:val="En-tte"/>
    </w:pPr>
    <w:r>
      <w:rPr>
        <w:noProof/>
      </w:rPr>
      <w:pict w14:anchorId="0E4C7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3049" o:spid="_x0000_s1026" type="#_x0000_t75" alt="" style="position:absolute;margin-left:0;margin-top:0;width:453.05pt;height:453.05pt;z-index:-251650048;mso-wrap-edited:f;mso-width-percent:0;mso-height-percent:0;mso-position-horizontal:center;mso-position-horizontal-relative:margin;mso-position-vertical:center;mso-position-vertical-relative:margin;mso-width-percent:0;mso-height-percent:0" o:allowincell="f">
          <v:imagedata r:id="rId1" o:title="PHOTO-2026-03-19-20-30-4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6CDF" w:rsidRDefault="00DC5037">
    <w:pPr>
      <w:pStyle w:val="En-tte"/>
    </w:pPr>
    <w:r>
      <w:rPr>
        <w:noProof/>
      </w:rPr>
      <w:pict w14:anchorId="739F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3047" o:spid="_x0000_s1025" type="#_x0000_t75" alt="" style="position:absolute;margin-left:0;margin-top:0;width:453.05pt;height:453.05pt;z-index:-251656192;mso-wrap-edited:f;mso-width-percent:0;mso-height-percent:0;mso-position-horizontal:center;mso-position-horizontal-relative:margin;mso-position-vertical:center;mso-position-vertical-relative:margin;mso-width-percent:0;mso-height-percent:0" o:allowincell="f">
          <v:imagedata r:id="rId1" o:title="PHOTO-2026-03-19-20-30-4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460AA"/>
    <w:multiLevelType w:val="hybridMultilevel"/>
    <w:tmpl w:val="3EC8D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5B0592"/>
    <w:multiLevelType w:val="hybridMultilevel"/>
    <w:tmpl w:val="B0427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F232F1"/>
    <w:multiLevelType w:val="hybridMultilevel"/>
    <w:tmpl w:val="429AA1D0"/>
    <w:lvl w:ilvl="0" w:tplc="B23C2D74">
      <w:numFmt w:val="bullet"/>
      <w:lvlText w:val="·"/>
      <w:lvlJc w:val="left"/>
      <w:pPr>
        <w:ind w:left="1100" w:hanging="74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59480E"/>
    <w:multiLevelType w:val="hybridMultilevel"/>
    <w:tmpl w:val="FF0C25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40339C"/>
    <w:multiLevelType w:val="hybridMultilevel"/>
    <w:tmpl w:val="4774C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34CBA"/>
    <w:multiLevelType w:val="hybridMultilevel"/>
    <w:tmpl w:val="92E6E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8978C6"/>
    <w:multiLevelType w:val="hybridMultilevel"/>
    <w:tmpl w:val="521C9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9C6788F"/>
    <w:multiLevelType w:val="hybridMultilevel"/>
    <w:tmpl w:val="D19E0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7C3B43"/>
    <w:multiLevelType w:val="hybridMultilevel"/>
    <w:tmpl w:val="6248E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813344"/>
    <w:multiLevelType w:val="hybridMultilevel"/>
    <w:tmpl w:val="4520741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8951BE"/>
    <w:multiLevelType w:val="hybridMultilevel"/>
    <w:tmpl w:val="B0F07B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BF492E"/>
    <w:multiLevelType w:val="hybridMultilevel"/>
    <w:tmpl w:val="401607FA"/>
    <w:lvl w:ilvl="0" w:tplc="667AF5F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C6D596A"/>
    <w:multiLevelType w:val="hybridMultilevel"/>
    <w:tmpl w:val="800CBEFA"/>
    <w:lvl w:ilvl="0" w:tplc="C1B6FD5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3E86712"/>
    <w:multiLevelType w:val="hybridMultilevel"/>
    <w:tmpl w:val="6A3CF5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F972933"/>
    <w:multiLevelType w:val="hybridMultilevel"/>
    <w:tmpl w:val="731C95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01013154">
    <w:abstractNumId w:val="3"/>
  </w:num>
  <w:num w:numId="2" w16cid:durableId="1268543947">
    <w:abstractNumId w:val="2"/>
  </w:num>
  <w:num w:numId="3" w16cid:durableId="2017923860">
    <w:abstractNumId w:val="9"/>
  </w:num>
  <w:num w:numId="4" w16cid:durableId="243926470">
    <w:abstractNumId w:val="5"/>
  </w:num>
  <w:num w:numId="5" w16cid:durableId="1078870198">
    <w:abstractNumId w:val="14"/>
  </w:num>
  <w:num w:numId="6" w16cid:durableId="779254685">
    <w:abstractNumId w:val="1"/>
  </w:num>
  <w:num w:numId="7" w16cid:durableId="271981143">
    <w:abstractNumId w:val="4"/>
  </w:num>
  <w:num w:numId="8" w16cid:durableId="1618020554">
    <w:abstractNumId w:val="8"/>
  </w:num>
  <w:num w:numId="9" w16cid:durableId="635839729">
    <w:abstractNumId w:val="10"/>
  </w:num>
  <w:num w:numId="10" w16cid:durableId="233900680">
    <w:abstractNumId w:val="11"/>
  </w:num>
  <w:num w:numId="11" w16cid:durableId="558249674">
    <w:abstractNumId w:val="0"/>
  </w:num>
  <w:num w:numId="12" w16cid:durableId="846868884">
    <w:abstractNumId w:val="6"/>
  </w:num>
  <w:num w:numId="13" w16cid:durableId="165755729">
    <w:abstractNumId w:val="7"/>
  </w:num>
  <w:num w:numId="14" w16cid:durableId="1810054680">
    <w:abstractNumId w:val="12"/>
  </w:num>
  <w:num w:numId="15" w16cid:durableId="867448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FFF"/>
    <w:rsid w:val="002A705F"/>
    <w:rsid w:val="00404819"/>
    <w:rsid w:val="004F2847"/>
    <w:rsid w:val="00785FFF"/>
    <w:rsid w:val="007F1A9A"/>
    <w:rsid w:val="0085233D"/>
    <w:rsid w:val="008B6B7D"/>
    <w:rsid w:val="00962E52"/>
    <w:rsid w:val="00B53054"/>
    <w:rsid w:val="00B923CD"/>
    <w:rsid w:val="00C76CDF"/>
    <w:rsid w:val="00CE7F1A"/>
    <w:rsid w:val="00CF356E"/>
    <w:rsid w:val="00DC5037"/>
    <w:rsid w:val="00DF1267"/>
    <w:rsid w:val="00E97DED"/>
    <w:rsid w:val="00F40AFE"/>
    <w:rsid w:val="00F42D58"/>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BE04"/>
  <w15:chartTrackingRefBased/>
  <w15:docId w15:val="{59AEDB3D-5B8C-2048-861E-987DE4E4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0AFE"/>
    <w:pPr>
      <w:ind w:left="720"/>
      <w:contextualSpacing/>
    </w:pPr>
  </w:style>
  <w:style w:type="paragraph" w:styleId="En-tte">
    <w:name w:val="header"/>
    <w:basedOn w:val="Normal"/>
    <w:link w:val="En-tteCar"/>
    <w:uiPriority w:val="99"/>
    <w:unhideWhenUsed/>
    <w:rsid w:val="00C76CDF"/>
    <w:pPr>
      <w:tabs>
        <w:tab w:val="center" w:pos="4536"/>
        <w:tab w:val="right" w:pos="9072"/>
      </w:tabs>
    </w:pPr>
  </w:style>
  <w:style w:type="character" w:customStyle="1" w:styleId="En-tteCar">
    <w:name w:val="En-tête Car"/>
    <w:basedOn w:val="Policepardfaut"/>
    <w:link w:val="En-tte"/>
    <w:uiPriority w:val="99"/>
    <w:rsid w:val="00C76CDF"/>
  </w:style>
  <w:style w:type="paragraph" w:styleId="Pieddepage">
    <w:name w:val="footer"/>
    <w:basedOn w:val="Normal"/>
    <w:link w:val="PieddepageCar"/>
    <w:uiPriority w:val="99"/>
    <w:unhideWhenUsed/>
    <w:rsid w:val="00C76CDF"/>
    <w:pPr>
      <w:tabs>
        <w:tab w:val="center" w:pos="4536"/>
        <w:tab w:val="right" w:pos="9072"/>
      </w:tabs>
    </w:pPr>
  </w:style>
  <w:style w:type="character" w:customStyle="1" w:styleId="PieddepageCar">
    <w:name w:val="Pied de page Car"/>
    <w:basedOn w:val="Policepardfaut"/>
    <w:link w:val="Pieddepage"/>
    <w:uiPriority w:val="99"/>
    <w:rsid w:val="00C76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37FB-3280-CD46-A789-952CC9F2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2026-03-27T13:32:00Z</dcterms:created>
  <dcterms:modified xsi:type="dcterms:W3CDTF">2026-03-27T13:32:00Z</dcterms:modified>
</cp:coreProperties>
</file>