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1ED21" w14:textId="77777777" w:rsidR="00C17E25" w:rsidRPr="00C17E25" w:rsidRDefault="00C17E25" w:rsidP="00C17E25">
      <w:pPr>
        <w:pStyle w:val="Titre1"/>
        <w:rPr>
          <w:lang w:val="en-US"/>
        </w:rPr>
      </w:pPr>
      <w:r w:rsidRPr="00C17E25">
        <w:rPr>
          <w:lang w:val="en-US"/>
        </w:rPr>
        <w:t>STATUTES OF THE NON-PROFIT ASSOCIATION “Give a Try”</w:t>
      </w:r>
    </w:p>
    <w:p w14:paraId="320EC098" w14:textId="77777777" w:rsidR="00C17E25" w:rsidRDefault="00C17E25" w:rsidP="00C17E25">
      <w:pPr>
        <w:rPr>
          <w:lang w:val="en-US"/>
        </w:rPr>
      </w:pPr>
    </w:p>
    <w:p w14:paraId="312D1A47" w14:textId="77777777" w:rsidR="00C17E25" w:rsidRDefault="00C17E25" w:rsidP="00C17E25">
      <w:pPr>
        <w:rPr>
          <w:lang w:val="en-US"/>
        </w:rPr>
      </w:pPr>
    </w:p>
    <w:p w14:paraId="2CE2C31C" w14:textId="77F2A0C6" w:rsidR="00C17E25" w:rsidRDefault="00C17E25" w:rsidP="00C17E25">
      <w:pPr>
        <w:pStyle w:val="Titre2"/>
        <w:rPr>
          <w:lang w:val="en-US"/>
        </w:rPr>
      </w:pPr>
      <w:r w:rsidRPr="00C17E25">
        <w:rPr>
          <w:lang w:val="en-US"/>
        </w:rPr>
        <w:t>Title I – Name, Registered Office, Duration</w:t>
      </w:r>
    </w:p>
    <w:p w14:paraId="2807DDCE" w14:textId="77777777" w:rsidR="00C17E25" w:rsidRPr="00C17E25" w:rsidRDefault="00C17E25" w:rsidP="00C17E25">
      <w:pPr>
        <w:rPr>
          <w:lang w:val="en-US"/>
        </w:rPr>
      </w:pPr>
    </w:p>
    <w:p w14:paraId="1263E4E3" w14:textId="77777777" w:rsidR="00C17E25" w:rsidRPr="00C17E25" w:rsidRDefault="00C17E25" w:rsidP="00C17E25">
      <w:pPr>
        <w:pStyle w:val="Titre3"/>
        <w:rPr>
          <w:lang w:val="en-US"/>
        </w:rPr>
      </w:pPr>
      <w:r w:rsidRPr="00C17E25">
        <w:rPr>
          <w:lang w:val="en-US"/>
        </w:rPr>
        <w:t>Art. 1. Name</w:t>
      </w:r>
    </w:p>
    <w:p w14:paraId="1D509888" w14:textId="77777777" w:rsidR="00C17E25" w:rsidRDefault="00C17E25" w:rsidP="00C17E25">
      <w:pPr>
        <w:rPr>
          <w:lang w:val="en-US"/>
        </w:rPr>
      </w:pPr>
      <w:r w:rsidRPr="00C17E25">
        <w:rPr>
          <w:lang w:val="en-US"/>
        </w:rPr>
        <w:t>The non-profit association adopts the following name: “</w:t>
      </w:r>
      <w:r w:rsidRPr="00C17E25">
        <w:rPr>
          <w:i/>
          <w:iCs/>
          <w:lang w:val="en-US"/>
        </w:rPr>
        <w:t>ASBL Give a Try</w:t>
      </w:r>
      <w:r w:rsidRPr="00C17E25">
        <w:rPr>
          <w:lang w:val="en-US"/>
        </w:rPr>
        <w:t xml:space="preserve">”, hereinafter referred to as </w:t>
      </w:r>
      <w:r w:rsidRPr="00C17E25">
        <w:rPr>
          <w:i/>
          <w:iCs/>
          <w:lang w:val="en-US"/>
        </w:rPr>
        <w:t>the Association</w:t>
      </w:r>
      <w:r w:rsidRPr="00C17E25">
        <w:rPr>
          <w:lang w:val="en-US"/>
        </w:rPr>
        <w:t>.</w:t>
      </w:r>
    </w:p>
    <w:p w14:paraId="15A2C78D" w14:textId="77777777" w:rsidR="00C17E25" w:rsidRPr="00C17E25" w:rsidRDefault="00C17E25" w:rsidP="00C17E25">
      <w:pPr>
        <w:rPr>
          <w:lang w:val="en-US"/>
        </w:rPr>
      </w:pPr>
    </w:p>
    <w:p w14:paraId="37F8587F" w14:textId="77777777" w:rsidR="00C17E25" w:rsidRPr="00C17E25" w:rsidRDefault="00C17E25" w:rsidP="00C17E25">
      <w:pPr>
        <w:pStyle w:val="Titre3"/>
        <w:rPr>
          <w:lang w:val="en-US"/>
        </w:rPr>
      </w:pPr>
      <w:r w:rsidRPr="00C17E25">
        <w:rPr>
          <w:lang w:val="en-US"/>
        </w:rPr>
        <w:t>Art. 2. Registered Office</w:t>
      </w:r>
    </w:p>
    <w:p w14:paraId="4D67D7BA" w14:textId="41AE26AE" w:rsidR="00C17E25" w:rsidRDefault="00C17E25" w:rsidP="00C17E25">
      <w:pPr>
        <w:rPr>
          <w:lang w:val="en-US"/>
        </w:rPr>
      </w:pPr>
      <w:r w:rsidRPr="00C17E25">
        <w:rPr>
          <w:lang w:val="en-US"/>
        </w:rPr>
        <w:t xml:space="preserve">The registered office of the Association is located in Brussels, in the </w:t>
      </w:r>
      <w:r w:rsidR="00F97F06" w:rsidRPr="00F97F06">
        <w:rPr>
          <w:lang w:val="en-US"/>
        </w:rPr>
        <w:t>Brussels-Capital Region</w:t>
      </w:r>
      <w:r w:rsidRPr="00C17E25">
        <w:rPr>
          <w:lang w:val="en-US"/>
        </w:rPr>
        <w:t xml:space="preserve">. The administrative body has the authority to move the registered office within Belgium and, where applicable, to amend in the statutes the indication of the Region in which the registered </w:t>
      </w:r>
      <w:r w:rsidR="00F97F06">
        <w:rPr>
          <w:lang w:val="en-US"/>
        </w:rPr>
        <w:t xml:space="preserve">head </w:t>
      </w:r>
      <w:r w:rsidRPr="00C17E25">
        <w:rPr>
          <w:lang w:val="en-US"/>
        </w:rPr>
        <w:t>office is located, provided that such relocation does not require modifying the language of the statutes under applicable linguistic regulations.</w:t>
      </w:r>
    </w:p>
    <w:p w14:paraId="1E834920" w14:textId="77777777" w:rsidR="00C17E25" w:rsidRPr="00C17E25" w:rsidRDefault="00C17E25" w:rsidP="00C17E25">
      <w:pPr>
        <w:rPr>
          <w:lang w:val="en-US"/>
        </w:rPr>
      </w:pPr>
    </w:p>
    <w:p w14:paraId="23CBE160" w14:textId="77777777" w:rsidR="00C17E25" w:rsidRPr="00C17E25" w:rsidRDefault="00C17E25" w:rsidP="00C17E25">
      <w:pPr>
        <w:pStyle w:val="Titre3"/>
        <w:rPr>
          <w:lang w:val="en-US"/>
        </w:rPr>
      </w:pPr>
      <w:r w:rsidRPr="00C17E25">
        <w:rPr>
          <w:lang w:val="en-US"/>
        </w:rPr>
        <w:t>Art. 3. Duration</w:t>
      </w:r>
    </w:p>
    <w:p w14:paraId="5F91DB71" w14:textId="77777777" w:rsidR="00C17E25" w:rsidRDefault="00C17E25" w:rsidP="00C17E25">
      <w:pPr>
        <w:rPr>
          <w:lang w:val="en-US"/>
        </w:rPr>
      </w:pPr>
      <w:r w:rsidRPr="00C17E25">
        <w:rPr>
          <w:lang w:val="en-US"/>
        </w:rPr>
        <w:t>The Association is established for an indefinite duration.</w:t>
      </w:r>
    </w:p>
    <w:p w14:paraId="3E5565D5" w14:textId="77777777" w:rsidR="00C17E25" w:rsidRPr="00C17E25" w:rsidRDefault="00C17E25" w:rsidP="00C17E25">
      <w:pPr>
        <w:rPr>
          <w:lang w:val="en-US"/>
        </w:rPr>
      </w:pPr>
    </w:p>
    <w:p w14:paraId="799C6766" w14:textId="77777777" w:rsidR="00C17E25" w:rsidRDefault="00C17E25" w:rsidP="00C17E25">
      <w:r w:rsidRPr="00C17E25">
        <w:pict w14:anchorId="343B15AE">
          <v:rect id="_x0000_i1085" style="width:0;height:1.5pt" o:hralign="center" o:hrstd="t" o:hr="t" fillcolor="#a0a0a0" stroked="f"/>
        </w:pict>
      </w:r>
    </w:p>
    <w:p w14:paraId="78B542AF" w14:textId="77777777" w:rsidR="00C17E25" w:rsidRPr="00C17E25" w:rsidRDefault="00C17E25" w:rsidP="00C17E25"/>
    <w:p w14:paraId="00379CBC" w14:textId="77777777" w:rsidR="00C17E25" w:rsidRDefault="00C17E25" w:rsidP="00C17E25">
      <w:pPr>
        <w:pStyle w:val="Titre2"/>
        <w:rPr>
          <w:lang w:val="en-US"/>
        </w:rPr>
      </w:pPr>
      <w:r w:rsidRPr="00C17E25">
        <w:rPr>
          <w:lang w:val="en-US"/>
        </w:rPr>
        <w:t>Title II – Non-Profit Purpose and Activities</w:t>
      </w:r>
    </w:p>
    <w:p w14:paraId="102587C2" w14:textId="77777777" w:rsidR="00C17E25" w:rsidRPr="00C17E25" w:rsidRDefault="00C17E25" w:rsidP="00C17E25">
      <w:pPr>
        <w:rPr>
          <w:lang w:val="en-US"/>
        </w:rPr>
      </w:pPr>
    </w:p>
    <w:p w14:paraId="70848254" w14:textId="77777777" w:rsidR="00C17E25" w:rsidRPr="00C17E25" w:rsidRDefault="00C17E25" w:rsidP="00C17E25">
      <w:pPr>
        <w:pStyle w:val="Titre3"/>
        <w:rPr>
          <w:lang w:val="en-US"/>
        </w:rPr>
      </w:pPr>
      <w:r w:rsidRPr="00C17E25">
        <w:rPr>
          <w:lang w:val="en-US"/>
        </w:rPr>
        <w:t>Art. 4. Purpose</w:t>
      </w:r>
    </w:p>
    <w:p w14:paraId="2688CCE6" w14:textId="77777777" w:rsidR="00C17E25" w:rsidRDefault="00C17E25" w:rsidP="00C17E25">
      <w:pPr>
        <w:rPr>
          <w:lang w:val="en-US"/>
        </w:rPr>
      </w:pPr>
      <w:r w:rsidRPr="00C17E25">
        <w:rPr>
          <w:lang w:val="en-US"/>
        </w:rPr>
        <w:t>Within the framework of their rugby activities at the Royal Kituro Rugby Club of Schaerbeek, players, staff and supporters have jointly decided, on a non-profit basis, to promote the development of Rugby in Burundi and, more broadly, in Central and East Africa.</w:t>
      </w:r>
    </w:p>
    <w:p w14:paraId="63393FDD" w14:textId="77777777" w:rsidR="00C17E25" w:rsidRPr="00C17E25" w:rsidRDefault="00C17E25" w:rsidP="00C17E25">
      <w:pPr>
        <w:rPr>
          <w:lang w:val="en-US"/>
        </w:rPr>
      </w:pPr>
    </w:p>
    <w:p w14:paraId="6929697F" w14:textId="77777777" w:rsidR="00C17E25" w:rsidRPr="00C17E25" w:rsidRDefault="00C17E25" w:rsidP="00C17E25">
      <w:pPr>
        <w:pStyle w:val="Titre3"/>
        <w:rPr>
          <w:lang w:val="en-US"/>
        </w:rPr>
      </w:pPr>
      <w:r w:rsidRPr="00C17E25">
        <w:rPr>
          <w:lang w:val="en-US"/>
        </w:rPr>
        <w:t>Art. 5. Activities</w:t>
      </w:r>
    </w:p>
    <w:p w14:paraId="74C11416" w14:textId="40A1182D" w:rsidR="00C17E25" w:rsidRDefault="00C17E25" w:rsidP="00C17E25">
      <w:pPr>
        <w:rPr>
          <w:lang w:val="en-US"/>
        </w:rPr>
      </w:pPr>
      <w:r w:rsidRPr="00C17E25">
        <w:rPr>
          <w:lang w:val="en-US"/>
        </w:rPr>
        <w:t xml:space="preserve">The Association may organise, without limitation, fundraising, collection and shipment of equipment, training initiatives, events or sports meetings, as well as any </w:t>
      </w:r>
      <w:r w:rsidR="00F97F06">
        <w:rPr>
          <w:lang w:val="en-US"/>
        </w:rPr>
        <w:t>kind</w:t>
      </w:r>
      <w:r w:rsidRPr="00C17E25">
        <w:rPr>
          <w:lang w:val="en-US"/>
        </w:rPr>
        <w:t xml:space="preserve"> of cultural and sports exchange in Belgium, Burundi and, more broadly, </w:t>
      </w:r>
      <w:r w:rsidR="0032384D" w:rsidRPr="00C17E25">
        <w:rPr>
          <w:lang w:val="en-US"/>
        </w:rPr>
        <w:t xml:space="preserve">in Central and </w:t>
      </w:r>
      <w:r w:rsidRPr="00C17E25">
        <w:rPr>
          <w:lang w:val="en-US"/>
        </w:rPr>
        <w:t>East Africa.</w:t>
      </w:r>
    </w:p>
    <w:p w14:paraId="1E9545F1" w14:textId="77777777" w:rsidR="00C17E25" w:rsidRPr="00C17E25" w:rsidRDefault="00C17E25" w:rsidP="00C17E25">
      <w:pPr>
        <w:rPr>
          <w:lang w:val="en-US"/>
        </w:rPr>
      </w:pPr>
    </w:p>
    <w:p w14:paraId="2E2C7FDD" w14:textId="77777777" w:rsidR="00C17E25" w:rsidRDefault="00C17E25" w:rsidP="00C17E25">
      <w:r w:rsidRPr="00C17E25">
        <w:pict w14:anchorId="59BB8FFF">
          <v:rect id="_x0000_i1086" style="width:0;height:1.5pt" o:hralign="center" o:hrstd="t" o:hr="t" fillcolor="#a0a0a0" stroked="f"/>
        </w:pict>
      </w:r>
    </w:p>
    <w:p w14:paraId="6FE7F633" w14:textId="77777777" w:rsidR="00C17E25" w:rsidRPr="00C17E25" w:rsidRDefault="00C17E25" w:rsidP="00C17E25"/>
    <w:p w14:paraId="7C31FC1A" w14:textId="77777777" w:rsidR="00C17E25" w:rsidRDefault="00C17E25" w:rsidP="00C17E25">
      <w:pPr>
        <w:pStyle w:val="Titre2"/>
        <w:rPr>
          <w:lang w:val="en-US"/>
        </w:rPr>
      </w:pPr>
      <w:r w:rsidRPr="00C17E25">
        <w:rPr>
          <w:lang w:val="en-US"/>
        </w:rPr>
        <w:t>Title III – Members</w:t>
      </w:r>
    </w:p>
    <w:p w14:paraId="4B24EB20" w14:textId="77777777" w:rsidR="00C17E25" w:rsidRPr="00C17E25" w:rsidRDefault="00C17E25" w:rsidP="00C17E25">
      <w:pPr>
        <w:rPr>
          <w:lang w:val="en-US"/>
        </w:rPr>
      </w:pPr>
    </w:p>
    <w:p w14:paraId="24A161D7" w14:textId="77777777" w:rsidR="00C17E25" w:rsidRPr="00C17E25" w:rsidRDefault="00C17E25" w:rsidP="00C17E25">
      <w:pPr>
        <w:pStyle w:val="Titre3"/>
        <w:rPr>
          <w:lang w:val="en-US"/>
        </w:rPr>
      </w:pPr>
      <w:r w:rsidRPr="00C17E25">
        <w:rPr>
          <w:lang w:val="en-US"/>
        </w:rPr>
        <w:t>Art. 6. Composition</w:t>
      </w:r>
    </w:p>
    <w:p w14:paraId="5E333A43" w14:textId="77777777" w:rsidR="00C17E25" w:rsidRDefault="00C17E25" w:rsidP="00C17E25">
      <w:pPr>
        <w:rPr>
          <w:lang w:val="en-US"/>
        </w:rPr>
      </w:pPr>
      <w:r w:rsidRPr="00C17E25">
        <w:rPr>
          <w:lang w:val="en-US"/>
        </w:rPr>
        <w:t>The Association is composed exclusively of effective members responsible for the administration of its projects. It has at least five members.</w:t>
      </w:r>
    </w:p>
    <w:p w14:paraId="7DBBE1BF" w14:textId="77777777" w:rsidR="00C17E25" w:rsidRPr="00C17E25" w:rsidRDefault="00C17E25" w:rsidP="00C17E25">
      <w:pPr>
        <w:rPr>
          <w:lang w:val="en-US"/>
        </w:rPr>
      </w:pPr>
    </w:p>
    <w:p w14:paraId="6E4F0F47" w14:textId="77777777" w:rsidR="00C17E25" w:rsidRPr="00C17E25" w:rsidRDefault="00C17E25" w:rsidP="00C17E25">
      <w:pPr>
        <w:pStyle w:val="Titre3"/>
        <w:rPr>
          <w:lang w:val="en-US"/>
        </w:rPr>
      </w:pPr>
      <w:r w:rsidRPr="00C17E25">
        <w:rPr>
          <w:lang w:val="en-US"/>
        </w:rPr>
        <w:t>Art. 7. Admission</w:t>
      </w:r>
    </w:p>
    <w:p w14:paraId="20AE9BF7" w14:textId="77777777" w:rsidR="00C17E25" w:rsidRDefault="00C17E25" w:rsidP="00C17E25">
      <w:pPr>
        <w:rPr>
          <w:lang w:val="en-US"/>
        </w:rPr>
      </w:pPr>
      <w:r w:rsidRPr="00C17E25">
        <w:rPr>
          <w:lang w:val="en-US"/>
        </w:rPr>
        <w:t>Members are natural persons who carry out an active function within the Association or contribute to achieving its purpose as resource persons.</w:t>
      </w:r>
    </w:p>
    <w:p w14:paraId="6A0A090E" w14:textId="71749615" w:rsidR="00C17E25" w:rsidRDefault="00C17E25" w:rsidP="00C17E25">
      <w:pPr>
        <w:rPr>
          <w:lang w:val="en-US"/>
        </w:rPr>
      </w:pPr>
      <w:r w:rsidRPr="00C17E25">
        <w:rPr>
          <w:lang w:val="en-US"/>
        </w:rPr>
        <w:lastRenderedPageBreak/>
        <w:t>A person becomes a member when presented by two members to the General Assembly and admitted by a simple decision of that Assembly.</w:t>
      </w:r>
    </w:p>
    <w:p w14:paraId="17F6C156" w14:textId="77777777" w:rsidR="00C17E25" w:rsidRPr="00C17E25" w:rsidRDefault="00C17E25" w:rsidP="00C17E25">
      <w:pPr>
        <w:rPr>
          <w:lang w:val="en-US"/>
        </w:rPr>
      </w:pPr>
    </w:p>
    <w:p w14:paraId="1E0A5E71" w14:textId="77777777" w:rsidR="00C17E25" w:rsidRPr="00C17E25" w:rsidRDefault="00C17E25" w:rsidP="00C17E25">
      <w:pPr>
        <w:pStyle w:val="Titre3"/>
        <w:rPr>
          <w:lang w:val="en-US"/>
        </w:rPr>
      </w:pPr>
      <w:r w:rsidRPr="00C17E25">
        <w:rPr>
          <w:lang w:val="en-US"/>
        </w:rPr>
        <w:t>Art. 8. Register</w:t>
      </w:r>
    </w:p>
    <w:p w14:paraId="2A704AC2" w14:textId="480D957B" w:rsidR="00C17E25" w:rsidRDefault="00C17E25" w:rsidP="00C17E25">
      <w:pPr>
        <w:rPr>
          <w:lang w:val="en-US"/>
        </w:rPr>
      </w:pPr>
      <w:r w:rsidRPr="00C17E25">
        <w:rPr>
          <w:lang w:val="en-US"/>
        </w:rPr>
        <w:t xml:space="preserve">The administrative body keeps a </w:t>
      </w:r>
      <w:r w:rsidR="001C59CD" w:rsidRPr="001C59CD">
        <w:rPr>
          <w:lang w:val="en-US"/>
        </w:rPr>
        <w:t>membership register</w:t>
      </w:r>
      <w:r w:rsidR="001C59CD" w:rsidRPr="001C59CD">
        <w:rPr>
          <w:lang w:val="en-US"/>
        </w:rPr>
        <w:t xml:space="preserve"> </w:t>
      </w:r>
      <w:r w:rsidRPr="00C17E25">
        <w:rPr>
          <w:lang w:val="en-US"/>
        </w:rPr>
        <w:t xml:space="preserve">at the </w:t>
      </w:r>
      <w:r w:rsidR="001C59CD">
        <w:rPr>
          <w:lang w:val="en-US"/>
        </w:rPr>
        <w:t>head</w:t>
      </w:r>
      <w:r w:rsidRPr="00C17E25">
        <w:rPr>
          <w:lang w:val="en-US"/>
        </w:rPr>
        <w:t xml:space="preserve"> office. This register contains the members’ full name, domicile and contact details.</w:t>
      </w:r>
    </w:p>
    <w:p w14:paraId="2E2D9E75" w14:textId="77777777" w:rsidR="00C17E25" w:rsidRDefault="00C17E25" w:rsidP="00C17E25">
      <w:pPr>
        <w:rPr>
          <w:lang w:val="en-US"/>
        </w:rPr>
      </w:pPr>
      <w:r w:rsidRPr="00C17E25">
        <w:rPr>
          <w:lang w:val="en-US"/>
        </w:rPr>
        <w:t>A member may elect domicile at their place of professional activity.</w:t>
      </w:r>
    </w:p>
    <w:p w14:paraId="444417D6" w14:textId="77777777" w:rsidR="00C17E25" w:rsidRDefault="00C17E25" w:rsidP="00C17E25">
      <w:pPr>
        <w:rPr>
          <w:lang w:val="en-US"/>
        </w:rPr>
      </w:pPr>
      <w:r w:rsidRPr="00C17E25">
        <w:rPr>
          <w:lang w:val="en-US"/>
        </w:rPr>
        <w:t>The administrative body records all decisions of admission, resignation or exclusion within eight days of acknowledging the decision.</w:t>
      </w:r>
    </w:p>
    <w:p w14:paraId="0ED5CE4D" w14:textId="46E7C381" w:rsidR="00C17E25" w:rsidRDefault="00C17E25" w:rsidP="00C17E25">
      <w:pPr>
        <w:rPr>
          <w:lang w:val="en-US"/>
        </w:rPr>
      </w:pPr>
      <w:r w:rsidRPr="00C17E25">
        <w:rPr>
          <w:lang w:val="en-US"/>
        </w:rPr>
        <w:t>The register may be kept electronically.</w:t>
      </w:r>
    </w:p>
    <w:p w14:paraId="2B4F04BE" w14:textId="77777777" w:rsidR="00C17E25" w:rsidRPr="00C17E25" w:rsidRDefault="00C17E25" w:rsidP="00C17E25">
      <w:pPr>
        <w:rPr>
          <w:lang w:val="en-US"/>
        </w:rPr>
      </w:pPr>
    </w:p>
    <w:p w14:paraId="3B580AC2" w14:textId="77777777" w:rsidR="00C17E25" w:rsidRPr="00C17E25" w:rsidRDefault="00C17E25" w:rsidP="00C17E25">
      <w:pPr>
        <w:pStyle w:val="Titre3"/>
        <w:rPr>
          <w:lang w:val="en-US"/>
        </w:rPr>
      </w:pPr>
      <w:r w:rsidRPr="00C17E25">
        <w:rPr>
          <w:lang w:val="en-US"/>
        </w:rPr>
        <w:t>Art. 9. Internal Communication</w:t>
      </w:r>
    </w:p>
    <w:p w14:paraId="3BA18374" w14:textId="77777777" w:rsidR="00C17E25" w:rsidRDefault="00C17E25" w:rsidP="00C17E25">
      <w:pPr>
        <w:rPr>
          <w:lang w:val="en-US"/>
        </w:rPr>
      </w:pPr>
      <w:r w:rsidRPr="00C17E25">
        <w:rPr>
          <w:lang w:val="en-US"/>
        </w:rPr>
        <w:t>Each member provides the Association with an email address for communication purposes. Any communication made to that email address is deemed valid until the member supplies an alternative address.</w:t>
      </w:r>
    </w:p>
    <w:p w14:paraId="6EB410F3" w14:textId="77777777" w:rsidR="00C17E25" w:rsidRPr="00C17E25" w:rsidRDefault="00C17E25" w:rsidP="00C17E25">
      <w:pPr>
        <w:rPr>
          <w:lang w:val="en-US"/>
        </w:rPr>
      </w:pPr>
    </w:p>
    <w:p w14:paraId="3E3CBDDA" w14:textId="77777777" w:rsidR="00C17E25" w:rsidRPr="00C17E25" w:rsidRDefault="00C17E25" w:rsidP="00C17E25">
      <w:pPr>
        <w:pStyle w:val="Titre3"/>
        <w:rPr>
          <w:lang w:val="en-US"/>
        </w:rPr>
      </w:pPr>
      <w:r w:rsidRPr="00C17E25">
        <w:rPr>
          <w:lang w:val="en-US"/>
        </w:rPr>
        <w:t>Art. 10. Consultation</w:t>
      </w:r>
    </w:p>
    <w:p w14:paraId="3C29D519" w14:textId="77777777" w:rsidR="00C17E25" w:rsidRDefault="00C17E25" w:rsidP="00C17E25">
      <w:pPr>
        <w:rPr>
          <w:lang w:val="en-US"/>
        </w:rPr>
      </w:pPr>
      <w:r w:rsidRPr="00C17E25">
        <w:rPr>
          <w:lang w:val="en-US"/>
        </w:rPr>
        <w:t>Any member may consult the members’ register at the registered office.</w:t>
      </w:r>
      <w:r w:rsidRPr="00C17E25">
        <w:rPr>
          <w:lang w:val="en-US"/>
        </w:rPr>
        <w:br/>
        <w:t>They must request access via email to the administrative body, with whom they will agree on a date and time</w:t>
      </w:r>
    </w:p>
    <w:p w14:paraId="3B4C1D53" w14:textId="723025DF" w:rsidR="00C17E25" w:rsidRDefault="00C17E25" w:rsidP="00C17E25">
      <w:pPr>
        <w:rPr>
          <w:lang w:val="en-US"/>
        </w:rPr>
      </w:pPr>
      <w:r w:rsidRPr="00C17E25">
        <w:rPr>
          <w:lang w:val="en-US"/>
        </w:rPr>
        <w:t>The register may not be removed from the premises.</w:t>
      </w:r>
    </w:p>
    <w:p w14:paraId="19AC78B7" w14:textId="77777777" w:rsidR="00C17E25" w:rsidRPr="00C17E25" w:rsidRDefault="00C17E25" w:rsidP="00C17E25">
      <w:pPr>
        <w:rPr>
          <w:lang w:val="en-US"/>
        </w:rPr>
      </w:pPr>
    </w:p>
    <w:p w14:paraId="720DDDC7" w14:textId="77777777" w:rsidR="00C17E25" w:rsidRPr="00C17E25" w:rsidRDefault="00C17E25" w:rsidP="00C17E25">
      <w:pPr>
        <w:pStyle w:val="Titre3"/>
        <w:rPr>
          <w:lang w:val="en-US"/>
        </w:rPr>
      </w:pPr>
      <w:r w:rsidRPr="00C17E25">
        <w:rPr>
          <w:lang w:val="en-US"/>
        </w:rPr>
        <w:t>Art. 11. Membership Fee</w:t>
      </w:r>
    </w:p>
    <w:p w14:paraId="144743AF" w14:textId="77777777" w:rsidR="00C17E25" w:rsidRDefault="00C17E25" w:rsidP="00C17E25">
      <w:pPr>
        <w:rPr>
          <w:lang w:val="en-US"/>
        </w:rPr>
      </w:pPr>
      <w:r w:rsidRPr="00C17E25">
        <w:rPr>
          <w:lang w:val="en-US"/>
        </w:rPr>
        <w:t>The maximum membership fee per civil year is one hundred euros.</w:t>
      </w:r>
    </w:p>
    <w:p w14:paraId="19021953" w14:textId="6ACB4C9E" w:rsidR="00C17E25" w:rsidRDefault="00C17E25" w:rsidP="00C17E25">
      <w:pPr>
        <w:rPr>
          <w:lang w:val="en-US"/>
        </w:rPr>
      </w:pPr>
      <w:r w:rsidRPr="00C17E25">
        <w:rPr>
          <w:lang w:val="en-US"/>
        </w:rPr>
        <w:t>Within this limit, the General Assembly determines the amounts of admission and membership fees, any criteria-based variations, exemptions or pay-what-you-wish options, as well as periodicity and deadlines.</w:t>
      </w:r>
    </w:p>
    <w:p w14:paraId="6E2EC371" w14:textId="77777777" w:rsidR="00C17E25" w:rsidRPr="00C17E25" w:rsidRDefault="00C17E25" w:rsidP="00C17E25">
      <w:pPr>
        <w:rPr>
          <w:lang w:val="en-US"/>
        </w:rPr>
      </w:pPr>
    </w:p>
    <w:p w14:paraId="00924CB7" w14:textId="77777777" w:rsidR="00C17E25" w:rsidRPr="00C17E25" w:rsidRDefault="00C17E25" w:rsidP="00C17E25">
      <w:pPr>
        <w:pStyle w:val="Titre3"/>
        <w:rPr>
          <w:lang w:val="en-US"/>
        </w:rPr>
      </w:pPr>
      <w:r w:rsidRPr="00C17E25">
        <w:rPr>
          <w:lang w:val="en-US"/>
        </w:rPr>
        <w:t>Art. 12. Resignation</w:t>
      </w:r>
    </w:p>
    <w:p w14:paraId="0795A781" w14:textId="77777777" w:rsidR="00C17E25" w:rsidRDefault="00C17E25" w:rsidP="00C17E25">
      <w:pPr>
        <w:rPr>
          <w:lang w:val="en-US"/>
        </w:rPr>
      </w:pPr>
      <w:r w:rsidRPr="00C17E25">
        <w:rPr>
          <w:lang w:val="en-US"/>
        </w:rPr>
        <w:t>Any member may resign at any time by notifying the administrative body via email.</w:t>
      </w:r>
    </w:p>
    <w:p w14:paraId="474F5B6D" w14:textId="77777777" w:rsidR="00C17E25" w:rsidRPr="00C17E25" w:rsidRDefault="00C17E25" w:rsidP="00C17E25">
      <w:pPr>
        <w:rPr>
          <w:lang w:val="en-US"/>
        </w:rPr>
      </w:pPr>
    </w:p>
    <w:p w14:paraId="1347BAFC" w14:textId="77777777" w:rsidR="00C17E25" w:rsidRPr="00C17E25" w:rsidRDefault="00C17E25" w:rsidP="00C17E25">
      <w:pPr>
        <w:pStyle w:val="Titre3"/>
        <w:rPr>
          <w:lang w:val="en-US"/>
        </w:rPr>
      </w:pPr>
      <w:r w:rsidRPr="00C17E25">
        <w:rPr>
          <w:lang w:val="en-US"/>
        </w:rPr>
        <w:t>Art. 13. Death</w:t>
      </w:r>
    </w:p>
    <w:p w14:paraId="41DD2096" w14:textId="77777777" w:rsidR="00C17E25" w:rsidRDefault="00C17E25" w:rsidP="00C17E25">
      <w:pPr>
        <w:rPr>
          <w:lang w:val="en-US"/>
        </w:rPr>
      </w:pPr>
      <w:r w:rsidRPr="00C17E25">
        <w:rPr>
          <w:lang w:val="en-US"/>
        </w:rPr>
        <w:t>Membership is automatically lost upon death.</w:t>
      </w:r>
    </w:p>
    <w:p w14:paraId="41C1E546" w14:textId="77777777" w:rsidR="00C17E25" w:rsidRPr="00C17E25" w:rsidRDefault="00C17E25" w:rsidP="00C17E25">
      <w:pPr>
        <w:rPr>
          <w:lang w:val="en-US"/>
        </w:rPr>
      </w:pPr>
    </w:p>
    <w:p w14:paraId="5B38042D" w14:textId="77777777" w:rsidR="00C17E25" w:rsidRPr="00C17E25" w:rsidRDefault="00C17E25" w:rsidP="00C17E25">
      <w:pPr>
        <w:pStyle w:val="Titre3"/>
        <w:rPr>
          <w:lang w:val="en-US"/>
        </w:rPr>
      </w:pPr>
      <w:r w:rsidRPr="00C17E25">
        <w:rPr>
          <w:lang w:val="en-US"/>
        </w:rPr>
        <w:t>Art. 14. Absence</w:t>
      </w:r>
    </w:p>
    <w:p w14:paraId="0F05273D" w14:textId="77777777" w:rsidR="00C17E25" w:rsidRDefault="00C17E25" w:rsidP="00C17E25">
      <w:pPr>
        <w:rPr>
          <w:lang w:val="en-US"/>
        </w:rPr>
      </w:pPr>
      <w:r w:rsidRPr="00C17E25">
        <w:rPr>
          <w:lang w:val="en-US"/>
        </w:rPr>
        <w:t>A member who is neither present nor represented at two consecutive General Assemblies, or who fails to pay the membership fees, may be considered to have resigned by simple decision of the General Assembly.</w:t>
      </w:r>
    </w:p>
    <w:p w14:paraId="0C310C16" w14:textId="77777777" w:rsidR="00C17E25" w:rsidRPr="00C17E25" w:rsidRDefault="00C17E25" w:rsidP="00C17E25">
      <w:pPr>
        <w:rPr>
          <w:lang w:val="en-US"/>
        </w:rPr>
      </w:pPr>
    </w:p>
    <w:p w14:paraId="53BF106C" w14:textId="77777777" w:rsidR="00C17E25" w:rsidRPr="00C17E25" w:rsidRDefault="00C17E25" w:rsidP="00C17E25">
      <w:pPr>
        <w:pStyle w:val="Titre3"/>
        <w:rPr>
          <w:lang w:val="en-US"/>
        </w:rPr>
      </w:pPr>
      <w:r w:rsidRPr="00C17E25">
        <w:rPr>
          <w:lang w:val="en-US"/>
        </w:rPr>
        <w:t>Art. 15. Exclusion</w:t>
      </w:r>
    </w:p>
    <w:p w14:paraId="63E5E117" w14:textId="77777777" w:rsidR="00C17E25" w:rsidRDefault="00C17E25" w:rsidP="00C17E25">
      <w:pPr>
        <w:rPr>
          <w:lang w:val="en-US"/>
        </w:rPr>
      </w:pPr>
      <w:r w:rsidRPr="00C17E25">
        <w:rPr>
          <w:lang w:val="en-US"/>
        </w:rPr>
        <w:t>A member may only be excluded by the General Assembly.</w:t>
      </w:r>
      <w:r w:rsidRPr="00C17E25">
        <w:rPr>
          <w:lang w:val="en-US"/>
        </w:rPr>
        <w:br/>
        <w:t>The proposal for exclusion must appear in the meeting notice.</w:t>
      </w:r>
      <w:r w:rsidRPr="00C17E25">
        <w:rPr>
          <w:lang w:val="en-US"/>
        </w:rPr>
        <w:br/>
        <w:t>The member must be heard.</w:t>
      </w:r>
      <w:r w:rsidRPr="00C17E25">
        <w:rPr>
          <w:lang w:val="en-US"/>
        </w:rPr>
        <w:br/>
        <w:t>At least two-thirds of the members must be present or represented.</w:t>
      </w:r>
      <w:r w:rsidRPr="00C17E25">
        <w:rPr>
          <w:lang w:val="en-US"/>
        </w:rPr>
        <w:br/>
        <w:t>Failing this quorum, a second meeting is convened; it may deliberate regardless of the number of members present or represented and must take place within fifteen days.</w:t>
      </w:r>
      <w:r w:rsidRPr="00C17E25">
        <w:rPr>
          <w:lang w:val="en-US"/>
        </w:rPr>
        <w:br/>
        <w:t>Exclusion requires a two-thirds majority of votes cast.</w:t>
      </w:r>
    </w:p>
    <w:p w14:paraId="0CD91440" w14:textId="77777777" w:rsidR="00C17E25" w:rsidRPr="00C17E25" w:rsidRDefault="00C17E25" w:rsidP="00C17E25">
      <w:pPr>
        <w:rPr>
          <w:lang w:val="en-US"/>
        </w:rPr>
      </w:pPr>
    </w:p>
    <w:p w14:paraId="04F911BE" w14:textId="77777777" w:rsidR="00C17E25" w:rsidRPr="00C17E25" w:rsidRDefault="00C17E25" w:rsidP="00C17E25">
      <w:pPr>
        <w:pStyle w:val="Titre3"/>
        <w:rPr>
          <w:lang w:val="en-US"/>
        </w:rPr>
      </w:pPr>
      <w:r w:rsidRPr="00C17E25">
        <w:rPr>
          <w:lang w:val="en-US"/>
        </w:rPr>
        <w:lastRenderedPageBreak/>
        <w:t>Art. 16. Suspension</w:t>
      </w:r>
    </w:p>
    <w:p w14:paraId="622A4617" w14:textId="77777777" w:rsidR="00C17E25" w:rsidRDefault="00C17E25" w:rsidP="00C17E25">
      <w:pPr>
        <w:rPr>
          <w:lang w:val="en-US"/>
        </w:rPr>
      </w:pPr>
      <w:r w:rsidRPr="00C17E25">
        <w:rPr>
          <w:lang w:val="en-US"/>
        </w:rPr>
        <w:t>The administrative body may suspend, pending a decision of the General Assembly, any member guilty of serious violation of the statutes, whose activities contradict the Association’s purpose, or who fails to pay membership fees.</w:t>
      </w:r>
    </w:p>
    <w:p w14:paraId="09553185" w14:textId="77777777" w:rsidR="00C17E25" w:rsidRPr="00C17E25" w:rsidRDefault="00C17E25" w:rsidP="00C17E25">
      <w:pPr>
        <w:rPr>
          <w:lang w:val="en-US"/>
        </w:rPr>
      </w:pPr>
    </w:p>
    <w:p w14:paraId="0ACFD6AC" w14:textId="77777777" w:rsidR="00C17E25" w:rsidRPr="00C17E25" w:rsidRDefault="00C17E25" w:rsidP="00C17E25">
      <w:pPr>
        <w:pStyle w:val="Titre3"/>
        <w:rPr>
          <w:lang w:val="en-US"/>
        </w:rPr>
      </w:pPr>
      <w:r w:rsidRPr="00C17E25">
        <w:rPr>
          <w:lang w:val="en-US"/>
        </w:rPr>
        <w:t>Art. 17. Refunds</w:t>
      </w:r>
    </w:p>
    <w:p w14:paraId="626B30B1" w14:textId="77777777" w:rsidR="00C17E25" w:rsidRDefault="00C17E25" w:rsidP="00C17E25">
      <w:pPr>
        <w:rPr>
          <w:lang w:val="en-US"/>
        </w:rPr>
      </w:pPr>
      <w:r w:rsidRPr="00C17E25">
        <w:rPr>
          <w:lang w:val="en-US"/>
        </w:rPr>
        <w:t>Neither a suspended member, nor a resigning or excluded member, nor their heirs may claim assets of the Association or a refund of paid fees.</w:t>
      </w:r>
    </w:p>
    <w:p w14:paraId="3FC5C5BF" w14:textId="77777777" w:rsidR="00C17E25" w:rsidRPr="00C17E25" w:rsidRDefault="00C17E25" w:rsidP="00C17E25">
      <w:pPr>
        <w:rPr>
          <w:lang w:val="en-US"/>
        </w:rPr>
      </w:pPr>
    </w:p>
    <w:p w14:paraId="637337E3" w14:textId="5633E118" w:rsidR="00C17E25" w:rsidRPr="00C17E25" w:rsidRDefault="00C17E25" w:rsidP="00C17E25">
      <w:pPr>
        <w:pStyle w:val="Titre3"/>
        <w:rPr>
          <w:lang w:val="en-US"/>
        </w:rPr>
      </w:pPr>
      <w:r w:rsidRPr="00C17E25">
        <w:rPr>
          <w:lang w:val="en-US"/>
        </w:rPr>
        <w:t>Art. 18. Return of Contribution</w:t>
      </w:r>
    </w:p>
    <w:p w14:paraId="0A2FFBA2" w14:textId="77777777" w:rsidR="00C17E25" w:rsidRDefault="00C17E25" w:rsidP="00C17E25">
      <w:pPr>
        <w:rPr>
          <w:lang w:val="en-US"/>
        </w:rPr>
      </w:pPr>
      <w:r w:rsidRPr="00C17E25">
        <w:rPr>
          <w:lang w:val="en-US"/>
        </w:rPr>
        <w:t>A member has a right to reclaim a contribution only if a written agreement specifying the terms of return has been signed between the administrative body and the member.</w:t>
      </w:r>
    </w:p>
    <w:p w14:paraId="2F2E97C1" w14:textId="77777777" w:rsidR="00C17E25" w:rsidRPr="00C17E25" w:rsidRDefault="00C17E25" w:rsidP="00C17E25">
      <w:pPr>
        <w:rPr>
          <w:lang w:val="en-US"/>
        </w:rPr>
      </w:pPr>
    </w:p>
    <w:p w14:paraId="6DD51FBC" w14:textId="77777777" w:rsidR="00C17E25" w:rsidRDefault="00C17E25" w:rsidP="00C17E25">
      <w:r w:rsidRPr="00C17E25">
        <w:pict w14:anchorId="0B901709">
          <v:rect id="_x0000_i1087" style="width:0;height:1.5pt" o:hralign="center" o:hrstd="t" o:hr="t" fillcolor="#a0a0a0" stroked="f"/>
        </w:pict>
      </w:r>
    </w:p>
    <w:p w14:paraId="4566B0ED" w14:textId="77777777" w:rsidR="00C17E25" w:rsidRPr="00C17E25" w:rsidRDefault="00C17E25" w:rsidP="00C17E25"/>
    <w:p w14:paraId="242F5DBE" w14:textId="77777777" w:rsidR="00C17E25" w:rsidRDefault="00C17E25" w:rsidP="00C17E25">
      <w:pPr>
        <w:pStyle w:val="Titre2"/>
        <w:rPr>
          <w:lang w:val="en-US"/>
        </w:rPr>
      </w:pPr>
      <w:r w:rsidRPr="00C17E25">
        <w:rPr>
          <w:lang w:val="en-US"/>
        </w:rPr>
        <w:t>Title IV – General Assembly</w:t>
      </w:r>
    </w:p>
    <w:p w14:paraId="47DB9974" w14:textId="77777777" w:rsidR="00C17E25" w:rsidRPr="00C17E25" w:rsidRDefault="00C17E25" w:rsidP="00C17E25">
      <w:pPr>
        <w:rPr>
          <w:lang w:val="en-US"/>
        </w:rPr>
      </w:pPr>
    </w:p>
    <w:p w14:paraId="482C11F9" w14:textId="77777777" w:rsidR="00C17E25" w:rsidRPr="00C17E25" w:rsidRDefault="00C17E25" w:rsidP="00C17E25">
      <w:pPr>
        <w:pStyle w:val="Titre3"/>
        <w:rPr>
          <w:lang w:val="en-US"/>
        </w:rPr>
      </w:pPr>
      <w:r w:rsidRPr="00C17E25">
        <w:rPr>
          <w:lang w:val="en-US"/>
        </w:rPr>
        <w:t>Art. 19. The General Assembly</w:t>
      </w:r>
    </w:p>
    <w:p w14:paraId="76C42E9E" w14:textId="77777777" w:rsidR="00C17E25" w:rsidRDefault="00C17E25" w:rsidP="00C17E25">
      <w:pPr>
        <w:rPr>
          <w:lang w:val="en-US"/>
        </w:rPr>
      </w:pPr>
      <w:r w:rsidRPr="00C17E25">
        <w:rPr>
          <w:lang w:val="en-US"/>
        </w:rPr>
        <w:t>The General Assembly is composed of all members.</w:t>
      </w:r>
    </w:p>
    <w:p w14:paraId="5DBA5007" w14:textId="24589E78" w:rsidR="00C17E25" w:rsidRDefault="00C17E25" w:rsidP="00C17E25">
      <w:pPr>
        <w:rPr>
          <w:lang w:val="en-US"/>
        </w:rPr>
      </w:pPr>
      <w:r w:rsidRPr="00C17E25">
        <w:rPr>
          <w:lang w:val="en-US"/>
        </w:rPr>
        <w:t>It is the sovereign body and holds all powers expressly granted by law and the statutes.</w:t>
      </w:r>
    </w:p>
    <w:p w14:paraId="4F906ECC" w14:textId="77777777" w:rsidR="00C17E25" w:rsidRPr="00C17E25" w:rsidRDefault="00C17E25" w:rsidP="00C17E25">
      <w:pPr>
        <w:rPr>
          <w:lang w:val="en-US"/>
        </w:rPr>
      </w:pPr>
    </w:p>
    <w:p w14:paraId="4F9CFCD3" w14:textId="77777777" w:rsidR="00C17E25" w:rsidRPr="00C17E25" w:rsidRDefault="00C17E25" w:rsidP="00C17E25">
      <w:pPr>
        <w:pStyle w:val="Titre3"/>
        <w:rPr>
          <w:lang w:val="en-US"/>
        </w:rPr>
      </w:pPr>
      <w:r w:rsidRPr="00C17E25">
        <w:rPr>
          <w:lang w:val="en-US"/>
        </w:rPr>
        <w:t>Art. 20. Bureau of the Assembly</w:t>
      </w:r>
    </w:p>
    <w:p w14:paraId="651D30DF" w14:textId="77777777" w:rsidR="00C17E25" w:rsidRDefault="00C17E25" w:rsidP="00C17E25">
      <w:pPr>
        <w:rPr>
          <w:lang w:val="en-US"/>
        </w:rPr>
      </w:pPr>
      <w:r w:rsidRPr="00C17E25">
        <w:rPr>
          <w:lang w:val="en-US"/>
        </w:rPr>
        <w:t>The Bureau consists of two persons proposed by the administrative body:</w:t>
      </w:r>
    </w:p>
    <w:p w14:paraId="41B0941F" w14:textId="77777777" w:rsidR="00C17E25" w:rsidRDefault="00C17E25" w:rsidP="00C17E25">
      <w:pPr>
        <w:rPr>
          <w:lang w:val="en-US"/>
        </w:rPr>
      </w:pPr>
      <w:r w:rsidRPr="00C17E25">
        <w:rPr>
          <w:lang w:val="en-US"/>
        </w:rPr>
        <w:t>– a chairperson responsible for conducting debates;</w:t>
      </w:r>
    </w:p>
    <w:p w14:paraId="0251F7A2" w14:textId="77777777" w:rsidR="00C17E25" w:rsidRDefault="00C17E25" w:rsidP="00C17E25">
      <w:pPr>
        <w:rPr>
          <w:lang w:val="en-US"/>
        </w:rPr>
      </w:pPr>
      <w:r w:rsidRPr="00C17E25">
        <w:rPr>
          <w:lang w:val="en-US"/>
        </w:rPr>
        <w:t>– a secretary responsible for recording decisions.</w:t>
      </w:r>
    </w:p>
    <w:p w14:paraId="0954607F" w14:textId="77777777" w:rsidR="00C17E25" w:rsidRDefault="00C17E25" w:rsidP="00C17E25">
      <w:pPr>
        <w:rPr>
          <w:lang w:val="en-US"/>
        </w:rPr>
      </w:pPr>
      <w:r w:rsidRPr="00C17E25">
        <w:rPr>
          <w:lang w:val="en-US"/>
        </w:rPr>
        <w:t>A scrutineer may be appointed if necessary.</w:t>
      </w:r>
    </w:p>
    <w:p w14:paraId="549C1427" w14:textId="1082E9EA" w:rsidR="00C17E25" w:rsidRDefault="00C17E25" w:rsidP="00C17E25">
      <w:pPr>
        <w:rPr>
          <w:lang w:val="en-US"/>
        </w:rPr>
      </w:pPr>
      <w:r w:rsidRPr="00C17E25">
        <w:rPr>
          <w:lang w:val="en-US"/>
        </w:rPr>
        <w:t>The General Assembly may dismiss and replace the Bureau at any time.</w:t>
      </w:r>
    </w:p>
    <w:p w14:paraId="697E485A" w14:textId="77777777" w:rsidR="00C17E25" w:rsidRPr="00C17E25" w:rsidRDefault="00C17E25" w:rsidP="00C17E25">
      <w:pPr>
        <w:rPr>
          <w:lang w:val="en-US"/>
        </w:rPr>
      </w:pPr>
    </w:p>
    <w:p w14:paraId="02BDEC6C" w14:textId="77777777" w:rsidR="00C17E25" w:rsidRPr="00C17E25" w:rsidRDefault="00C17E25" w:rsidP="00C17E25">
      <w:pPr>
        <w:pStyle w:val="Titre3"/>
        <w:rPr>
          <w:lang w:val="en-US"/>
        </w:rPr>
      </w:pPr>
      <w:r w:rsidRPr="00C17E25">
        <w:rPr>
          <w:lang w:val="en-US"/>
        </w:rPr>
        <w:t>Art. 21. Decisions Requiring a General Assembly Vote</w:t>
      </w:r>
    </w:p>
    <w:p w14:paraId="3C515007" w14:textId="77777777" w:rsidR="00C17E25" w:rsidRDefault="00C17E25" w:rsidP="00C17E25">
      <w:pPr>
        <w:rPr>
          <w:lang w:val="en-US"/>
        </w:rPr>
      </w:pPr>
      <w:r w:rsidRPr="00C17E25">
        <w:rPr>
          <w:lang w:val="en-US"/>
        </w:rPr>
        <w:t>A General Assembly decision is required for:</w:t>
      </w:r>
    </w:p>
    <w:p w14:paraId="49B203AB" w14:textId="1AE47B14" w:rsidR="00C17E25" w:rsidRPr="00C17E25" w:rsidRDefault="00C17E25" w:rsidP="00C17E25">
      <w:pPr>
        <w:pStyle w:val="Paragraphedeliste"/>
        <w:numPr>
          <w:ilvl w:val="0"/>
          <w:numId w:val="2"/>
        </w:numPr>
        <w:rPr>
          <w:lang w:val="en-US"/>
        </w:rPr>
      </w:pPr>
      <w:r w:rsidRPr="00C17E25">
        <w:rPr>
          <w:lang w:val="en-US"/>
        </w:rPr>
        <w:t>Exclusion of a member;</w:t>
      </w:r>
    </w:p>
    <w:p w14:paraId="0E466834" w14:textId="1ECB90E5" w:rsidR="00C17E25" w:rsidRPr="00C17E25" w:rsidRDefault="00C17E25" w:rsidP="00C17E25">
      <w:pPr>
        <w:pStyle w:val="Paragraphedeliste"/>
        <w:numPr>
          <w:ilvl w:val="0"/>
          <w:numId w:val="2"/>
        </w:numPr>
        <w:rPr>
          <w:lang w:val="en-US"/>
        </w:rPr>
      </w:pPr>
      <w:r w:rsidRPr="00C17E25">
        <w:rPr>
          <w:lang w:val="en-US"/>
        </w:rPr>
        <w:t>Discharge of directors and possible legal action against them;</w:t>
      </w:r>
    </w:p>
    <w:p w14:paraId="19AE6A80" w14:textId="1BA3CDA7" w:rsidR="00C17E25" w:rsidRPr="00C17E25" w:rsidRDefault="00C17E25" w:rsidP="00C17E25">
      <w:pPr>
        <w:pStyle w:val="Paragraphedeliste"/>
        <w:numPr>
          <w:ilvl w:val="0"/>
          <w:numId w:val="2"/>
        </w:numPr>
        <w:rPr>
          <w:lang w:val="en-US"/>
        </w:rPr>
      </w:pPr>
      <w:r w:rsidRPr="00C17E25">
        <w:rPr>
          <w:lang w:val="en-US"/>
        </w:rPr>
        <w:t>Approval of annual accounts and budget;</w:t>
      </w:r>
    </w:p>
    <w:p w14:paraId="3A84D02F" w14:textId="5E71ADF6" w:rsidR="00C17E25" w:rsidRPr="00C17E25" w:rsidRDefault="00C17E25" w:rsidP="00C17E25">
      <w:pPr>
        <w:pStyle w:val="Paragraphedeliste"/>
        <w:numPr>
          <w:ilvl w:val="0"/>
          <w:numId w:val="2"/>
        </w:numPr>
        <w:rPr>
          <w:lang w:val="en-US"/>
        </w:rPr>
      </w:pPr>
      <w:r w:rsidRPr="00C17E25">
        <w:rPr>
          <w:lang w:val="en-US"/>
        </w:rPr>
        <w:t>Amendment of the statutes;</w:t>
      </w:r>
    </w:p>
    <w:p w14:paraId="65112F9E" w14:textId="2120F03E" w:rsidR="00C17E25" w:rsidRPr="00C17E25" w:rsidRDefault="00C17E25" w:rsidP="00C17E25">
      <w:pPr>
        <w:pStyle w:val="Paragraphedeliste"/>
        <w:numPr>
          <w:ilvl w:val="0"/>
          <w:numId w:val="2"/>
        </w:numPr>
        <w:rPr>
          <w:lang w:val="en-US"/>
        </w:rPr>
      </w:pPr>
      <w:r w:rsidRPr="00C17E25">
        <w:rPr>
          <w:lang w:val="en-US"/>
        </w:rPr>
        <w:t>Appointment and dismissal of directors;</w:t>
      </w:r>
    </w:p>
    <w:p w14:paraId="53441BE4" w14:textId="6700FC2C" w:rsidR="00C17E25" w:rsidRPr="00C17E25" w:rsidRDefault="00C17E25" w:rsidP="00C17E25">
      <w:pPr>
        <w:pStyle w:val="Paragraphedeliste"/>
        <w:numPr>
          <w:ilvl w:val="0"/>
          <w:numId w:val="2"/>
        </w:numPr>
        <w:rPr>
          <w:lang w:val="en-US"/>
        </w:rPr>
      </w:pPr>
      <w:r w:rsidRPr="00C17E25">
        <w:rPr>
          <w:lang w:val="en-US"/>
        </w:rPr>
        <w:t>Transformation of the Association;</w:t>
      </w:r>
    </w:p>
    <w:p w14:paraId="4E421D04" w14:textId="24C4287E" w:rsidR="00C17E25" w:rsidRPr="00C17E25" w:rsidRDefault="00C17E25" w:rsidP="00C17E25">
      <w:pPr>
        <w:pStyle w:val="Paragraphedeliste"/>
        <w:numPr>
          <w:ilvl w:val="0"/>
          <w:numId w:val="2"/>
        </w:numPr>
        <w:rPr>
          <w:lang w:val="en-US"/>
        </w:rPr>
      </w:pPr>
      <w:r w:rsidRPr="00C17E25">
        <w:rPr>
          <w:lang w:val="en-US"/>
        </w:rPr>
        <w:t>Making or accepting a gratuitous transfer of assets;</w:t>
      </w:r>
    </w:p>
    <w:p w14:paraId="74CA9FD6" w14:textId="0F42FB60" w:rsidR="00C17E25" w:rsidRPr="00C17E25" w:rsidRDefault="00C17E25" w:rsidP="00C17E25">
      <w:pPr>
        <w:pStyle w:val="Paragraphedeliste"/>
        <w:numPr>
          <w:ilvl w:val="0"/>
          <w:numId w:val="2"/>
        </w:numPr>
        <w:rPr>
          <w:lang w:val="en-US"/>
        </w:rPr>
      </w:pPr>
      <w:r w:rsidRPr="00C17E25">
        <w:rPr>
          <w:lang w:val="en-US"/>
        </w:rPr>
        <w:t>Dissolution of the Association;</w:t>
      </w:r>
    </w:p>
    <w:p w14:paraId="4B238CF4" w14:textId="3EB825F5" w:rsidR="00C17E25" w:rsidRPr="00C17E25" w:rsidRDefault="00C17E25" w:rsidP="00C17E25">
      <w:pPr>
        <w:pStyle w:val="Paragraphedeliste"/>
        <w:numPr>
          <w:ilvl w:val="0"/>
          <w:numId w:val="2"/>
        </w:numPr>
        <w:rPr>
          <w:lang w:val="en-US"/>
        </w:rPr>
      </w:pPr>
      <w:r w:rsidRPr="00C17E25">
        <w:rPr>
          <w:lang w:val="en-US"/>
        </w:rPr>
        <w:t>Any other cases required by law or statutes.</w:t>
      </w:r>
    </w:p>
    <w:p w14:paraId="1759509C" w14:textId="77777777" w:rsidR="00C17E25" w:rsidRPr="00C17E25" w:rsidRDefault="00C17E25" w:rsidP="00C17E25">
      <w:pPr>
        <w:rPr>
          <w:lang w:val="en-US"/>
        </w:rPr>
      </w:pPr>
    </w:p>
    <w:p w14:paraId="2DE33C71" w14:textId="77777777" w:rsidR="00C17E25" w:rsidRPr="00C17E25" w:rsidRDefault="00C17E25" w:rsidP="00C17E25">
      <w:pPr>
        <w:pStyle w:val="Titre3"/>
        <w:rPr>
          <w:lang w:val="en-US"/>
        </w:rPr>
      </w:pPr>
      <w:r w:rsidRPr="00C17E25">
        <w:rPr>
          <w:lang w:val="en-US"/>
        </w:rPr>
        <w:t>Art. 22. Convening the Assembly</w:t>
      </w:r>
    </w:p>
    <w:p w14:paraId="6BF2D85A" w14:textId="77777777" w:rsidR="00C17E25" w:rsidRDefault="00C17E25" w:rsidP="00C17E25">
      <w:pPr>
        <w:rPr>
          <w:lang w:val="en-US"/>
        </w:rPr>
      </w:pPr>
      <w:r w:rsidRPr="00C17E25">
        <w:rPr>
          <w:lang w:val="en-US"/>
        </w:rPr>
        <w:t>The administrative body convenes the General Assembly whenever necessary or when required by law or statutes.</w:t>
      </w:r>
    </w:p>
    <w:p w14:paraId="019296B1" w14:textId="5E62EE3A" w:rsidR="00C17E25" w:rsidRDefault="00C17E25" w:rsidP="00C17E25">
      <w:pPr>
        <w:rPr>
          <w:lang w:val="en-US"/>
        </w:rPr>
      </w:pPr>
      <w:r w:rsidRPr="00C17E25">
        <w:rPr>
          <w:lang w:val="en-US"/>
        </w:rPr>
        <w:t>If at least one-fifth of members request it, the administrative body must convene it within 21 days, and the Assembly must be held within 40 days.</w:t>
      </w:r>
    </w:p>
    <w:p w14:paraId="5F7992EE" w14:textId="77777777" w:rsidR="00C17E25" w:rsidRPr="00C17E25" w:rsidRDefault="00C17E25" w:rsidP="00C17E25">
      <w:pPr>
        <w:rPr>
          <w:lang w:val="en-US"/>
        </w:rPr>
      </w:pPr>
    </w:p>
    <w:p w14:paraId="6FABBD65" w14:textId="77777777" w:rsidR="00C17E25" w:rsidRPr="00C17E25" w:rsidRDefault="00C17E25" w:rsidP="00C17E25">
      <w:pPr>
        <w:pStyle w:val="Titre3"/>
        <w:rPr>
          <w:lang w:val="en-US"/>
        </w:rPr>
      </w:pPr>
      <w:r w:rsidRPr="00C17E25">
        <w:rPr>
          <w:lang w:val="en-US"/>
        </w:rPr>
        <w:lastRenderedPageBreak/>
        <w:t>Art. 23. Notice of Meeting</w:t>
      </w:r>
    </w:p>
    <w:p w14:paraId="3DF2175E" w14:textId="77777777" w:rsidR="00C17E25" w:rsidRDefault="00C17E25" w:rsidP="00C17E25">
      <w:pPr>
        <w:rPr>
          <w:lang w:val="en-US"/>
        </w:rPr>
      </w:pPr>
      <w:r w:rsidRPr="00C17E25">
        <w:rPr>
          <w:lang w:val="en-US"/>
        </w:rPr>
        <w:t>Members, directors, and daily-management delegates (if any) are convened by email at least 15 days in advance.</w:t>
      </w:r>
    </w:p>
    <w:p w14:paraId="2A8DB545" w14:textId="7B1DB693" w:rsidR="00C17E25" w:rsidRDefault="00C17E25" w:rsidP="00C17E25">
      <w:pPr>
        <w:rPr>
          <w:lang w:val="en-US"/>
        </w:rPr>
      </w:pPr>
      <w:r w:rsidRPr="00C17E25">
        <w:rPr>
          <w:lang w:val="en-US"/>
        </w:rPr>
        <w:t>The notice specifies the agenda, date, time, location and access to required documents.</w:t>
      </w:r>
      <w:r w:rsidRPr="00C17E25">
        <w:rPr>
          <w:lang w:val="en-US"/>
        </w:rPr>
        <w:br/>
        <w:t>Any proposal signed by a member and received at least eight days before the meeting must be added to the agenda.</w:t>
      </w:r>
    </w:p>
    <w:p w14:paraId="64B24EE9" w14:textId="77777777" w:rsidR="00C17E25" w:rsidRPr="00C17E25" w:rsidRDefault="00C17E25" w:rsidP="00C17E25">
      <w:pPr>
        <w:rPr>
          <w:lang w:val="en-US"/>
        </w:rPr>
      </w:pPr>
    </w:p>
    <w:p w14:paraId="196FD489" w14:textId="77777777" w:rsidR="00C17E25" w:rsidRPr="00C17E25" w:rsidRDefault="00C17E25" w:rsidP="00C17E25">
      <w:pPr>
        <w:pStyle w:val="Titre3"/>
        <w:rPr>
          <w:lang w:val="en-US"/>
        </w:rPr>
      </w:pPr>
      <w:r w:rsidRPr="00C17E25">
        <w:rPr>
          <w:lang w:val="en-US"/>
        </w:rPr>
        <w:t>Art. 24. Registration</w:t>
      </w:r>
    </w:p>
    <w:p w14:paraId="723955A5" w14:textId="77777777" w:rsidR="00C17E25" w:rsidRDefault="00C17E25" w:rsidP="00C17E25">
      <w:pPr>
        <w:rPr>
          <w:lang w:val="en-US"/>
        </w:rPr>
      </w:pPr>
      <w:r w:rsidRPr="00C17E25">
        <w:rPr>
          <w:lang w:val="en-US"/>
        </w:rPr>
        <w:t>The notice may require prior registration to attend, provided the reasons are justified and proportionate. The deadline must be as late as possible.</w:t>
      </w:r>
    </w:p>
    <w:p w14:paraId="7C1CCB37" w14:textId="77777777" w:rsidR="00C17E25" w:rsidRPr="00C17E25" w:rsidRDefault="00C17E25" w:rsidP="00C17E25">
      <w:pPr>
        <w:rPr>
          <w:lang w:val="en-US"/>
        </w:rPr>
      </w:pPr>
    </w:p>
    <w:p w14:paraId="1C979EE5" w14:textId="77777777" w:rsidR="00C17E25" w:rsidRPr="00C17E25" w:rsidRDefault="00C17E25" w:rsidP="00C17E25">
      <w:pPr>
        <w:pStyle w:val="Titre3"/>
        <w:rPr>
          <w:lang w:val="en-US"/>
        </w:rPr>
      </w:pPr>
      <w:r w:rsidRPr="00C17E25">
        <w:rPr>
          <w:lang w:val="en-US"/>
        </w:rPr>
        <w:t>Art. 25. External Guests</w:t>
      </w:r>
    </w:p>
    <w:p w14:paraId="7FED3AFA" w14:textId="77777777" w:rsidR="00C17E25" w:rsidRDefault="00C17E25" w:rsidP="00C17E25">
      <w:pPr>
        <w:rPr>
          <w:lang w:val="en-US"/>
        </w:rPr>
      </w:pPr>
      <w:r w:rsidRPr="00C17E25">
        <w:rPr>
          <w:lang w:val="en-US"/>
        </w:rPr>
        <w:t>External persons may be invited either via the meeting notice or by decision of the General Assembly.</w:t>
      </w:r>
    </w:p>
    <w:p w14:paraId="7FB765B8" w14:textId="61D693B4" w:rsidR="00C17E25" w:rsidRDefault="00C17E25" w:rsidP="00C17E25">
      <w:pPr>
        <w:rPr>
          <w:lang w:val="en-US"/>
        </w:rPr>
      </w:pPr>
      <w:r w:rsidRPr="00C17E25">
        <w:rPr>
          <w:lang w:val="en-US"/>
        </w:rPr>
        <w:t>Invited persons may attend for part or all of the meeting.</w:t>
      </w:r>
    </w:p>
    <w:p w14:paraId="40F2D769" w14:textId="77777777" w:rsidR="00C17E25" w:rsidRPr="00C17E25" w:rsidRDefault="00C17E25" w:rsidP="00C17E25">
      <w:pPr>
        <w:rPr>
          <w:lang w:val="en-US"/>
        </w:rPr>
      </w:pPr>
    </w:p>
    <w:p w14:paraId="39C63C54" w14:textId="77777777" w:rsidR="00C17E25" w:rsidRPr="00C17E25" w:rsidRDefault="00C17E25" w:rsidP="00C17E25">
      <w:pPr>
        <w:pStyle w:val="Titre3"/>
        <w:rPr>
          <w:lang w:val="en-US"/>
        </w:rPr>
      </w:pPr>
      <w:r w:rsidRPr="00C17E25">
        <w:rPr>
          <w:lang w:val="en-US"/>
        </w:rPr>
        <w:t>Art. 26. Written Decisions</w:t>
      </w:r>
    </w:p>
    <w:p w14:paraId="05053F5B" w14:textId="77777777" w:rsidR="00C17E25" w:rsidRPr="00C17E25" w:rsidRDefault="00C17E25" w:rsidP="00C17E25">
      <w:pPr>
        <w:rPr>
          <w:lang w:val="en-US"/>
        </w:rPr>
      </w:pPr>
      <w:r w:rsidRPr="00C17E25">
        <w:rPr>
          <w:lang w:val="en-US"/>
        </w:rPr>
        <w:t>The General Assembly may take decisions in writing (email or paper) by majority vote.</w:t>
      </w:r>
    </w:p>
    <w:p w14:paraId="355C3B8F" w14:textId="77777777" w:rsidR="00C17E25" w:rsidRPr="00C17E25" w:rsidRDefault="00C17E25" w:rsidP="00C17E25">
      <w:pPr>
        <w:rPr>
          <w:b/>
          <w:bCs/>
          <w:lang w:val="en-US"/>
        </w:rPr>
      </w:pPr>
      <w:r w:rsidRPr="00C17E25">
        <w:rPr>
          <w:b/>
          <w:bCs/>
          <w:lang w:val="en-US"/>
        </w:rPr>
        <w:t>Art. 27. Representation</w:t>
      </w:r>
    </w:p>
    <w:p w14:paraId="4740C517" w14:textId="77777777" w:rsidR="00C17E25" w:rsidRDefault="00C17E25" w:rsidP="00C17E25">
      <w:pPr>
        <w:rPr>
          <w:lang w:val="en-US"/>
        </w:rPr>
      </w:pPr>
      <w:r w:rsidRPr="00C17E25">
        <w:rPr>
          <w:lang w:val="en-US"/>
        </w:rPr>
        <w:t>Members may be represented by another member.</w:t>
      </w:r>
    </w:p>
    <w:p w14:paraId="20E90E2B" w14:textId="77777777" w:rsidR="00C17E25" w:rsidRDefault="00C17E25" w:rsidP="00C17E25">
      <w:pPr>
        <w:rPr>
          <w:lang w:val="en-US"/>
        </w:rPr>
      </w:pPr>
      <w:r w:rsidRPr="00C17E25">
        <w:rPr>
          <w:lang w:val="en-US"/>
        </w:rPr>
        <w:t>The proxy (original, copy or screenshot) must be attached to the minutes.</w:t>
      </w:r>
    </w:p>
    <w:p w14:paraId="7E87E29E" w14:textId="77777777" w:rsidR="00C17E25" w:rsidRDefault="00C17E25" w:rsidP="00C17E25">
      <w:pPr>
        <w:rPr>
          <w:lang w:val="en-US"/>
        </w:rPr>
      </w:pPr>
      <w:r w:rsidRPr="00C17E25">
        <w:rPr>
          <w:lang w:val="en-US"/>
        </w:rPr>
        <w:t>The notice may provide alternative proxy procedures.</w:t>
      </w:r>
    </w:p>
    <w:p w14:paraId="03538C2B" w14:textId="77777777" w:rsidR="00C17E25" w:rsidRDefault="00C17E25" w:rsidP="00C17E25">
      <w:pPr>
        <w:rPr>
          <w:lang w:val="en-US"/>
        </w:rPr>
      </w:pPr>
      <w:r w:rsidRPr="00C17E25">
        <w:rPr>
          <w:lang w:val="en-US"/>
        </w:rPr>
        <w:t>Without instructions, the proxy holder votes in what they deem the member’s best interest.</w:t>
      </w:r>
    </w:p>
    <w:p w14:paraId="2E65AAF3" w14:textId="32C32447" w:rsidR="00C17E25" w:rsidRDefault="00C17E25" w:rsidP="00C17E25">
      <w:pPr>
        <w:rPr>
          <w:lang w:val="en-US"/>
        </w:rPr>
      </w:pPr>
      <w:r w:rsidRPr="00C17E25">
        <w:rPr>
          <w:lang w:val="en-US"/>
        </w:rPr>
        <w:t>No one may hold more than one proxy.</w:t>
      </w:r>
    </w:p>
    <w:p w14:paraId="27CC7BE1" w14:textId="77777777" w:rsidR="00C17E25" w:rsidRPr="00C17E25" w:rsidRDefault="00C17E25" w:rsidP="00C17E25">
      <w:pPr>
        <w:rPr>
          <w:lang w:val="en-US"/>
        </w:rPr>
      </w:pPr>
    </w:p>
    <w:p w14:paraId="0D5C097E" w14:textId="77777777" w:rsidR="00C17E25" w:rsidRPr="00C17E25" w:rsidRDefault="00C17E25" w:rsidP="00C17E25">
      <w:pPr>
        <w:pStyle w:val="Titre3"/>
        <w:rPr>
          <w:lang w:val="en-US"/>
        </w:rPr>
      </w:pPr>
      <w:r w:rsidRPr="00C17E25">
        <w:rPr>
          <w:lang w:val="en-US"/>
        </w:rPr>
        <w:t>Art. 28. Electronic Assembly</w:t>
      </w:r>
    </w:p>
    <w:p w14:paraId="6058DBF7" w14:textId="77777777" w:rsidR="00C17E25" w:rsidRDefault="00C17E25" w:rsidP="00C17E25">
      <w:pPr>
        <w:rPr>
          <w:lang w:val="en-US"/>
        </w:rPr>
      </w:pPr>
      <w:r w:rsidRPr="00C17E25">
        <w:rPr>
          <w:lang w:val="en-US"/>
        </w:rPr>
        <w:t>The administrative body may allow remote participation through an electronic communication system fulfilling identity verification and enabling continuous, direct participation, voting and questioning.</w:t>
      </w:r>
    </w:p>
    <w:p w14:paraId="0213440B" w14:textId="77777777" w:rsidR="00C17E25" w:rsidRDefault="00C17E25" w:rsidP="00C17E25">
      <w:pPr>
        <w:rPr>
          <w:lang w:val="en-US"/>
        </w:rPr>
      </w:pPr>
      <w:r w:rsidRPr="00C17E25">
        <w:rPr>
          <w:lang w:val="en-US"/>
        </w:rPr>
        <w:t>Conditions and procedures must appear in the notice.</w:t>
      </w:r>
    </w:p>
    <w:p w14:paraId="5A0FD87E" w14:textId="77777777" w:rsidR="00C17E25" w:rsidRDefault="00C17E25" w:rsidP="00C17E25">
      <w:pPr>
        <w:rPr>
          <w:lang w:val="en-US"/>
        </w:rPr>
      </w:pPr>
      <w:r w:rsidRPr="00C17E25">
        <w:rPr>
          <w:lang w:val="en-US"/>
        </w:rPr>
        <w:t>The Bureau must be physically together.</w:t>
      </w:r>
    </w:p>
    <w:p w14:paraId="7E304C62" w14:textId="77777777" w:rsidR="00C17E25" w:rsidRDefault="00C17E25" w:rsidP="00C17E25">
      <w:pPr>
        <w:rPr>
          <w:lang w:val="en-US"/>
        </w:rPr>
      </w:pPr>
      <w:r w:rsidRPr="00C17E25">
        <w:rPr>
          <w:lang w:val="en-US"/>
        </w:rPr>
        <w:t>Pre-meeting remote voting is allowed.</w:t>
      </w:r>
    </w:p>
    <w:p w14:paraId="1EE4D8C1" w14:textId="3E91E5F9" w:rsidR="00C17E25" w:rsidRDefault="00C17E25" w:rsidP="00C17E25">
      <w:pPr>
        <w:rPr>
          <w:lang w:val="en-US"/>
        </w:rPr>
      </w:pPr>
      <w:r w:rsidRPr="00C17E25">
        <w:rPr>
          <w:lang w:val="en-US"/>
        </w:rPr>
        <w:t>Technical incidents must be recorded in the minutes.</w:t>
      </w:r>
    </w:p>
    <w:p w14:paraId="47C46EC9" w14:textId="77777777" w:rsidR="00C17E25" w:rsidRPr="00C17E25" w:rsidRDefault="00C17E25" w:rsidP="00C17E25">
      <w:pPr>
        <w:rPr>
          <w:lang w:val="en-US"/>
        </w:rPr>
      </w:pPr>
    </w:p>
    <w:p w14:paraId="4C5C1D82" w14:textId="77777777" w:rsidR="00C17E25" w:rsidRPr="00C17E25" w:rsidRDefault="00C17E25" w:rsidP="00C17E25">
      <w:pPr>
        <w:pStyle w:val="Titre3"/>
        <w:rPr>
          <w:lang w:val="en-US"/>
        </w:rPr>
      </w:pPr>
      <w:r w:rsidRPr="00C17E25">
        <w:rPr>
          <w:lang w:val="en-US"/>
        </w:rPr>
        <w:t>Art. 29. Voting Rights</w:t>
      </w:r>
    </w:p>
    <w:p w14:paraId="04E4E351" w14:textId="77777777" w:rsidR="00C17E25" w:rsidRDefault="00C17E25" w:rsidP="00C17E25">
      <w:pPr>
        <w:rPr>
          <w:lang w:val="en-US"/>
        </w:rPr>
      </w:pPr>
      <w:r w:rsidRPr="00C17E25">
        <w:rPr>
          <w:lang w:val="en-US"/>
        </w:rPr>
        <w:t>Each member has one vote.</w:t>
      </w:r>
    </w:p>
    <w:p w14:paraId="1AC881B4" w14:textId="77777777" w:rsidR="00C17E25" w:rsidRPr="00C17E25" w:rsidRDefault="00C17E25" w:rsidP="00C17E25">
      <w:pPr>
        <w:rPr>
          <w:lang w:val="en-US"/>
        </w:rPr>
      </w:pPr>
    </w:p>
    <w:p w14:paraId="5BF13ACB" w14:textId="77777777" w:rsidR="00C17E25" w:rsidRPr="00C17E25" w:rsidRDefault="00C17E25" w:rsidP="00C17E25">
      <w:pPr>
        <w:pStyle w:val="Titre3"/>
        <w:rPr>
          <w:lang w:val="en-US"/>
        </w:rPr>
      </w:pPr>
      <w:r w:rsidRPr="00C17E25">
        <w:rPr>
          <w:lang w:val="en-US"/>
        </w:rPr>
        <w:t>Art. 30. Answers to Questions</w:t>
      </w:r>
    </w:p>
    <w:p w14:paraId="404C5486" w14:textId="77777777" w:rsidR="00C17E25" w:rsidRDefault="00C17E25" w:rsidP="00C17E25">
      <w:pPr>
        <w:rPr>
          <w:lang w:val="en-US"/>
        </w:rPr>
      </w:pPr>
      <w:r w:rsidRPr="00C17E25">
        <w:rPr>
          <w:lang w:val="en-US"/>
        </w:rPr>
        <w:t>Directors answer questions relating to agenda items unless doing so would harm the Association or breach confidentiality obligations.</w:t>
      </w:r>
    </w:p>
    <w:p w14:paraId="50696991" w14:textId="4DF4B839" w:rsidR="00C17E25" w:rsidRDefault="00C17E25" w:rsidP="00C17E25">
      <w:pPr>
        <w:rPr>
          <w:lang w:val="en-US"/>
        </w:rPr>
      </w:pPr>
      <w:r w:rsidRPr="00C17E25">
        <w:rPr>
          <w:lang w:val="en-US"/>
        </w:rPr>
        <w:t>Grouped responses may be given.</w:t>
      </w:r>
    </w:p>
    <w:p w14:paraId="45EC0373" w14:textId="77777777" w:rsidR="00C17E25" w:rsidRPr="00C17E25" w:rsidRDefault="00C17E25" w:rsidP="00C17E25">
      <w:pPr>
        <w:rPr>
          <w:lang w:val="en-US"/>
        </w:rPr>
      </w:pPr>
    </w:p>
    <w:p w14:paraId="7703C81F" w14:textId="77777777" w:rsidR="00C17E25" w:rsidRPr="00C17E25" w:rsidRDefault="00C17E25" w:rsidP="00C17E25">
      <w:pPr>
        <w:pStyle w:val="Titre3"/>
        <w:rPr>
          <w:lang w:val="en-US"/>
        </w:rPr>
      </w:pPr>
      <w:r w:rsidRPr="00C17E25">
        <w:rPr>
          <w:lang w:val="en-US"/>
        </w:rPr>
        <w:t>Art. 31. Annual Meeting and Approval of Accounts</w:t>
      </w:r>
    </w:p>
    <w:p w14:paraId="3DC00B38" w14:textId="77777777" w:rsidR="00C17E25" w:rsidRDefault="00C17E25" w:rsidP="00C17E25">
      <w:pPr>
        <w:rPr>
          <w:lang w:val="en-US"/>
        </w:rPr>
      </w:pPr>
      <w:r w:rsidRPr="00C17E25">
        <w:rPr>
          <w:lang w:val="en-US"/>
        </w:rPr>
        <w:t>At least one General Assembly must be held annually within six months after closing the accounts.</w:t>
      </w:r>
    </w:p>
    <w:p w14:paraId="4322E358" w14:textId="77777777" w:rsidR="00C17E25" w:rsidRDefault="00C17E25" w:rsidP="00C17E25">
      <w:pPr>
        <w:rPr>
          <w:lang w:val="en-US"/>
        </w:rPr>
      </w:pPr>
      <w:r w:rsidRPr="00C17E25">
        <w:rPr>
          <w:lang w:val="en-US"/>
        </w:rPr>
        <w:t>The administrative body presents the financial situation and budget execution.</w:t>
      </w:r>
    </w:p>
    <w:p w14:paraId="67215568" w14:textId="136274AE" w:rsidR="00C17E25" w:rsidRDefault="00C17E25" w:rsidP="00C17E25">
      <w:pPr>
        <w:rPr>
          <w:lang w:val="en-US"/>
        </w:rPr>
      </w:pPr>
      <w:r w:rsidRPr="00C17E25">
        <w:rPr>
          <w:lang w:val="en-US"/>
        </w:rPr>
        <w:t>After approval of the annual accounts, the Assembly votes on discharge of directors.</w:t>
      </w:r>
    </w:p>
    <w:p w14:paraId="0FF4A74F" w14:textId="77777777" w:rsidR="00C17E25" w:rsidRPr="00C17E25" w:rsidRDefault="00C17E25" w:rsidP="00C17E25">
      <w:pPr>
        <w:rPr>
          <w:lang w:val="en-US"/>
        </w:rPr>
      </w:pPr>
    </w:p>
    <w:p w14:paraId="04D65246" w14:textId="77777777" w:rsidR="00C17E25" w:rsidRPr="00C17E25" w:rsidRDefault="00C17E25" w:rsidP="00C17E25">
      <w:pPr>
        <w:pStyle w:val="Titre3"/>
        <w:rPr>
          <w:lang w:val="en-US"/>
        </w:rPr>
      </w:pPr>
      <w:r w:rsidRPr="00C17E25">
        <w:rPr>
          <w:lang w:val="en-US"/>
        </w:rPr>
        <w:t>Art. 32. Validity of Resolutions</w:t>
      </w:r>
    </w:p>
    <w:p w14:paraId="590E9D2A" w14:textId="77777777" w:rsidR="00C17E25" w:rsidRDefault="00C17E25" w:rsidP="00C17E25">
      <w:pPr>
        <w:rPr>
          <w:lang w:val="en-US"/>
        </w:rPr>
      </w:pPr>
      <w:r w:rsidRPr="00C17E25">
        <w:rPr>
          <w:lang w:val="en-US"/>
        </w:rPr>
        <w:t>Unless otherwise provided:</w:t>
      </w:r>
    </w:p>
    <w:p w14:paraId="2869644C" w14:textId="437E6955" w:rsidR="00C17E25" w:rsidRPr="00C17E25" w:rsidRDefault="00C17E25" w:rsidP="00C17E25">
      <w:pPr>
        <w:pStyle w:val="Paragraphedeliste"/>
        <w:numPr>
          <w:ilvl w:val="0"/>
          <w:numId w:val="2"/>
        </w:numPr>
        <w:rPr>
          <w:lang w:val="en-US"/>
        </w:rPr>
      </w:pPr>
      <w:r w:rsidRPr="00C17E25">
        <w:rPr>
          <w:lang w:val="en-US"/>
        </w:rPr>
        <w:t>The Assembly must be properly convened;</w:t>
      </w:r>
    </w:p>
    <w:p w14:paraId="40EF2619" w14:textId="0FCECAB4" w:rsidR="00C17E25" w:rsidRPr="00C17E25" w:rsidRDefault="00C17E25" w:rsidP="00C17E25">
      <w:pPr>
        <w:pStyle w:val="Paragraphedeliste"/>
        <w:numPr>
          <w:ilvl w:val="0"/>
          <w:numId w:val="2"/>
        </w:numPr>
        <w:rPr>
          <w:lang w:val="en-US"/>
        </w:rPr>
      </w:pPr>
      <w:r w:rsidRPr="00C17E25">
        <w:rPr>
          <w:lang w:val="en-US"/>
        </w:rPr>
        <w:t>At least one-third of members must be present or represented;</w:t>
      </w:r>
    </w:p>
    <w:p w14:paraId="2D1EF297" w14:textId="06F196CF" w:rsidR="00C17E25" w:rsidRPr="00C17E25" w:rsidRDefault="00C17E25" w:rsidP="00C17E25">
      <w:pPr>
        <w:pStyle w:val="Paragraphedeliste"/>
        <w:numPr>
          <w:ilvl w:val="0"/>
          <w:numId w:val="2"/>
        </w:numPr>
        <w:rPr>
          <w:lang w:val="en-US"/>
        </w:rPr>
      </w:pPr>
      <w:r w:rsidRPr="00C17E25">
        <w:rPr>
          <w:lang w:val="en-US"/>
        </w:rPr>
        <w:lastRenderedPageBreak/>
        <w:t>Resolutions require a simple majority of votes cast (abstentions excluded).</w:t>
      </w:r>
    </w:p>
    <w:p w14:paraId="555202BC" w14:textId="77777777" w:rsidR="00C17E25" w:rsidRPr="00C17E25" w:rsidRDefault="00C17E25" w:rsidP="00C17E25">
      <w:pPr>
        <w:rPr>
          <w:lang w:val="en-US"/>
        </w:rPr>
      </w:pPr>
    </w:p>
    <w:p w14:paraId="174D5650" w14:textId="77777777" w:rsidR="00C17E25" w:rsidRPr="00C17E25" w:rsidRDefault="00C17E25" w:rsidP="00C17E25">
      <w:pPr>
        <w:pStyle w:val="Titre3"/>
        <w:rPr>
          <w:lang w:val="en-US"/>
        </w:rPr>
      </w:pPr>
      <w:r w:rsidRPr="00C17E25">
        <w:rPr>
          <w:lang w:val="en-US"/>
        </w:rPr>
        <w:t>Art. 33. Decisions Not on the Agenda</w:t>
      </w:r>
    </w:p>
    <w:p w14:paraId="26B65C7C" w14:textId="77777777" w:rsidR="00C17E25" w:rsidRDefault="00C17E25" w:rsidP="00C17E25">
      <w:pPr>
        <w:rPr>
          <w:lang w:val="en-US"/>
        </w:rPr>
      </w:pPr>
      <w:r w:rsidRPr="00C17E25">
        <w:rPr>
          <w:lang w:val="en-US"/>
        </w:rPr>
        <w:t>Urgent matters may be deliberated provided:</w:t>
      </w:r>
    </w:p>
    <w:p w14:paraId="0CE1AD94" w14:textId="0B8F8D69" w:rsidR="00C17E25" w:rsidRPr="00C17E25" w:rsidRDefault="00C17E25" w:rsidP="00C17E25">
      <w:pPr>
        <w:pStyle w:val="Paragraphedeliste"/>
        <w:numPr>
          <w:ilvl w:val="0"/>
          <w:numId w:val="2"/>
        </w:numPr>
        <w:rPr>
          <w:lang w:val="en-US"/>
        </w:rPr>
      </w:pPr>
      <w:r w:rsidRPr="00C17E25">
        <w:rPr>
          <w:lang w:val="en-US"/>
        </w:rPr>
        <w:t>urgency prevents postponing;</w:t>
      </w:r>
    </w:p>
    <w:p w14:paraId="3688F3EF" w14:textId="64E5C034" w:rsidR="00C17E25" w:rsidRPr="00C17E25" w:rsidRDefault="00C17E25" w:rsidP="00C17E25">
      <w:pPr>
        <w:pStyle w:val="Paragraphedeliste"/>
        <w:numPr>
          <w:ilvl w:val="0"/>
          <w:numId w:val="2"/>
        </w:numPr>
        <w:rPr>
          <w:lang w:val="en-US"/>
        </w:rPr>
      </w:pPr>
      <w:r w:rsidRPr="00C17E25">
        <w:rPr>
          <w:lang w:val="en-US"/>
        </w:rPr>
        <w:t>a majority of members is present or represented.</w:t>
      </w:r>
    </w:p>
    <w:p w14:paraId="413B5210" w14:textId="77777777" w:rsidR="00C17E25" w:rsidRDefault="00C17E25" w:rsidP="00C17E25">
      <w:pPr>
        <w:rPr>
          <w:lang w:val="en-US"/>
        </w:rPr>
      </w:pPr>
      <w:r w:rsidRPr="00C17E25">
        <w:rPr>
          <w:lang w:val="en-US"/>
        </w:rPr>
        <w:t>If not, an electronic vote must be held within five days.</w:t>
      </w:r>
    </w:p>
    <w:p w14:paraId="4B9B067E" w14:textId="77777777" w:rsidR="00C17E25" w:rsidRDefault="00C17E25" w:rsidP="00C17E25">
      <w:pPr>
        <w:rPr>
          <w:lang w:val="en-US"/>
        </w:rPr>
      </w:pPr>
      <w:r w:rsidRPr="00C17E25">
        <w:rPr>
          <w:lang w:val="en-US"/>
        </w:rPr>
        <w:t>Statute amendments, dissolution, transformation or exclusion of members cannot be voted under this procedure.</w:t>
      </w:r>
    </w:p>
    <w:p w14:paraId="0CF4EB2B" w14:textId="2A48F2E5" w:rsidR="00C17E25" w:rsidRDefault="00C17E25" w:rsidP="00C17E25">
      <w:pPr>
        <w:rPr>
          <w:lang w:val="en-US"/>
        </w:rPr>
      </w:pPr>
      <w:r w:rsidRPr="00C17E25">
        <w:rPr>
          <w:lang w:val="en-US"/>
        </w:rPr>
        <w:t>“Miscellaneous” items are for information only.</w:t>
      </w:r>
    </w:p>
    <w:p w14:paraId="78BAB95D" w14:textId="77777777" w:rsidR="00C17E25" w:rsidRPr="00C17E25" w:rsidRDefault="00C17E25" w:rsidP="00C17E25">
      <w:pPr>
        <w:rPr>
          <w:lang w:val="en-US"/>
        </w:rPr>
      </w:pPr>
    </w:p>
    <w:p w14:paraId="2AEE9BA0" w14:textId="77777777" w:rsidR="00C17E25" w:rsidRPr="00C17E25" w:rsidRDefault="00C17E25" w:rsidP="00C17E25">
      <w:pPr>
        <w:pStyle w:val="Titre3"/>
        <w:rPr>
          <w:lang w:val="en-US"/>
        </w:rPr>
      </w:pPr>
      <w:r w:rsidRPr="00C17E25">
        <w:rPr>
          <w:lang w:val="en-US"/>
        </w:rPr>
        <w:t>Art. 34. Amendments to the Statutes</w:t>
      </w:r>
    </w:p>
    <w:p w14:paraId="1ED51C26" w14:textId="77777777" w:rsidR="00C17E25" w:rsidRDefault="00C17E25" w:rsidP="00C17E25">
      <w:pPr>
        <w:rPr>
          <w:lang w:val="en-US"/>
        </w:rPr>
      </w:pPr>
      <w:r w:rsidRPr="00C17E25">
        <w:rPr>
          <w:lang w:val="en-US"/>
        </w:rPr>
        <w:t>Statute amendments require:</w:t>
      </w:r>
      <w:r w:rsidRPr="00C17E25">
        <w:rPr>
          <w:lang w:val="en-US"/>
        </w:rPr>
        <w:br/>
        <w:t>– the proposed amendments to be explicitly stated in the notice;</w:t>
      </w:r>
      <w:r w:rsidRPr="00C17E25">
        <w:rPr>
          <w:lang w:val="en-US"/>
        </w:rPr>
        <w:br/>
        <w:t>– at least two-thirds of members present or represented.</w:t>
      </w:r>
      <w:r w:rsidRPr="00C17E25">
        <w:rPr>
          <w:lang w:val="en-US"/>
        </w:rPr>
        <w:br/>
        <w:t>Failing quorum, a second meeting may decide regardless of attendance.</w:t>
      </w:r>
      <w:r w:rsidRPr="00C17E25">
        <w:rPr>
          <w:lang w:val="en-US"/>
        </w:rPr>
        <w:br/>
        <w:t>Amendments require a two-thirds majority of votes cast.</w:t>
      </w:r>
    </w:p>
    <w:p w14:paraId="17937FE3" w14:textId="77777777" w:rsidR="00C17E25" w:rsidRPr="00C17E25" w:rsidRDefault="00C17E25" w:rsidP="00C17E25">
      <w:pPr>
        <w:rPr>
          <w:lang w:val="en-US"/>
        </w:rPr>
      </w:pPr>
    </w:p>
    <w:p w14:paraId="70A59B2B" w14:textId="77777777" w:rsidR="00C17E25" w:rsidRPr="00C17E25" w:rsidRDefault="00C17E25" w:rsidP="00C17E25">
      <w:pPr>
        <w:pStyle w:val="Titre3"/>
        <w:rPr>
          <w:lang w:val="en-US"/>
        </w:rPr>
      </w:pPr>
      <w:r w:rsidRPr="00C17E25">
        <w:rPr>
          <w:lang w:val="en-US"/>
        </w:rPr>
        <w:t>Art. 35. Minutes</w:t>
      </w:r>
    </w:p>
    <w:p w14:paraId="1C3EB7C2" w14:textId="77777777" w:rsidR="00C17E25" w:rsidRDefault="00C17E25" w:rsidP="00C17E25">
      <w:pPr>
        <w:rPr>
          <w:lang w:val="en-US"/>
        </w:rPr>
      </w:pPr>
      <w:r w:rsidRPr="00C17E25">
        <w:rPr>
          <w:lang w:val="en-US"/>
        </w:rPr>
        <w:t>Minutes and decisions are communicated electronically to members.</w:t>
      </w:r>
      <w:r w:rsidRPr="00C17E25">
        <w:rPr>
          <w:lang w:val="en-US"/>
        </w:rPr>
        <w:br/>
        <w:t>Access to past minutes requires a motivated email request to the administrative body.</w:t>
      </w:r>
    </w:p>
    <w:p w14:paraId="3095BBCB" w14:textId="77777777" w:rsidR="00C17E25" w:rsidRPr="00C17E25" w:rsidRDefault="00C17E25" w:rsidP="00C17E25">
      <w:pPr>
        <w:rPr>
          <w:lang w:val="en-US"/>
        </w:rPr>
      </w:pPr>
    </w:p>
    <w:p w14:paraId="2D1C6020" w14:textId="77777777" w:rsidR="00C17E25" w:rsidRPr="00C17E25" w:rsidRDefault="00C17E25" w:rsidP="00C17E25">
      <w:pPr>
        <w:pStyle w:val="Titre3"/>
        <w:rPr>
          <w:lang w:val="en-US"/>
        </w:rPr>
      </w:pPr>
      <w:r w:rsidRPr="00C17E25">
        <w:rPr>
          <w:lang w:val="en-US"/>
        </w:rPr>
        <w:t>Art. 36. Communication to Third Parties</w:t>
      </w:r>
    </w:p>
    <w:p w14:paraId="34A06C84" w14:textId="77777777" w:rsidR="00C17E25" w:rsidRDefault="00C17E25" w:rsidP="00C17E25">
      <w:pPr>
        <w:rPr>
          <w:lang w:val="en-US"/>
        </w:rPr>
      </w:pPr>
      <w:r w:rsidRPr="00C17E25">
        <w:rPr>
          <w:lang w:val="en-US"/>
        </w:rPr>
        <w:t>Upon written request by a third party with a legitimate interest, copies of minutes may be issued, signed by a director.</w:t>
      </w:r>
    </w:p>
    <w:p w14:paraId="0E147A51" w14:textId="77777777" w:rsidR="00C17E25" w:rsidRPr="00C17E25" w:rsidRDefault="00C17E25" w:rsidP="00C17E25">
      <w:pPr>
        <w:rPr>
          <w:lang w:val="en-US"/>
        </w:rPr>
      </w:pPr>
    </w:p>
    <w:p w14:paraId="096FC2F9" w14:textId="77777777" w:rsidR="00C17E25" w:rsidRDefault="00C17E25" w:rsidP="00C17E25">
      <w:r w:rsidRPr="00C17E25">
        <w:pict w14:anchorId="31D06F3D">
          <v:rect id="_x0000_i1088" style="width:0;height:1.5pt" o:hralign="center" o:hrstd="t" o:hr="t" fillcolor="#a0a0a0" stroked="f"/>
        </w:pict>
      </w:r>
    </w:p>
    <w:p w14:paraId="56276BB1" w14:textId="77777777" w:rsidR="00C17E25" w:rsidRPr="00C17E25" w:rsidRDefault="00C17E25" w:rsidP="00C17E25"/>
    <w:p w14:paraId="1F9774B8" w14:textId="77777777" w:rsidR="00C17E25" w:rsidRDefault="00C17E25" w:rsidP="00C17E25">
      <w:pPr>
        <w:pStyle w:val="Titre2"/>
        <w:rPr>
          <w:lang w:val="en-US"/>
        </w:rPr>
      </w:pPr>
      <w:r w:rsidRPr="00C17E25">
        <w:rPr>
          <w:lang w:val="en-US"/>
        </w:rPr>
        <w:t>Title V – Administrative Body</w:t>
      </w:r>
    </w:p>
    <w:p w14:paraId="1161AF37" w14:textId="77777777" w:rsidR="00C17E25" w:rsidRPr="00C17E25" w:rsidRDefault="00C17E25" w:rsidP="00C17E25">
      <w:pPr>
        <w:rPr>
          <w:lang w:val="en-US"/>
        </w:rPr>
      </w:pPr>
    </w:p>
    <w:p w14:paraId="10657B68" w14:textId="77777777" w:rsidR="00C17E25" w:rsidRPr="00C17E25" w:rsidRDefault="00C17E25" w:rsidP="00C17E25">
      <w:pPr>
        <w:pStyle w:val="Titre3"/>
        <w:rPr>
          <w:lang w:val="en-US"/>
        </w:rPr>
      </w:pPr>
      <w:r w:rsidRPr="00C17E25">
        <w:rPr>
          <w:lang w:val="en-US"/>
        </w:rPr>
        <w:t>Chap. 1: Composition</w:t>
      </w:r>
    </w:p>
    <w:p w14:paraId="203BFFFA" w14:textId="77777777" w:rsidR="00C17E25" w:rsidRPr="00C17E25" w:rsidRDefault="00C17E25" w:rsidP="00C17E25">
      <w:pPr>
        <w:pStyle w:val="Titre3"/>
        <w:rPr>
          <w:lang w:val="en-US"/>
        </w:rPr>
      </w:pPr>
      <w:r w:rsidRPr="00C17E25">
        <w:rPr>
          <w:lang w:val="en-US"/>
        </w:rPr>
        <w:t>Art. 37. Board of Directors</w:t>
      </w:r>
    </w:p>
    <w:p w14:paraId="2BA27C98" w14:textId="77777777" w:rsidR="00C17E25" w:rsidRDefault="00C17E25" w:rsidP="00C17E25">
      <w:pPr>
        <w:rPr>
          <w:lang w:val="en-US"/>
        </w:rPr>
      </w:pPr>
      <w:r w:rsidRPr="00C17E25">
        <w:rPr>
          <w:lang w:val="en-US"/>
        </w:rPr>
        <w:t>The Association is managed by a collegial administrative body, the Board of Directors, composed of at least three natural persons.</w:t>
      </w:r>
    </w:p>
    <w:p w14:paraId="45C48FD1" w14:textId="77777777" w:rsidR="00C17E25" w:rsidRDefault="00C17E25" w:rsidP="00C17E25">
      <w:pPr>
        <w:rPr>
          <w:lang w:val="en-US"/>
        </w:rPr>
      </w:pPr>
      <w:r w:rsidRPr="00C17E25">
        <w:rPr>
          <w:lang w:val="en-US"/>
        </w:rPr>
        <w:t>It includes at least a President, Secretary and Treasurer, who may have deputies.</w:t>
      </w:r>
    </w:p>
    <w:p w14:paraId="3BB82795" w14:textId="3982967A" w:rsidR="00C17E25" w:rsidRPr="00C17E25" w:rsidRDefault="00C17E25" w:rsidP="00C17E25">
      <w:pPr>
        <w:pStyle w:val="Paragraphedeliste"/>
        <w:numPr>
          <w:ilvl w:val="0"/>
          <w:numId w:val="2"/>
        </w:numPr>
        <w:rPr>
          <w:lang w:val="en-US"/>
        </w:rPr>
      </w:pPr>
      <w:r w:rsidRPr="00C17E25">
        <w:rPr>
          <w:lang w:val="en-US"/>
        </w:rPr>
        <w:t>The President represents the Association in daily matters and presents the activity report.</w:t>
      </w:r>
    </w:p>
    <w:p w14:paraId="098C549A" w14:textId="03914092" w:rsidR="00C17E25" w:rsidRPr="00C17E25" w:rsidRDefault="00C17E25" w:rsidP="00C17E25">
      <w:pPr>
        <w:pStyle w:val="Paragraphedeliste"/>
        <w:numPr>
          <w:ilvl w:val="0"/>
          <w:numId w:val="2"/>
        </w:numPr>
        <w:rPr>
          <w:lang w:val="en-US"/>
        </w:rPr>
      </w:pPr>
      <w:r w:rsidRPr="00C17E25">
        <w:rPr>
          <w:lang w:val="en-US"/>
        </w:rPr>
        <w:t>The Secretary maintains official documents, convenes meetings and circulates minutes.</w:t>
      </w:r>
    </w:p>
    <w:p w14:paraId="6640E4B5" w14:textId="444E308B" w:rsidR="00C17E25" w:rsidRPr="00C17E25" w:rsidRDefault="00C17E25" w:rsidP="00C17E25">
      <w:pPr>
        <w:pStyle w:val="Paragraphedeliste"/>
        <w:numPr>
          <w:ilvl w:val="0"/>
          <w:numId w:val="2"/>
        </w:numPr>
        <w:rPr>
          <w:lang w:val="en-US"/>
        </w:rPr>
      </w:pPr>
      <w:r w:rsidRPr="00C17E25">
        <w:rPr>
          <w:lang w:val="en-US"/>
        </w:rPr>
        <w:t>The Treasurer manages finances, prepares the budget and presents accounts.</w:t>
      </w:r>
    </w:p>
    <w:p w14:paraId="38D7E054" w14:textId="0D7BED07" w:rsidR="00C17E25" w:rsidRDefault="00C17E25" w:rsidP="00C17E25">
      <w:pPr>
        <w:rPr>
          <w:lang w:val="en-US"/>
        </w:rPr>
      </w:pPr>
      <w:r w:rsidRPr="00C17E25">
        <w:rPr>
          <w:lang w:val="en-US"/>
        </w:rPr>
        <w:t>Other directors assist according to decisions of the Board.</w:t>
      </w:r>
    </w:p>
    <w:p w14:paraId="6485A6F2" w14:textId="77777777" w:rsidR="00C17E25" w:rsidRPr="00C17E25" w:rsidRDefault="00C17E25" w:rsidP="00C17E25">
      <w:pPr>
        <w:rPr>
          <w:lang w:val="en-US"/>
        </w:rPr>
      </w:pPr>
    </w:p>
    <w:p w14:paraId="4CC5CD6F" w14:textId="77777777" w:rsidR="00C17E25" w:rsidRPr="00C17E25" w:rsidRDefault="00C17E25" w:rsidP="00C17E25">
      <w:pPr>
        <w:pStyle w:val="Titre3"/>
        <w:rPr>
          <w:lang w:val="en-US"/>
        </w:rPr>
      </w:pPr>
      <w:r w:rsidRPr="00C17E25">
        <w:rPr>
          <w:lang w:val="en-US"/>
        </w:rPr>
        <w:t>Art. 38. Duration of Mandate</w:t>
      </w:r>
    </w:p>
    <w:p w14:paraId="6C5F4BF4" w14:textId="77777777" w:rsidR="00C17E25" w:rsidRDefault="00C17E25" w:rsidP="00C17E25">
      <w:pPr>
        <w:rPr>
          <w:lang w:val="en-US"/>
        </w:rPr>
      </w:pPr>
      <w:r w:rsidRPr="00C17E25">
        <w:rPr>
          <w:lang w:val="en-US"/>
        </w:rPr>
        <w:t>Directors are appointed for an indefinite duration.</w:t>
      </w:r>
    </w:p>
    <w:p w14:paraId="5B66E9C6" w14:textId="2FA51D3C" w:rsidR="00C17E25" w:rsidRDefault="00C17E25" w:rsidP="00C17E25">
      <w:pPr>
        <w:rPr>
          <w:lang w:val="en-US"/>
        </w:rPr>
      </w:pPr>
      <w:r w:rsidRPr="00C17E25">
        <w:rPr>
          <w:lang w:val="en-US"/>
        </w:rPr>
        <w:t>Their mandate ends automatically in case of dismissal by the Assembly, death or prohibition.</w:t>
      </w:r>
    </w:p>
    <w:p w14:paraId="3BC29A2F" w14:textId="77777777" w:rsidR="00C17E25" w:rsidRPr="00C17E25" w:rsidRDefault="00C17E25" w:rsidP="00C17E25">
      <w:pPr>
        <w:rPr>
          <w:lang w:val="en-US"/>
        </w:rPr>
      </w:pPr>
    </w:p>
    <w:p w14:paraId="16233197" w14:textId="77777777" w:rsidR="00C17E25" w:rsidRPr="00C17E25" w:rsidRDefault="00C17E25" w:rsidP="00C17E25">
      <w:pPr>
        <w:pStyle w:val="Titre3"/>
        <w:rPr>
          <w:lang w:val="en-US"/>
        </w:rPr>
      </w:pPr>
      <w:r w:rsidRPr="00C17E25">
        <w:rPr>
          <w:lang w:val="en-US"/>
        </w:rPr>
        <w:t>Art. 39. Vacancy</w:t>
      </w:r>
    </w:p>
    <w:p w14:paraId="3CFB7ED0" w14:textId="77777777" w:rsidR="00C17E25" w:rsidRDefault="00C17E25" w:rsidP="00C17E25">
      <w:pPr>
        <w:rPr>
          <w:lang w:val="en-US"/>
        </w:rPr>
      </w:pPr>
      <w:r w:rsidRPr="00C17E25">
        <w:rPr>
          <w:lang w:val="en-US"/>
        </w:rPr>
        <w:t>If a seat becomes vacant outside a General Assembly, the remaining directors may co-opt a new one.</w:t>
      </w:r>
    </w:p>
    <w:p w14:paraId="5F322D78" w14:textId="33396C46" w:rsidR="00C17E25" w:rsidRDefault="00C17E25" w:rsidP="00C17E25">
      <w:pPr>
        <w:rPr>
          <w:lang w:val="en-US"/>
        </w:rPr>
      </w:pPr>
      <w:r w:rsidRPr="00C17E25">
        <w:rPr>
          <w:lang w:val="en-US"/>
        </w:rPr>
        <w:t>The next General Assembly must confirm the mandate; otherwise it ends after that meeting.</w:t>
      </w:r>
    </w:p>
    <w:p w14:paraId="5F186AB6" w14:textId="77777777" w:rsidR="00C17E25" w:rsidRPr="00C17E25" w:rsidRDefault="00C17E25" w:rsidP="00C17E25">
      <w:pPr>
        <w:rPr>
          <w:lang w:val="en-US"/>
        </w:rPr>
      </w:pPr>
    </w:p>
    <w:p w14:paraId="2307369A" w14:textId="77777777" w:rsidR="00C17E25" w:rsidRPr="00C17E25" w:rsidRDefault="00C17E25" w:rsidP="00C17E25">
      <w:pPr>
        <w:pStyle w:val="Titre3"/>
        <w:rPr>
          <w:lang w:val="en-US"/>
        </w:rPr>
      </w:pPr>
      <w:r w:rsidRPr="00C17E25">
        <w:rPr>
          <w:lang w:val="en-US"/>
        </w:rPr>
        <w:lastRenderedPageBreak/>
        <w:t>Art. 40. Communication Address</w:t>
      </w:r>
    </w:p>
    <w:p w14:paraId="66C67BE6" w14:textId="77777777" w:rsidR="00C17E25" w:rsidRDefault="00C17E25" w:rsidP="00C17E25">
      <w:pPr>
        <w:rPr>
          <w:lang w:val="en-US"/>
        </w:rPr>
      </w:pPr>
      <w:r w:rsidRPr="00C17E25">
        <w:rPr>
          <w:lang w:val="en-US"/>
        </w:rPr>
        <w:t>Directors provide an email address for communications. The same rules as for members apply.</w:t>
      </w:r>
    </w:p>
    <w:p w14:paraId="390BD9F1" w14:textId="77777777" w:rsidR="00C17E25" w:rsidRPr="00C17E25" w:rsidRDefault="00C17E25" w:rsidP="00C17E25">
      <w:pPr>
        <w:rPr>
          <w:lang w:val="en-US"/>
        </w:rPr>
      </w:pPr>
    </w:p>
    <w:p w14:paraId="678C0B1B" w14:textId="77777777" w:rsidR="00C17E25" w:rsidRDefault="00C17E25" w:rsidP="00C17E25">
      <w:r w:rsidRPr="00C17E25">
        <w:pict w14:anchorId="24484F21">
          <v:rect id="_x0000_i1089" style="width:0;height:1.5pt" o:hralign="center" o:hrstd="t" o:hr="t" fillcolor="#a0a0a0" stroked="f"/>
        </w:pict>
      </w:r>
    </w:p>
    <w:p w14:paraId="2EEA02D5" w14:textId="77777777" w:rsidR="00C17E25" w:rsidRPr="00C17E25" w:rsidRDefault="00C17E25" w:rsidP="00C17E25"/>
    <w:p w14:paraId="029301E0" w14:textId="77777777" w:rsidR="00C17E25" w:rsidRDefault="00C17E25" w:rsidP="00C17E25">
      <w:pPr>
        <w:pStyle w:val="Titre3"/>
        <w:rPr>
          <w:lang w:val="en-US"/>
        </w:rPr>
      </w:pPr>
      <w:r w:rsidRPr="00C17E25">
        <w:rPr>
          <w:lang w:val="en-US"/>
        </w:rPr>
        <w:t>Chap. 2.1: Powers and Functioning</w:t>
      </w:r>
    </w:p>
    <w:p w14:paraId="260450FF" w14:textId="77777777" w:rsidR="00C17E25" w:rsidRPr="00C17E25" w:rsidRDefault="00C17E25" w:rsidP="00C17E25">
      <w:pPr>
        <w:rPr>
          <w:lang w:val="en-US"/>
        </w:rPr>
      </w:pPr>
    </w:p>
    <w:p w14:paraId="5CBB938A" w14:textId="77777777" w:rsidR="00C17E25" w:rsidRPr="00C17E25" w:rsidRDefault="00C17E25" w:rsidP="00C17E25">
      <w:pPr>
        <w:pStyle w:val="Titre3"/>
        <w:rPr>
          <w:lang w:val="en-US"/>
        </w:rPr>
      </w:pPr>
      <w:r w:rsidRPr="00C17E25">
        <w:rPr>
          <w:lang w:val="en-US"/>
        </w:rPr>
        <w:t>Art. 41. Powers of the Board</w:t>
      </w:r>
    </w:p>
    <w:p w14:paraId="2317F293" w14:textId="77777777" w:rsidR="00C17E25" w:rsidRDefault="00C17E25" w:rsidP="00C17E25">
      <w:pPr>
        <w:rPr>
          <w:lang w:val="en-US"/>
        </w:rPr>
      </w:pPr>
      <w:r w:rsidRPr="00C17E25">
        <w:rPr>
          <w:lang w:val="en-US"/>
        </w:rPr>
        <w:t>The administrative body may perform all acts necessary or useful to achieve the Association’s purpose except those reserved to the General Assembly.</w:t>
      </w:r>
    </w:p>
    <w:p w14:paraId="46D578A4" w14:textId="77777777" w:rsidR="00C17E25" w:rsidRPr="00C17E25" w:rsidRDefault="00C17E25" w:rsidP="00C17E25">
      <w:pPr>
        <w:rPr>
          <w:lang w:val="en-US"/>
        </w:rPr>
      </w:pPr>
    </w:p>
    <w:p w14:paraId="68C1A8EC" w14:textId="77777777" w:rsidR="00C17E25" w:rsidRPr="00C17E25" w:rsidRDefault="00C17E25" w:rsidP="00C17E25">
      <w:pPr>
        <w:pStyle w:val="Titre3"/>
        <w:rPr>
          <w:lang w:val="en-US"/>
        </w:rPr>
      </w:pPr>
      <w:r w:rsidRPr="00C17E25">
        <w:rPr>
          <w:lang w:val="en-US"/>
        </w:rPr>
        <w:t>Art. 42. Conflict of Interest</w:t>
      </w:r>
    </w:p>
    <w:p w14:paraId="36BC85D9" w14:textId="77777777" w:rsidR="00C17E25" w:rsidRDefault="00C17E25" w:rsidP="00C17E25">
      <w:pPr>
        <w:rPr>
          <w:lang w:val="en-US"/>
        </w:rPr>
      </w:pPr>
      <w:r w:rsidRPr="00C17E25">
        <w:rPr>
          <w:lang w:val="en-US"/>
        </w:rPr>
        <w:t>A director with a direct or indirect, financial, moral or emotional conflict must inform the Board and may not participate in deliberations or voting.</w:t>
      </w:r>
    </w:p>
    <w:p w14:paraId="687A566D" w14:textId="47A8EDED" w:rsidR="00C17E25" w:rsidRDefault="00C17E25" w:rsidP="00C17E25">
      <w:pPr>
        <w:rPr>
          <w:lang w:val="en-US"/>
        </w:rPr>
      </w:pPr>
      <w:r w:rsidRPr="00C17E25">
        <w:rPr>
          <w:lang w:val="en-US"/>
        </w:rPr>
        <w:t>If a majority is conflicted, the matter goes to the General Assembly.</w:t>
      </w:r>
    </w:p>
    <w:p w14:paraId="19696F8E" w14:textId="77777777" w:rsidR="00C17E25" w:rsidRPr="00C17E25" w:rsidRDefault="00C17E25" w:rsidP="00C17E25">
      <w:pPr>
        <w:rPr>
          <w:lang w:val="en-US"/>
        </w:rPr>
      </w:pPr>
    </w:p>
    <w:p w14:paraId="385274A1" w14:textId="77777777" w:rsidR="00C17E25" w:rsidRPr="00C17E25" w:rsidRDefault="00C17E25" w:rsidP="00C17E25">
      <w:pPr>
        <w:pStyle w:val="Titre3"/>
        <w:rPr>
          <w:lang w:val="en-US"/>
        </w:rPr>
      </w:pPr>
      <w:r w:rsidRPr="00C17E25">
        <w:rPr>
          <w:lang w:val="en-US"/>
        </w:rPr>
        <w:t>Art. 43. Electronic Decisions</w:t>
      </w:r>
    </w:p>
    <w:p w14:paraId="4E5126F2" w14:textId="77777777" w:rsidR="00C17E25" w:rsidRDefault="00C17E25" w:rsidP="00C17E25">
      <w:pPr>
        <w:rPr>
          <w:lang w:val="en-US"/>
        </w:rPr>
      </w:pPr>
      <w:r w:rsidRPr="00C17E25">
        <w:rPr>
          <w:lang w:val="en-US"/>
        </w:rPr>
        <w:t>Unanimous written or electronic decisions of directors are valid and must be recorded in minutes.</w:t>
      </w:r>
    </w:p>
    <w:p w14:paraId="1DD63EB9" w14:textId="77777777" w:rsidR="00C17E25" w:rsidRPr="00C17E25" w:rsidRDefault="00C17E25" w:rsidP="00C17E25">
      <w:pPr>
        <w:rPr>
          <w:lang w:val="en-US"/>
        </w:rPr>
      </w:pPr>
    </w:p>
    <w:p w14:paraId="1A4FDF51" w14:textId="77777777" w:rsidR="00C17E25" w:rsidRPr="00C17E25" w:rsidRDefault="00C17E25" w:rsidP="00C17E25">
      <w:pPr>
        <w:pStyle w:val="Titre3"/>
      </w:pPr>
      <w:r w:rsidRPr="00C17E25">
        <w:t>Art. 44. Convening Directors</w:t>
      </w:r>
    </w:p>
    <w:p w14:paraId="7FCC53B8" w14:textId="77777777" w:rsidR="00C17E25" w:rsidRDefault="00C17E25" w:rsidP="00C17E25">
      <w:pPr>
        <w:rPr>
          <w:lang w:val="en-US"/>
        </w:rPr>
      </w:pPr>
      <w:r w:rsidRPr="00C17E25">
        <w:rPr>
          <w:lang w:val="en-US"/>
        </w:rPr>
        <w:t>The Board meets whenever necessary, in person or by videoconference.</w:t>
      </w:r>
    </w:p>
    <w:p w14:paraId="0536F242" w14:textId="21136311" w:rsidR="00C17E25" w:rsidRDefault="00C17E25" w:rsidP="00C17E25">
      <w:pPr>
        <w:rPr>
          <w:lang w:val="en-US"/>
        </w:rPr>
      </w:pPr>
      <w:r w:rsidRPr="00C17E25">
        <w:rPr>
          <w:lang w:val="en-US"/>
        </w:rPr>
        <w:t>Directors are convened at least eight days in advance except in urgent cases.</w:t>
      </w:r>
    </w:p>
    <w:p w14:paraId="37C471D6" w14:textId="77777777" w:rsidR="00C17E25" w:rsidRPr="00C17E25" w:rsidRDefault="00C17E25" w:rsidP="00C17E25">
      <w:pPr>
        <w:rPr>
          <w:lang w:val="en-US"/>
        </w:rPr>
      </w:pPr>
    </w:p>
    <w:p w14:paraId="27F87A90" w14:textId="77777777" w:rsidR="00C17E25" w:rsidRPr="00C17E25" w:rsidRDefault="00C17E25" w:rsidP="00C17E25">
      <w:pPr>
        <w:pStyle w:val="Titre3"/>
        <w:rPr>
          <w:lang w:val="en-US"/>
        </w:rPr>
      </w:pPr>
      <w:r w:rsidRPr="00C17E25">
        <w:rPr>
          <w:lang w:val="en-US"/>
        </w:rPr>
        <w:t>Art. 45. Validity of Resolutions</w:t>
      </w:r>
    </w:p>
    <w:p w14:paraId="73A539B6" w14:textId="77777777" w:rsidR="00C17E25" w:rsidRDefault="00C17E25" w:rsidP="00C17E25">
      <w:pPr>
        <w:rPr>
          <w:lang w:val="en-US"/>
        </w:rPr>
      </w:pPr>
      <w:r w:rsidRPr="00C17E25">
        <w:rPr>
          <w:lang w:val="en-US"/>
        </w:rPr>
        <w:t>Decisions require:</w:t>
      </w:r>
    </w:p>
    <w:p w14:paraId="379DB531" w14:textId="7401FA43" w:rsidR="00C17E25" w:rsidRPr="00C17E25" w:rsidRDefault="00C17E25" w:rsidP="00C17E25">
      <w:pPr>
        <w:pStyle w:val="Paragraphedeliste"/>
        <w:numPr>
          <w:ilvl w:val="0"/>
          <w:numId w:val="2"/>
        </w:numPr>
        <w:rPr>
          <w:lang w:val="en-US"/>
        </w:rPr>
      </w:pPr>
      <w:r w:rsidRPr="00C17E25">
        <w:rPr>
          <w:lang w:val="en-US"/>
        </w:rPr>
        <w:t>at least three directors present;</w:t>
      </w:r>
    </w:p>
    <w:p w14:paraId="02829CB7" w14:textId="03EF77A1" w:rsidR="00C17E25" w:rsidRPr="00C17E25" w:rsidRDefault="00C17E25" w:rsidP="00C17E25">
      <w:pPr>
        <w:pStyle w:val="Paragraphedeliste"/>
        <w:numPr>
          <w:ilvl w:val="0"/>
          <w:numId w:val="2"/>
        </w:numPr>
        <w:rPr>
          <w:lang w:val="en-US"/>
        </w:rPr>
      </w:pPr>
      <w:r w:rsidRPr="00C17E25">
        <w:rPr>
          <w:lang w:val="en-US"/>
        </w:rPr>
        <w:t>simple majority of votes cast (abstentions excluded).</w:t>
      </w:r>
    </w:p>
    <w:p w14:paraId="11473C84" w14:textId="77777777" w:rsidR="00C17E25" w:rsidRPr="00C17E25" w:rsidRDefault="00C17E25" w:rsidP="00C17E25">
      <w:pPr>
        <w:rPr>
          <w:lang w:val="en-US"/>
        </w:rPr>
      </w:pPr>
    </w:p>
    <w:p w14:paraId="67C2C702" w14:textId="77777777" w:rsidR="00C17E25" w:rsidRPr="00C17E25" w:rsidRDefault="00C17E25" w:rsidP="00C17E25">
      <w:pPr>
        <w:pStyle w:val="Titre3"/>
        <w:rPr>
          <w:lang w:val="en-US"/>
        </w:rPr>
      </w:pPr>
      <w:r w:rsidRPr="00C17E25">
        <w:rPr>
          <w:lang w:val="en-US"/>
        </w:rPr>
        <w:t>Art. 46. Representation of a Director</w:t>
      </w:r>
    </w:p>
    <w:p w14:paraId="36599037" w14:textId="77777777" w:rsidR="00C17E25" w:rsidRDefault="00C17E25" w:rsidP="00C17E25">
      <w:pPr>
        <w:rPr>
          <w:lang w:val="en-US"/>
        </w:rPr>
      </w:pPr>
      <w:r w:rsidRPr="00C17E25">
        <w:rPr>
          <w:lang w:val="en-US"/>
        </w:rPr>
        <w:t>A director may be represented by another director. No one may hold more than one proxy.</w:t>
      </w:r>
    </w:p>
    <w:p w14:paraId="1B611DA8" w14:textId="77777777" w:rsidR="00C17E25" w:rsidRPr="00C17E25" w:rsidRDefault="00C17E25" w:rsidP="00C17E25">
      <w:pPr>
        <w:rPr>
          <w:lang w:val="en-US"/>
        </w:rPr>
      </w:pPr>
    </w:p>
    <w:p w14:paraId="24FE5B75" w14:textId="77777777" w:rsidR="00C17E25" w:rsidRPr="00C17E25" w:rsidRDefault="00C17E25" w:rsidP="00C17E25">
      <w:pPr>
        <w:pStyle w:val="Titre3"/>
        <w:rPr>
          <w:lang w:val="en-US"/>
        </w:rPr>
      </w:pPr>
      <w:r w:rsidRPr="00C17E25">
        <w:rPr>
          <w:lang w:val="en-US"/>
        </w:rPr>
        <w:t>Art. 47. Minutes</w:t>
      </w:r>
    </w:p>
    <w:p w14:paraId="4D076A4D" w14:textId="77777777" w:rsidR="00C17E25" w:rsidRDefault="00C17E25" w:rsidP="00C17E25">
      <w:pPr>
        <w:rPr>
          <w:lang w:val="en-US"/>
        </w:rPr>
      </w:pPr>
      <w:r w:rsidRPr="00C17E25">
        <w:rPr>
          <w:lang w:val="en-US"/>
        </w:rPr>
        <w:t>Minutes are signed by the chair of the meeting and any directors wishing to sign. Copies issued to third parties are signed by a director.</w:t>
      </w:r>
    </w:p>
    <w:p w14:paraId="1D42F7C5" w14:textId="77777777" w:rsidR="00C17E25" w:rsidRPr="00C17E25" w:rsidRDefault="00C17E25" w:rsidP="00C17E25">
      <w:pPr>
        <w:rPr>
          <w:lang w:val="en-US"/>
        </w:rPr>
      </w:pPr>
    </w:p>
    <w:p w14:paraId="3085DACC" w14:textId="77777777" w:rsidR="00C17E25" w:rsidRPr="00C17E25" w:rsidRDefault="00C17E25" w:rsidP="00C17E25">
      <w:pPr>
        <w:pStyle w:val="Titre3"/>
        <w:rPr>
          <w:lang w:val="en-US"/>
        </w:rPr>
      </w:pPr>
      <w:r w:rsidRPr="00C17E25">
        <w:rPr>
          <w:lang w:val="en-US"/>
        </w:rPr>
        <w:t>Art. 48. Internal Regulations</w:t>
      </w:r>
    </w:p>
    <w:p w14:paraId="4839B63A" w14:textId="77777777" w:rsidR="00C17E25" w:rsidRDefault="00C17E25" w:rsidP="00C17E25">
      <w:pPr>
        <w:rPr>
          <w:lang w:val="en-US"/>
        </w:rPr>
      </w:pPr>
      <w:r w:rsidRPr="00C17E25">
        <w:rPr>
          <w:lang w:val="en-US"/>
        </w:rPr>
        <w:t>The Board may adopt internal regulations provided they do not contradict laws or statutes, nor cover matters legally requiring statutory provisions.</w:t>
      </w:r>
    </w:p>
    <w:p w14:paraId="1A27A13F" w14:textId="71118574" w:rsidR="00C17E25" w:rsidRDefault="00C17E25" w:rsidP="00C17E25">
      <w:pPr>
        <w:rPr>
          <w:lang w:val="en-US"/>
        </w:rPr>
      </w:pPr>
      <w:r w:rsidRPr="00C17E25">
        <w:rPr>
          <w:lang w:val="en-US"/>
        </w:rPr>
        <w:t>The latest version is communicated to members and may be referenced in the statutes.</w:t>
      </w:r>
    </w:p>
    <w:p w14:paraId="40CAB1B2" w14:textId="77777777" w:rsidR="00C17E25" w:rsidRPr="00C17E25" w:rsidRDefault="00C17E25" w:rsidP="00C17E25">
      <w:pPr>
        <w:rPr>
          <w:lang w:val="en-US"/>
        </w:rPr>
      </w:pPr>
    </w:p>
    <w:p w14:paraId="7D61BF41" w14:textId="77777777" w:rsidR="00C17E25" w:rsidRDefault="00C17E25" w:rsidP="00C17E25">
      <w:r w:rsidRPr="00C17E25">
        <w:pict w14:anchorId="051061E9">
          <v:rect id="_x0000_i1090" style="width:0;height:1.5pt" o:hralign="center" o:hrstd="t" o:hr="t" fillcolor="#a0a0a0" stroked="f"/>
        </w:pict>
      </w:r>
    </w:p>
    <w:p w14:paraId="613D020B" w14:textId="77777777" w:rsidR="00C17E25" w:rsidRPr="00C17E25" w:rsidRDefault="00C17E25" w:rsidP="00C17E25"/>
    <w:p w14:paraId="29F32ADC" w14:textId="77777777" w:rsidR="00C17E25" w:rsidRDefault="00C17E25" w:rsidP="00C17E25">
      <w:pPr>
        <w:pStyle w:val="Titre3"/>
        <w:rPr>
          <w:lang w:val="en-US"/>
        </w:rPr>
      </w:pPr>
      <w:r w:rsidRPr="00C17E25">
        <w:rPr>
          <w:lang w:val="en-US"/>
        </w:rPr>
        <w:t>Chap. 2.2: Representation</w:t>
      </w:r>
    </w:p>
    <w:p w14:paraId="19EC561F" w14:textId="77777777" w:rsidR="00C17E25" w:rsidRPr="00C17E25" w:rsidRDefault="00C17E25" w:rsidP="00C17E25">
      <w:pPr>
        <w:rPr>
          <w:lang w:val="en-US"/>
        </w:rPr>
      </w:pPr>
    </w:p>
    <w:p w14:paraId="70BFF257" w14:textId="77777777" w:rsidR="00C17E25" w:rsidRPr="00C17E25" w:rsidRDefault="00C17E25" w:rsidP="00C17E25">
      <w:pPr>
        <w:pStyle w:val="Titre3"/>
        <w:rPr>
          <w:lang w:val="en-US"/>
        </w:rPr>
      </w:pPr>
      <w:r w:rsidRPr="00C17E25">
        <w:rPr>
          <w:lang w:val="en-US"/>
        </w:rPr>
        <w:t>Art. 49. Legal Representation</w:t>
      </w:r>
    </w:p>
    <w:p w14:paraId="0EC0EB32" w14:textId="77777777" w:rsidR="00C17E25" w:rsidRDefault="00C17E25" w:rsidP="00C17E25">
      <w:pPr>
        <w:rPr>
          <w:lang w:val="en-US"/>
        </w:rPr>
      </w:pPr>
      <w:r w:rsidRPr="00C17E25">
        <w:rPr>
          <w:lang w:val="en-US"/>
        </w:rPr>
        <w:t>The administrative body represents the Association, including in legal proceedings.</w:t>
      </w:r>
    </w:p>
    <w:p w14:paraId="02E72A18" w14:textId="77777777" w:rsidR="00C17E25" w:rsidRPr="00C17E25" w:rsidRDefault="00C17E25" w:rsidP="00C17E25">
      <w:pPr>
        <w:rPr>
          <w:lang w:val="en-US"/>
        </w:rPr>
      </w:pPr>
    </w:p>
    <w:p w14:paraId="1A0B8CBF" w14:textId="77777777" w:rsidR="00C17E25" w:rsidRPr="00C17E25" w:rsidRDefault="00C17E25" w:rsidP="00C17E25">
      <w:pPr>
        <w:pStyle w:val="Titre3"/>
        <w:rPr>
          <w:lang w:val="en-US"/>
        </w:rPr>
      </w:pPr>
      <w:r w:rsidRPr="00C17E25">
        <w:rPr>
          <w:lang w:val="en-US"/>
        </w:rPr>
        <w:lastRenderedPageBreak/>
        <w:t>Art. 50. Validity</w:t>
      </w:r>
    </w:p>
    <w:p w14:paraId="48233BFA" w14:textId="77777777" w:rsidR="00C17E25" w:rsidRDefault="00C17E25" w:rsidP="00C17E25">
      <w:pPr>
        <w:rPr>
          <w:lang w:val="en-US"/>
        </w:rPr>
      </w:pPr>
      <w:r w:rsidRPr="00C17E25">
        <w:rPr>
          <w:lang w:val="en-US"/>
        </w:rPr>
        <w:t>The Association is validly represented by two directors acting jointly.</w:t>
      </w:r>
    </w:p>
    <w:p w14:paraId="56223692" w14:textId="77777777" w:rsidR="00C17E25" w:rsidRPr="00C17E25" w:rsidRDefault="00C17E25" w:rsidP="00C17E25">
      <w:pPr>
        <w:rPr>
          <w:lang w:val="en-US"/>
        </w:rPr>
      </w:pPr>
    </w:p>
    <w:p w14:paraId="0AC0AF54" w14:textId="77777777" w:rsidR="00C17E25" w:rsidRPr="00C17E25" w:rsidRDefault="00C17E25" w:rsidP="00C17E25">
      <w:pPr>
        <w:pStyle w:val="Titre3"/>
        <w:rPr>
          <w:lang w:val="en-US"/>
        </w:rPr>
      </w:pPr>
      <w:r w:rsidRPr="00C17E25">
        <w:rPr>
          <w:lang w:val="en-US"/>
        </w:rPr>
        <w:t>Art. 51. Other Mandates</w:t>
      </w:r>
    </w:p>
    <w:p w14:paraId="1D12E443" w14:textId="77777777" w:rsidR="00C17E25" w:rsidRDefault="00C17E25" w:rsidP="00C17E25">
      <w:pPr>
        <w:rPr>
          <w:lang w:val="en-US"/>
        </w:rPr>
      </w:pPr>
      <w:r w:rsidRPr="00C17E25">
        <w:rPr>
          <w:lang w:val="en-US"/>
        </w:rPr>
        <w:t>The Board may appoint one or more directors to represent the Association separately in judicial or extra-judicial acts.</w:t>
      </w:r>
    </w:p>
    <w:p w14:paraId="38254B57" w14:textId="77777777" w:rsidR="00C17E25" w:rsidRPr="00C17E25" w:rsidRDefault="00C17E25" w:rsidP="00C17E25">
      <w:pPr>
        <w:rPr>
          <w:lang w:val="en-US"/>
        </w:rPr>
      </w:pPr>
    </w:p>
    <w:p w14:paraId="78CBA166" w14:textId="77777777" w:rsidR="00C17E25" w:rsidRDefault="00C17E25" w:rsidP="00C17E25">
      <w:r w:rsidRPr="00C17E25">
        <w:pict w14:anchorId="6088CE9B">
          <v:rect id="_x0000_i1091" style="width:0;height:1.5pt" o:hralign="center" o:hrstd="t" o:hr="t" fillcolor="#a0a0a0" stroked="f"/>
        </w:pict>
      </w:r>
    </w:p>
    <w:p w14:paraId="5DD2C19A" w14:textId="77777777" w:rsidR="00C17E25" w:rsidRPr="00C17E25" w:rsidRDefault="00C17E25" w:rsidP="00C17E25"/>
    <w:p w14:paraId="36FBB5B3" w14:textId="77777777" w:rsidR="00C17E25" w:rsidRDefault="00C17E25" w:rsidP="00C17E25">
      <w:pPr>
        <w:pStyle w:val="Titre3"/>
        <w:rPr>
          <w:lang w:val="en-US"/>
        </w:rPr>
      </w:pPr>
      <w:r w:rsidRPr="00C17E25">
        <w:rPr>
          <w:lang w:val="en-US"/>
        </w:rPr>
        <w:t>Chap. 2.3: Daily Management</w:t>
      </w:r>
    </w:p>
    <w:p w14:paraId="31C1DC6E" w14:textId="77777777" w:rsidR="00C17E25" w:rsidRPr="00C17E25" w:rsidRDefault="00C17E25" w:rsidP="00C17E25">
      <w:pPr>
        <w:rPr>
          <w:lang w:val="en-US"/>
        </w:rPr>
      </w:pPr>
    </w:p>
    <w:p w14:paraId="71766060" w14:textId="77777777" w:rsidR="00C17E25" w:rsidRPr="00C17E25" w:rsidRDefault="00C17E25" w:rsidP="00C17E25">
      <w:pPr>
        <w:pStyle w:val="Titre3"/>
        <w:rPr>
          <w:lang w:val="en-US"/>
        </w:rPr>
      </w:pPr>
      <w:r w:rsidRPr="00C17E25">
        <w:rPr>
          <w:lang w:val="en-US"/>
        </w:rPr>
        <w:t>Art. 52. Appointment of Daily Managers</w:t>
      </w:r>
    </w:p>
    <w:p w14:paraId="60C06AF6" w14:textId="77777777" w:rsidR="00C17E25" w:rsidRDefault="00C17E25" w:rsidP="00C17E25">
      <w:pPr>
        <w:rPr>
          <w:lang w:val="en-US"/>
        </w:rPr>
      </w:pPr>
      <w:r w:rsidRPr="00C17E25">
        <w:rPr>
          <w:lang w:val="en-US"/>
        </w:rPr>
        <w:t>The Board may delegate daily management and related representation to one or more persons.</w:t>
      </w:r>
    </w:p>
    <w:p w14:paraId="1699633E" w14:textId="12A50BBF" w:rsidR="00C17E25" w:rsidRDefault="00C17E25" w:rsidP="00C17E25">
      <w:pPr>
        <w:rPr>
          <w:lang w:val="en-US"/>
        </w:rPr>
      </w:pPr>
      <w:r w:rsidRPr="00C17E25">
        <w:rPr>
          <w:lang w:val="en-US"/>
        </w:rPr>
        <w:t>The Board supervises this delegated body.</w:t>
      </w:r>
    </w:p>
    <w:p w14:paraId="655C4699" w14:textId="35EE6B5B" w:rsidR="00C17E25" w:rsidRDefault="00C17E25" w:rsidP="00C17E25">
      <w:pPr>
        <w:rPr>
          <w:lang w:val="en-US"/>
        </w:rPr>
      </w:pPr>
      <w:r w:rsidRPr="00C17E25">
        <w:rPr>
          <w:lang w:val="en-US"/>
        </w:rPr>
        <w:t>Daily management includes routine matters and urgent or minor matters not requiring Board intervention.</w:t>
      </w:r>
    </w:p>
    <w:p w14:paraId="24D0DE9C" w14:textId="77777777" w:rsidR="00C17E25" w:rsidRPr="00C17E25" w:rsidRDefault="00C17E25" w:rsidP="00C17E25">
      <w:pPr>
        <w:rPr>
          <w:lang w:val="en-US"/>
        </w:rPr>
      </w:pPr>
    </w:p>
    <w:p w14:paraId="200D4203" w14:textId="77777777" w:rsidR="00C17E25" w:rsidRDefault="00C17E25" w:rsidP="00C17E25">
      <w:r w:rsidRPr="00C17E25">
        <w:pict w14:anchorId="7B6AFB87">
          <v:rect id="_x0000_i1092" style="width:0;height:1.5pt" o:hralign="center" o:hrstd="t" o:hr="t" fillcolor="#a0a0a0" stroked="f"/>
        </w:pict>
      </w:r>
    </w:p>
    <w:p w14:paraId="153459FD" w14:textId="77777777" w:rsidR="00C17E25" w:rsidRPr="00C17E25" w:rsidRDefault="00C17E25" w:rsidP="00C17E25"/>
    <w:p w14:paraId="37AA2C2E" w14:textId="77777777" w:rsidR="00C17E25" w:rsidRDefault="00C17E25" w:rsidP="00C17E25">
      <w:pPr>
        <w:pStyle w:val="Titre3"/>
        <w:rPr>
          <w:lang w:val="en-US"/>
        </w:rPr>
      </w:pPr>
      <w:r w:rsidRPr="00C17E25">
        <w:rPr>
          <w:lang w:val="en-US"/>
        </w:rPr>
        <w:t>Chap. 3: Responsibilities</w:t>
      </w:r>
    </w:p>
    <w:p w14:paraId="5DC79045" w14:textId="77777777" w:rsidR="00C17E25" w:rsidRPr="00C17E25" w:rsidRDefault="00C17E25" w:rsidP="00C17E25">
      <w:pPr>
        <w:rPr>
          <w:lang w:val="en-US"/>
        </w:rPr>
      </w:pPr>
    </w:p>
    <w:p w14:paraId="166DB84E" w14:textId="77777777" w:rsidR="00C17E25" w:rsidRPr="00C17E25" w:rsidRDefault="00C17E25" w:rsidP="00C17E25">
      <w:pPr>
        <w:pStyle w:val="Titre3"/>
        <w:rPr>
          <w:lang w:val="en-US"/>
        </w:rPr>
      </w:pPr>
      <w:r w:rsidRPr="00C17E25">
        <w:rPr>
          <w:lang w:val="en-US"/>
        </w:rPr>
        <w:t>Art. 53. No Personal Liability</w:t>
      </w:r>
    </w:p>
    <w:p w14:paraId="685BC2A0" w14:textId="77777777" w:rsidR="00C17E25" w:rsidRDefault="00C17E25" w:rsidP="00C17E25">
      <w:pPr>
        <w:rPr>
          <w:lang w:val="en-US"/>
        </w:rPr>
      </w:pPr>
      <w:r w:rsidRPr="00C17E25">
        <w:rPr>
          <w:lang w:val="en-US"/>
        </w:rPr>
        <w:t>Directors, daily managers and representatives incur no personal liability for the Association’s commitments.</w:t>
      </w:r>
    </w:p>
    <w:p w14:paraId="0A4448C7" w14:textId="592B2C9F" w:rsidR="00C17E25" w:rsidRDefault="00C17E25" w:rsidP="00C17E25">
      <w:pPr>
        <w:rPr>
          <w:lang w:val="en-US"/>
        </w:rPr>
      </w:pPr>
      <w:r w:rsidRPr="00C17E25">
        <w:rPr>
          <w:lang w:val="en-US"/>
        </w:rPr>
        <w:t>They are liable only for proper execution of their mandate.</w:t>
      </w:r>
    </w:p>
    <w:p w14:paraId="612C0788" w14:textId="77777777" w:rsidR="00C17E25" w:rsidRPr="00C17E25" w:rsidRDefault="00C17E25" w:rsidP="00C17E25">
      <w:pPr>
        <w:rPr>
          <w:lang w:val="en-US"/>
        </w:rPr>
      </w:pPr>
    </w:p>
    <w:p w14:paraId="78A8B5DC" w14:textId="77777777" w:rsidR="00C17E25" w:rsidRPr="00C17E25" w:rsidRDefault="00C17E25" w:rsidP="00C17E25">
      <w:pPr>
        <w:pStyle w:val="Titre3"/>
        <w:rPr>
          <w:lang w:val="en-US"/>
        </w:rPr>
      </w:pPr>
      <w:r w:rsidRPr="00C17E25">
        <w:rPr>
          <w:lang w:val="en-US"/>
        </w:rPr>
        <w:t>Art. 54. Collective Responsibility</w:t>
      </w:r>
    </w:p>
    <w:p w14:paraId="37C4CC21" w14:textId="77777777" w:rsidR="00C17E25" w:rsidRDefault="00C17E25" w:rsidP="00C17E25">
      <w:pPr>
        <w:rPr>
          <w:lang w:val="en-US"/>
        </w:rPr>
      </w:pPr>
      <w:r w:rsidRPr="00C17E25">
        <w:rPr>
          <w:lang w:val="en-US"/>
        </w:rPr>
        <w:t>Directors act collectively and are jointly liable for decisions and failures of the Board.</w:t>
      </w:r>
    </w:p>
    <w:p w14:paraId="7B55A245" w14:textId="17B5E2A7" w:rsidR="00C17E25" w:rsidRDefault="00C17E25" w:rsidP="00C17E25">
      <w:pPr>
        <w:rPr>
          <w:lang w:val="en-US"/>
        </w:rPr>
      </w:pPr>
      <w:r w:rsidRPr="00C17E25">
        <w:rPr>
          <w:lang w:val="en-US"/>
        </w:rPr>
        <w:t>They are discharged from liability for faults they did not participate in and denounced without delay.</w:t>
      </w:r>
    </w:p>
    <w:p w14:paraId="6E30A7D2" w14:textId="77777777" w:rsidR="00C17E25" w:rsidRPr="00C17E25" w:rsidRDefault="00C17E25" w:rsidP="00C17E25">
      <w:pPr>
        <w:rPr>
          <w:lang w:val="en-US"/>
        </w:rPr>
      </w:pPr>
    </w:p>
    <w:p w14:paraId="1F3F19E5" w14:textId="77777777" w:rsidR="00C17E25" w:rsidRPr="00C17E25" w:rsidRDefault="00C17E25" w:rsidP="00C17E25">
      <w:pPr>
        <w:pStyle w:val="Titre3"/>
        <w:rPr>
          <w:lang w:val="en-US"/>
        </w:rPr>
      </w:pPr>
      <w:r w:rsidRPr="00C17E25">
        <w:rPr>
          <w:lang w:val="en-US"/>
        </w:rPr>
        <w:t>Art. 55. Volunteering</w:t>
      </w:r>
    </w:p>
    <w:p w14:paraId="52D11E29" w14:textId="77777777" w:rsidR="00C17E25" w:rsidRDefault="00C17E25" w:rsidP="00C17E25">
      <w:pPr>
        <w:rPr>
          <w:lang w:val="en-US"/>
        </w:rPr>
      </w:pPr>
      <w:r w:rsidRPr="00C17E25">
        <w:rPr>
          <w:lang w:val="en-US"/>
        </w:rPr>
        <w:t>Directors serve without remuneration. Their expenses may be reimbursed based on actual or flat-rate costs.</w:t>
      </w:r>
    </w:p>
    <w:p w14:paraId="2D848291" w14:textId="77777777" w:rsidR="00C17E25" w:rsidRPr="00C17E25" w:rsidRDefault="00C17E25" w:rsidP="00C17E25">
      <w:pPr>
        <w:rPr>
          <w:lang w:val="en-US"/>
        </w:rPr>
      </w:pPr>
    </w:p>
    <w:p w14:paraId="3B7EFF09" w14:textId="77777777" w:rsidR="00C17E25" w:rsidRPr="00C17E25" w:rsidRDefault="00C17E25" w:rsidP="00C17E25">
      <w:pPr>
        <w:pStyle w:val="Titre3"/>
        <w:rPr>
          <w:lang w:val="en-US"/>
        </w:rPr>
      </w:pPr>
      <w:r w:rsidRPr="00C17E25">
        <w:rPr>
          <w:lang w:val="en-US"/>
        </w:rPr>
        <w:t>Art. 56. Resignation of a Director</w:t>
      </w:r>
    </w:p>
    <w:p w14:paraId="4151E445" w14:textId="77777777" w:rsidR="00C17E25" w:rsidRDefault="00C17E25" w:rsidP="00C17E25">
      <w:pPr>
        <w:rPr>
          <w:lang w:val="en-US"/>
        </w:rPr>
      </w:pPr>
      <w:r w:rsidRPr="00C17E25">
        <w:rPr>
          <w:lang w:val="en-US"/>
        </w:rPr>
        <w:t>A director may resign by email.</w:t>
      </w:r>
    </w:p>
    <w:p w14:paraId="02199ECE" w14:textId="77777777" w:rsidR="00C17E25" w:rsidRDefault="00C17E25" w:rsidP="00C17E25">
      <w:pPr>
        <w:rPr>
          <w:lang w:val="en-US"/>
        </w:rPr>
      </w:pPr>
      <w:r w:rsidRPr="00C17E25">
        <w:rPr>
          <w:lang w:val="en-US"/>
        </w:rPr>
        <w:t>Resignation takes immediate effect only if the minimum number of directors (Art. 37) remains.</w:t>
      </w:r>
    </w:p>
    <w:p w14:paraId="120AC494" w14:textId="3B81EACD" w:rsidR="00C17E25" w:rsidRDefault="00C17E25" w:rsidP="00C17E25">
      <w:pPr>
        <w:rPr>
          <w:lang w:val="en-US"/>
        </w:rPr>
      </w:pPr>
      <w:r w:rsidRPr="00C17E25">
        <w:rPr>
          <w:lang w:val="en-US"/>
        </w:rPr>
        <w:t>The resigning director may be required to adopt urgent measures to safeguard the Association.</w:t>
      </w:r>
    </w:p>
    <w:p w14:paraId="774AD3F7" w14:textId="77777777" w:rsidR="00C17E25" w:rsidRPr="00C17E25" w:rsidRDefault="00C17E25" w:rsidP="00C17E25">
      <w:pPr>
        <w:rPr>
          <w:lang w:val="en-US"/>
        </w:rPr>
      </w:pPr>
    </w:p>
    <w:p w14:paraId="4224201B" w14:textId="77777777" w:rsidR="00C17E25" w:rsidRPr="00C17E25" w:rsidRDefault="00C17E25" w:rsidP="00C17E25">
      <w:pPr>
        <w:pStyle w:val="Titre3"/>
        <w:rPr>
          <w:lang w:val="en-US"/>
        </w:rPr>
      </w:pPr>
      <w:r w:rsidRPr="00C17E25">
        <w:rPr>
          <w:lang w:val="en-US"/>
        </w:rPr>
        <w:t>Art. 57. Absence</w:t>
      </w:r>
    </w:p>
    <w:p w14:paraId="7EF08A71" w14:textId="77777777" w:rsidR="00C17E25" w:rsidRDefault="00C17E25" w:rsidP="00C17E25">
      <w:pPr>
        <w:rPr>
          <w:lang w:val="en-US"/>
        </w:rPr>
      </w:pPr>
      <w:r w:rsidRPr="00C17E25">
        <w:rPr>
          <w:lang w:val="en-US"/>
        </w:rPr>
        <w:t>A director who is neither present nor represented at three consecutive meetings may be deemed to have resigned by simple decision of the Board or the Assembly.</w:t>
      </w:r>
    </w:p>
    <w:p w14:paraId="649AF861" w14:textId="77777777" w:rsidR="00C17E25" w:rsidRPr="00C17E25" w:rsidRDefault="00C17E25" w:rsidP="00C17E25">
      <w:pPr>
        <w:rPr>
          <w:lang w:val="en-US"/>
        </w:rPr>
      </w:pPr>
    </w:p>
    <w:p w14:paraId="6CFBFAB3" w14:textId="77777777" w:rsidR="00C17E25" w:rsidRDefault="00C17E25" w:rsidP="00C17E25">
      <w:r w:rsidRPr="00C17E25">
        <w:pict w14:anchorId="52406779">
          <v:rect id="_x0000_i1093" style="width:0;height:1.5pt" o:hralign="center" o:hrstd="t" o:hr="t" fillcolor="#a0a0a0" stroked="f"/>
        </w:pict>
      </w:r>
    </w:p>
    <w:p w14:paraId="4BEE39A1" w14:textId="77777777" w:rsidR="00C17E25" w:rsidRPr="00C17E25" w:rsidRDefault="00C17E25" w:rsidP="00C17E25"/>
    <w:p w14:paraId="19CD835D" w14:textId="77777777" w:rsidR="00C17E25" w:rsidRDefault="00C17E25" w:rsidP="00C17E25">
      <w:pPr>
        <w:pStyle w:val="Titre3"/>
        <w:rPr>
          <w:lang w:val="en-US"/>
        </w:rPr>
      </w:pPr>
      <w:r w:rsidRPr="00C17E25">
        <w:rPr>
          <w:lang w:val="en-US"/>
        </w:rPr>
        <w:t>Chap. 4: Accounts and Budget</w:t>
      </w:r>
    </w:p>
    <w:p w14:paraId="770DC5E3" w14:textId="77777777" w:rsidR="00C17E25" w:rsidRPr="00C17E25" w:rsidRDefault="00C17E25" w:rsidP="00C17E25">
      <w:pPr>
        <w:rPr>
          <w:lang w:val="en-US"/>
        </w:rPr>
      </w:pPr>
    </w:p>
    <w:p w14:paraId="7C3554A2" w14:textId="77777777" w:rsidR="00C17E25" w:rsidRPr="00C17E25" w:rsidRDefault="00C17E25" w:rsidP="00C17E25">
      <w:pPr>
        <w:pStyle w:val="Titre3"/>
        <w:rPr>
          <w:lang w:val="en-US"/>
        </w:rPr>
      </w:pPr>
      <w:r w:rsidRPr="00C17E25">
        <w:rPr>
          <w:lang w:val="en-US"/>
        </w:rPr>
        <w:t>Art. 58. Financial Year</w:t>
      </w:r>
    </w:p>
    <w:p w14:paraId="24FCC07E" w14:textId="77777777" w:rsidR="00C17E25" w:rsidRDefault="00C17E25" w:rsidP="00C17E25">
      <w:pPr>
        <w:rPr>
          <w:lang w:val="en-US"/>
        </w:rPr>
      </w:pPr>
      <w:r w:rsidRPr="00C17E25">
        <w:rPr>
          <w:lang w:val="en-US"/>
        </w:rPr>
        <w:t>The financial year runs from 1 January to 31 December.</w:t>
      </w:r>
    </w:p>
    <w:p w14:paraId="138404C6" w14:textId="77777777" w:rsidR="00C17E25" w:rsidRPr="00C17E25" w:rsidRDefault="00C17E25" w:rsidP="00C17E25">
      <w:pPr>
        <w:rPr>
          <w:lang w:val="en-US"/>
        </w:rPr>
      </w:pPr>
    </w:p>
    <w:p w14:paraId="0F715C25" w14:textId="77777777" w:rsidR="00C17E25" w:rsidRPr="00C17E25" w:rsidRDefault="00C17E25" w:rsidP="00C17E25">
      <w:pPr>
        <w:pStyle w:val="Titre3"/>
        <w:rPr>
          <w:lang w:val="en-US"/>
        </w:rPr>
      </w:pPr>
      <w:r w:rsidRPr="00C17E25">
        <w:rPr>
          <w:lang w:val="en-US"/>
        </w:rPr>
        <w:t>Art. 59. Annual Accounts</w:t>
      </w:r>
    </w:p>
    <w:p w14:paraId="0AE8BE07" w14:textId="77777777" w:rsidR="00C17E25" w:rsidRDefault="00C17E25" w:rsidP="00C17E25">
      <w:pPr>
        <w:rPr>
          <w:lang w:val="en-US"/>
        </w:rPr>
      </w:pPr>
      <w:r w:rsidRPr="00C17E25">
        <w:rPr>
          <w:lang w:val="en-US"/>
        </w:rPr>
        <w:t>The Board prepares annual accounts and the budget, which must be submitted for approval to the General Assembly within six months after the end of the financial year.</w:t>
      </w:r>
    </w:p>
    <w:p w14:paraId="08C033C2" w14:textId="77777777" w:rsidR="00C17E25" w:rsidRPr="00C17E25" w:rsidRDefault="00C17E25" w:rsidP="00C17E25">
      <w:pPr>
        <w:rPr>
          <w:lang w:val="en-US"/>
        </w:rPr>
      </w:pPr>
    </w:p>
    <w:p w14:paraId="1DCECA11" w14:textId="77777777" w:rsidR="00C17E25" w:rsidRPr="00C17E25" w:rsidRDefault="00C17E25" w:rsidP="00C17E25">
      <w:pPr>
        <w:pStyle w:val="Titre3"/>
        <w:rPr>
          <w:lang w:val="en-US"/>
        </w:rPr>
      </w:pPr>
      <w:r w:rsidRPr="00C17E25">
        <w:rPr>
          <w:lang w:val="en-US"/>
        </w:rPr>
        <w:t>Art. 60. Access to Documents</w:t>
      </w:r>
    </w:p>
    <w:p w14:paraId="1A885F93" w14:textId="77777777" w:rsidR="00C17E25" w:rsidRDefault="00C17E25" w:rsidP="00C17E25">
      <w:pPr>
        <w:rPr>
          <w:lang w:val="en-US"/>
        </w:rPr>
      </w:pPr>
      <w:r w:rsidRPr="00C17E25">
        <w:rPr>
          <w:lang w:val="en-US"/>
        </w:rPr>
        <w:t>Members may consult all minutes, decisions and accounting documents at the registered office upon motivated written request.</w:t>
      </w:r>
    </w:p>
    <w:p w14:paraId="3D8E1ECB" w14:textId="090B88B6" w:rsidR="00C17E25" w:rsidRDefault="00C17E25" w:rsidP="00C17E25">
      <w:pPr>
        <w:rPr>
          <w:lang w:val="en-US"/>
        </w:rPr>
      </w:pPr>
      <w:r w:rsidRPr="00C17E25">
        <w:rPr>
          <w:lang w:val="en-US"/>
        </w:rPr>
        <w:t>Documents may not leave the premises.</w:t>
      </w:r>
    </w:p>
    <w:p w14:paraId="212AB882" w14:textId="69AA1901" w:rsidR="00C17E25" w:rsidRDefault="00C17E25" w:rsidP="00C17E25">
      <w:pPr>
        <w:rPr>
          <w:lang w:val="en-US"/>
        </w:rPr>
      </w:pPr>
      <w:r w:rsidRPr="00C17E25">
        <w:rPr>
          <w:lang w:val="en-US"/>
        </w:rPr>
        <w:t>Copies issued to third parties are paid and signed by a director.</w:t>
      </w:r>
    </w:p>
    <w:p w14:paraId="0476EE11" w14:textId="77777777" w:rsidR="00C17E25" w:rsidRPr="00C17E25" w:rsidRDefault="00C17E25" w:rsidP="00C17E25">
      <w:pPr>
        <w:rPr>
          <w:lang w:val="en-US"/>
        </w:rPr>
      </w:pPr>
    </w:p>
    <w:p w14:paraId="7EF50DE4" w14:textId="77777777" w:rsidR="00C17E25" w:rsidRPr="00C17E25" w:rsidRDefault="00C17E25" w:rsidP="00C17E25">
      <w:r w:rsidRPr="00C17E25">
        <w:pict w14:anchorId="0BCE697F">
          <v:rect id="_x0000_i1094" style="width:0;height:1.5pt" o:hralign="center" o:hrstd="t" o:hr="t" fillcolor="#a0a0a0" stroked="f"/>
        </w:pict>
      </w:r>
    </w:p>
    <w:p w14:paraId="1A22ECA6" w14:textId="77777777" w:rsidR="00C17E25" w:rsidRDefault="00C17E25" w:rsidP="00C17E25">
      <w:pPr>
        <w:pStyle w:val="Titre3"/>
        <w:rPr>
          <w:lang w:val="en-US"/>
        </w:rPr>
      </w:pPr>
      <w:r w:rsidRPr="00C17E25">
        <w:rPr>
          <w:lang w:val="en-US"/>
        </w:rPr>
        <w:t>Title VI – Dissolution</w:t>
      </w:r>
    </w:p>
    <w:p w14:paraId="1585094E" w14:textId="77777777" w:rsidR="00C17E25" w:rsidRPr="00C17E25" w:rsidRDefault="00C17E25" w:rsidP="00C17E25">
      <w:pPr>
        <w:rPr>
          <w:b/>
          <w:bCs/>
          <w:lang w:val="en-US"/>
        </w:rPr>
      </w:pPr>
    </w:p>
    <w:p w14:paraId="48DD69DB" w14:textId="77777777" w:rsidR="00C17E25" w:rsidRPr="00C17E25" w:rsidRDefault="00C17E25" w:rsidP="00C17E25">
      <w:pPr>
        <w:pStyle w:val="Titre3"/>
        <w:rPr>
          <w:lang w:val="en-US"/>
        </w:rPr>
      </w:pPr>
      <w:r w:rsidRPr="00C17E25">
        <w:rPr>
          <w:lang w:val="en-US"/>
        </w:rPr>
        <w:t>Art. 61. Dissolution and Asset Allocation</w:t>
      </w:r>
    </w:p>
    <w:p w14:paraId="7132D052" w14:textId="77777777" w:rsidR="00C17E25" w:rsidRPr="00C17E25" w:rsidRDefault="00C17E25" w:rsidP="00C17E25">
      <w:pPr>
        <w:rPr>
          <w:lang w:val="en-US"/>
        </w:rPr>
      </w:pPr>
      <w:r w:rsidRPr="00C17E25">
        <w:rPr>
          <w:lang w:val="en-US"/>
        </w:rPr>
        <w:t>The Association may be dissolved by the General Assembly in order to transfer all its assets to one or more ASBLs, AISBLs, foundations, universities or public-law entities pursuing the same or a closely related purpose.</w:t>
      </w:r>
    </w:p>
    <w:p w14:paraId="7C413792" w14:textId="77777777" w:rsidR="00C17E25" w:rsidRDefault="00C17E25" w:rsidP="00C17E25">
      <w:pPr>
        <w:rPr>
          <w:lang w:val="en-US"/>
        </w:rPr>
      </w:pPr>
      <w:r w:rsidRPr="00C17E25">
        <w:rPr>
          <w:lang w:val="en-US"/>
        </w:rPr>
        <w:t>Dissolution requires:</w:t>
      </w:r>
    </w:p>
    <w:p w14:paraId="4593FD54" w14:textId="1D611E7C" w:rsidR="00C17E25" w:rsidRPr="00C17E25" w:rsidRDefault="00C17E25" w:rsidP="00C17E25">
      <w:pPr>
        <w:pStyle w:val="Paragraphedeliste"/>
        <w:numPr>
          <w:ilvl w:val="0"/>
          <w:numId w:val="2"/>
        </w:numPr>
        <w:rPr>
          <w:lang w:val="en-US"/>
        </w:rPr>
      </w:pPr>
      <w:r w:rsidRPr="00C17E25">
        <w:rPr>
          <w:lang w:val="en-US"/>
        </w:rPr>
        <w:t>the proposal to appear on the agenda;</w:t>
      </w:r>
    </w:p>
    <w:p w14:paraId="62D0BB9D" w14:textId="7AC50E1A" w:rsidR="00C17E25" w:rsidRPr="00C17E25" w:rsidRDefault="00C17E25" w:rsidP="00C17E25">
      <w:pPr>
        <w:pStyle w:val="Paragraphedeliste"/>
        <w:numPr>
          <w:ilvl w:val="0"/>
          <w:numId w:val="2"/>
        </w:numPr>
        <w:rPr>
          <w:lang w:val="en-US"/>
        </w:rPr>
      </w:pPr>
      <w:r w:rsidRPr="00C17E25">
        <w:rPr>
          <w:lang w:val="en-US"/>
        </w:rPr>
        <w:t>at least two-thirds of members present or represented;</w:t>
      </w:r>
    </w:p>
    <w:p w14:paraId="0B554B5B" w14:textId="4DD2C486" w:rsidR="00C17E25" w:rsidRPr="00C17E25" w:rsidRDefault="00C17E25" w:rsidP="00C17E25">
      <w:pPr>
        <w:pStyle w:val="Paragraphedeliste"/>
        <w:numPr>
          <w:ilvl w:val="0"/>
          <w:numId w:val="2"/>
        </w:numPr>
        <w:rPr>
          <w:lang w:val="en-US"/>
        </w:rPr>
      </w:pPr>
      <w:r w:rsidRPr="00C17E25">
        <w:rPr>
          <w:lang w:val="en-US"/>
        </w:rPr>
        <w:t>failing quorum, a second meeting within 15 days may decide regardless of attendance;</w:t>
      </w:r>
    </w:p>
    <w:p w14:paraId="456ECADB" w14:textId="46982445" w:rsidR="00C17E25" w:rsidRPr="00C17E25" w:rsidRDefault="00C17E25" w:rsidP="00C17E25">
      <w:pPr>
        <w:pStyle w:val="Paragraphedeliste"/>
        <w:numPr>
          <w:ilvl w:val="0"/>
          <w:numId w:val="2"/>
        </w:numPr>
        <w:rPr>
          <w:lang w:val="en-US"/>
        </w:rPr>
      </w:pPr>
      <w:r w:rsidRPr="00C17E25">
        <w:rPr>
          <w:lang w:val="en-US"/>
        </w:rPr>
        <w:t>a four-fifths majority of votes cast to approve dissolution.</w:t>
      </w:r>
    </w:p>
    <w:p w14:paraId="74594982" w14:textId="77777777" w:rsidR="005E44E4" w:rsidRPr="00C17E25" w:rsidRDefault="005E44E4">
      <w:pPr>
        <w:rPr>
          <w:lang w:val="en-US"/>
        </w:rPr>
      </w:pPr>
    </w:p>
    <w:sectPr w:rsidR="005E44E4" w:rsidRPr="00C17E2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EcuyerDAX">
    <w:panose1 w:val="00000000000000000000"/>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Lithos Pro Regular">
    <w:panose1 w:val="04020505030E02020A04"/>
    <w:charset w:val="00"/>
    <w:family w:val="decorative"/>
    <w:notTrueType/>
    <w:pitch w:val="variable"/>
    <w:sig w:usb0="00000087" w:usb1="00000000" w:usb2="00000000" w:usb3="00000000" w:csb0="0000009B"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35551"/>
    <w:multiLevelType w:val="hybridMultilevel"/>
    <w:tmpl w:val="920EBAA2"/>
    <w:lvl w:ilvl="0" w:tplc="AA4E1E38">
      <w:start w:val="5"/>
      <w:numFmt w:val="bullet"/>
      <w:lvlText w:val="–"/>
      <w:lvlJc w:val="left"/>
      <w:pPr>
        <w:ind w:left="720" w:hanging="360"/>
      </w:pPr>
      <w:rPr>
        <w:rFonts w:ascii="Arial Narrow" w:eastAsiaTheme="minorHAnsi" w:hAnsi="Arial Narrow"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4B65DFD"/>
    <w:multiLevelType w:val="hybridMultilevel"/>
    <w:tmpl w:val="E7BEE0E0"/>
    <w:lvl w:ilvl="0" w:tplc="AA4E1E38">
      <w:start w:val="5"/>
      <w:numFmt w:val="bullet"/>
      <w:lvlText w:val="–"/>
      <w:lvlJc w:val="left"/>
      <w:pPr>
        <w:ind w:left="720" w:hanging="360"/>
      </w:pPr>
      <w:rPr>
        <w:rFonts w:ascii="Arial Narrow" w:eastAsiaTheme="minorHAnsi" w:hAnsi="Arial Narrow"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4A74EB7"/>
    <w:multiLevelType w:val="hybridMultilevel"/>
    <w:tmpl w:val="2068A0BC"/>
    <w:lvl w:ilvl="0" w:tplc="AA4E1E38">
      <w:start w:val="5"/>
      <w:numFmt w:val="bullet"/>
      <w:lvlText w:val="–"/>
      <w:lvlJc w:val="left"/>
      <w:pPr>
        <w:ind w:left="720" w:hanging="360"/>
      </w:pPr>
      <w:rPr>
        <w:rFonts w:ascii="Arial Narrow" w:eastAsiaTheme="minorHAnsi" w:hAnsi="Arial Narrow"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B383A4F"/>
    <w:multiLevelType w:val="hybridMultilevel"/>
    <w:tmpl w:val="5094D4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0E83F5A"/>
    <w:multiLevelType w:val="hybridMultilevel"/>
    <w:tmpl w:val="CDAE4A18"/>
    <w:lvl w:ilvl="0" w:tplc="AA4E1E38">
      <w:start w:val="5"/>
      <w:numFmt w:val="bullet"/>
      <w:lvlText w:val="–"/>
      <w:lvlJc w:val="left"/>
      <w:pPr>
        <w:ind w:left="720" w:hanging="360"/>
      </w:pPr>
      <w:rPr>
        <w:rFonts w:ascii="Arial Narrow" w:eastAsiaTheme="minorHAnsi" w:hAnsi="Arial Narrow"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3477F0B"/>
    <w:multiLevelType w:val="hybridMultilevel"/>
    <w:tmpl w:val="43BCDAD2"/>
    <w:lvl w:ilvl="0" w:tplc="AA4E1E38">
      <w:start w:val="5"/>
      <w:numFmt w:val="bullet"/>
      <w:lvlText w:val="–"/>
      <w:lvlJc w:val="left"/>
      <w:pPr>
        <w:ind w:left="720" w:hanging="360"/>
      </w:pPr>
      <w:rPr>
        <w:rFonts w:ascii="Arial Narrow" w:eastAsiaTheme="minorHAnsi" w:hAnsi="Arial Narrow"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9610D1D"/>
    <w:multiLevelType w:val="hybridMultilevel"/>
    <w:tmpl w:val="697C530C"/>
    <w:lvl w:ilvl="0" w:tplc="AA4E1E38">
      <w:start w:val="5"/>
      <w:numFmt w:val="bullet"/>
      <w:lvlText w:val="–"/>
      <w:lvlJc w:val="left"/>
      <w:pPr>
        <w:ind w:left="720" w:hanging="360"/>
      </w:pPr>
      <w:rPr>
        <w:rFonts w:ascii="Arial Narrow" w:eastAsiaTheme="minorHAnsi" w:hAnsi="Arial Narrow"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84081938">
    <w:abstractNumId w:val="3"/>
  </w:num>
  <w:num w:numId="2" w16cid:durableId="469174747">
    <w:abstractNumId w:val="4"/>
  </w:num>
  <w:num w:numId="3" w16cid:durableId="1048916949">
    <w:abstractNumId w:val="2"/>
  </w:num>
  <w:num w:numId="4" w16cid:durableId="14889703">
    <w:abstractNumId w:val="1"/>
  </w:num>
  <w:num w:numId="5" w16cid:durableId="713698429">
    <w:abstractNumId w:val="0"/>
  </w:num>
  <w:num w:numId="6" w16cid:durableId="672535642">
    <w:abstractNumId w:val="6"/>
  </w:num>
  <w:num w:numId="7" w16cid:durableId="7282628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E25"/>
    <w:rsid w:val="001C59CD"/>
    <w:rsid w:val="002A48BA"/>
    <w:rsid w:val="00302827"/>
    <w:rsid w:val="0032384D"/>
    <w:rsid w:val="00460F90"/>
    <w:rsid w:val="00474836"/>
    <w:rsid w:val="004C6939"/>
    <w:rsid w:val="005E44E4"/>
    <w:rsid w:val="0062158B"/>
    <w:rsid w:val="00997584"/>
    <w:rsid w:val="009E7918"/>
    <w:rsid w:val="00A634F0"/>
    <w:rsid w:val="00C17E25"/>
    <w:rsid w:val="00DC1667"/>
    <w:rsid w:val="00ED0BAE"/>
    <w:rsid w:val="00F97F0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CAE9E"/>
  <w15:chartTrackingRefBased/>
  <w15:docId w15:val="{5F26C326-71C4-4B5E-BD44-5C18C1462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locked="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7918"/>
    <w:pPr>
      <w:spacing w:after="0" w:line="240" w:lineRule="auto"/>
      <w:jc w:val="both"/>
    </w:pPr>
    <w:rPr>
      <w:rFonts w:ascii="Arial Narrow" w:hAnsi="Arial Narrow"/>
      <w:sz w:val="24"/>
    </w:rPr>
  </w:style>
  <w:style w:type="paragraph" w:styleId="Titre1">
    <w:name w:val="heading 1"/>
    <w:basedOn w:val="Normal"/>
    <w:next w:val="Normal"/>
    <w:link w:val="Titre1Car"/>
    <w:uiPriority w:val="9"/>
    <w:qFormat/>
    <w:rsid w:val="009E7918"/>
    <w:pPr>
      <w:keepNext/>
      <w:keepLines/>
      <w:spacing w:before="240"/>
      <w:jc w:val="center"/>
      <w:outlineLvl w:val="0"/>
    </w:pPr>
    <w:rPr>
      <w:rFonts w:ascii="EcuyerDAX" w:eastAsiaTheme="majorEastAsia" w:hAnsi="EcuyerDAX" w:cstheme="majorBidi"/>
      <w:b/>
      <w:color w:val="0F4761" w:themeColor="accent1" w:themeShade="BF"/>
      <w:sz w:val="32"/>
      <w:szCs w:val="32"/>
    </w:rPr>
  </w:style>
  <w:style w:type="paragraph" w:styleId="Titre2">
    <w:name w:val="heading 2"/>
    <w:basedOn w:val="Normal"/>
    <w:next w:val="Normal"/>
    <w:link w:val="Titre2Car"/>
    <w:uiPriority w:val="9"/>
    <w:unhideWhenUsed/>
    <w:qFormat/>
    <w:rsid w:val="009E7918"/>
    <w:pPr>
      <w:keepNext/>
      <w:keepLines/>
      <w:spacing w:before="40"/>
      <w:outlineLvl w:val="1"/>
    </w:pPr>
    <w:rPr>
      <w:rFonts w:asciiTheme="majorHAnsi" w:eastAsiaTheme="majorEastAsia" w:hAnsiTheme="majorHAnsi" w:cstheme="majorBidi"/>
      <w:b/>
      <w:color w:val="0F4761" w:themeColor="accent1" w:themeShade="BF"/>
      <w:sz w:val="28"/>
      <w:szCs w:val="26"/>
      <w:u w:val="single"/>
    </w:rPr>
  </w:style>
  <w:style w:type="paragraph" w:styleId="Titre3">
    <w:name w:val="heading 3"/>
    <w:basedOn w:val="Normal"/>
    <w:next w:val="Normal"/>
    <w:link w:val="Titre3Car"/>
    <w:uiPriority w:val="9"/>
    <w:unhideWhenUsed/>
    <w:qFormat/>
    <w:rsid w:val="009E7918"/>
    <w:pPr>
      <w:keepNext/>
      <w:keepLines/>
      <w:spacing w:before="40"/>
      <w:outlineLvl w:val="2"/>
    </w:pPr>
    <w:rPr>
      <w:rFonts w:asciiTheme="majorHAnsi" w:eastAsiaTheme="majorEastAsia" w:hAnsiTheme="majorHAnsi" w:cstheme="majorBidi"/>
      <w:color w:val="0A1D30" w:themeColor="text2" w:themeShade="BF"/>
      <w:szCs w:val="24"/>
      <w:u w:val="single"/>
    </w:rPr>
  </w:style>
  <w:style w:type="paragraph" w:styleId="Titre4">
    <w:name w:val="heading 4"/>
    <w:basedOn w:val="Normal"/>
    <w:next w:val="Normal"/>
    <w:link w:val="Titre4Car"/>
    <w:uiPriority w:val="9"/>
    <w:semiHidden/>
    <w:unhideWhenUsed/>
    <w:qFormat/>
    <w:rsid w:val="009E791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re5">
    <w:name w:val="heading 5"/>
    <w:basedOn w:val="Normal"/>
    <w:next w:val="Normal"/>
    <w:link w:val="Titre5Car"/>
    <w:uiPriority w:val="9"/>
    <w:semiHidden/>
    <w:unhideWhenUsed/>
    <w:qFormat/>
    <w:rsid w:val="00C17E25"/>
    <w:pPr>
      <w:keepNext/>
      <w:keepLines/>
      <w:spacing w:before="80" w:after="40"/>
      <w:outlineLvl w:val="4"/>
    </w:pPr>
    <w:rPr>
      <w:rFonts w:asciiTheme="minorHAnsi" w:eastAsiaTheme="majorEastAsia" w:hAnsiTheme="minorHAnsi" w:cstheme="majorBidi"/>
      <w:color w:val="0F4761" w:themeColor="accent1" w:themeShade="BF"/>
    </w:rPr>
  </w:style>
  <w:style w:type="paragraph" w:styleId="Titre6">
    <w:name w:val="heading 6"/>
    <w:basedOn w:val="Normal"/>
    <w:next w:val="Normal"/>
    <w:link w:val="Titre6Car"/>
    <w:uiPriority w:val="9"/>
    <w:semiHidden/>
    <w:unhideWhenUsed/>
    <w:qFormat/>
    <w:rsid w:val="00C17E25"/>
    <w:pPr>
      <w:keepNext/>
      <w:keepLines/>
      <w:spacing w:before="4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C17E25"/>
    <w:pPr>
      <w:keepNext/>
      <w:keepLines/>
      <w:spacing w:before="4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C17E25"/>
    <w:pPr>
      <w:keepNext/>
      <w:keepLines/>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C17E25"/>
    <w:pPr>
      <w:keepNext/>
      <w:keepLines/>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9E7918"/>
    <w:rPr>
      <w:rFonts w:asciiTheme="majorHAnsi" w:eastAsiaTheme="majorEastAsia" w:hAnsiTheme="majorHAnsi" w:cstheme="majorBidi"/>
      <w:b/>
      <w:color w:val="0F4761" w:themeColor="accent1" w:themeShade="BF"/>
      <w:sz w:val="28"/>
      <w:szCs w:val="26"/>
      <w:u w:val="single"/>
    </w:rPr>
  </w:style>
  <w:style w:type="character" w:customStyle="1" w:styleId="Titre1Car">
    <w:name w:val="Titre 1 Car"/>
    <w:basedOn w:val="Policepardfaut"/>
    <w:link w:val="Titre1"/>
    <w:uiPriority w:val="9"/>
    <w:rsid w:val="009E7918"/>
    <w:rPr>
      <w:rFonts w:ascii="EcuyerDAX" w:eastAsiaTheme="majorEastAsia" w:hAnsi="EcuyerDAX" w:cstheme="majorBidi"/>
      <w:b/>
      <w:color w:val="0F4761" w:themeColor="accent1" w:themeShade="BF"/>
      <w:sz w:val="32"/>
      <w:szCs w:val="32"/>
    </w:rPr>
  </w:style>
  <w:style w:type="character" w:customStyle="1" w:styleId="Titre3Car">
    <w:name w:val="Titre 3 Car"/>
    <w:basedOn w:val="Policepardfaut"/>
    <w:link w:val="Titre3"/>
    <w:uiPriority w:val="9"/>
    <w:rsid w:val="009E7918"/>
    <w:rPr>
      <w:rFonts w:asciiTheme="majorHAnsi" w:eastAsiaTheme="majorEastAsia" w:hAnsiTheme="majorHAnsi" w:cstheme="majorBidi"/>
      <w:color w:val="0A1D30" w:themeColor="text2" w:themeShade="BF"/>
      <w:sz w:val="24"/>
      <w:szCs w:val="24"/>
      <w:u w:val="single"/>
    </w:rPr>
  </w:style>
  <w:style w:type="paragraph" w:styleId="Titre">
    <w:name w:val="Title"/>
    <w:aliases w:val="Titre 0"/>
    <w:basedOn w:val="Normal"/>
    <w:next w:val="Normal"/>
    <w:link w:val="TitreCar"/>
    <w:uiPriority w:val="10"/>
    <w:qFormat/>
    <w:rsid w:val="009E7918"/>
    <w:pPr>
      <w:contextualSpacing/>
      <w:jc w:val="center"/>
    </w:pPr>
    <w:rPr>
      <w:rFonts w:ascii="Lithos Pro Regular" w:eastAsiaTheme="majorEastAsia" w:hAnsi="Lithos Pro Regular" w:cstheme="majorBidi"/>
      <w:spacing w:val="-10"/>
      <w:kern w:val="28"/>
      <w:sz w:val="96"/>
      <w:szCs w:val="56"/>
    </w:rPr>
  </w:style>
  <w:style w:type="character" w:customStyle="1" w:styleId="TitreCar">
    <w:name w:val="Titre Car"/>
    <w:aliases w:val="Titre 0 Car"/>
    <w:basedOn w:val="Policepardfaut"/>
    <w:link w:val="Titre"/>
    <w:uiPriority w:val="10"/>
    <w:rsid w:val="009E7918"/>
    <w:rPr>
      <w:rFonts w:ascii="Lithos Pro Regular" w:eastAsiaTheme="majorEastAsia" w:hAnsi="Lithos Pro Regular" w:cstheme="majorBidi"/>
      <w:spacing w:val="-10"/>
      <w:kern w:val="28"/>
      <w:sz w:val="96"/>
      <w:szCs w:val="56"/>
    </w:rPr>
  </w:style>
  <w:style w:type="character" w:customStyle="1" w:styleId="Titre4Car">
    <w:name w:val="Titre 4 Car"/>
    <w:basedOn w:val="Policepardfaut"/>
    <w:link w:val="Titre4"/>
    <w:uiPriority w:val="9"/>
    <w:semiHidden/>
    <w:rsid w:val="009E7918"/>
    <w:rPr>
      <w:rFonts w:eastAsiaTheme="majorEastAsia" w:cstheme="majorBidi"/>
      <w:i/>
      <w:iCs/>
      <w:color w:val="0F4761" w:themeColor="accent1" w:themeShade="BF"/>
      <w:sz w:val="24"/>
    </w:rPr>
  </w:style>
  <w:style w:type="paragraph" w:styleId="Sous-titre">
    <w:name w:val="Subtitle"/>
    <w:basedOn w:val="Normal"/>
    <w:next w:val="Normal"/>
    <w:link w:val="Sous-titreCar"/>
    <w:uiPriority w:val="11"/>
    <w:qFormat/>
    <w:rsid w:val="009E7918"/>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E7918"/>
    <w:rPr>
      <w:rFonts w:eastAsiaTheme="majorEastAsia" w:cstheme="majorBidi"/>
      <w:color w:val="595959" w:themeColor="text1" w:themeTint="A6"/>
      <w:spacing w:val="15"/>
      <w:sz w:val="28"/>
      <w:szCs w:val="28"/>
    </w:rPr>
  </w:style>
  <w:style w:type="paragraph" w:styleId="Paragraphedeliste">
    <w:name w:val="List Paragraph"/>
    <w:basedOn w:val="Normal"/>
    <w:uiPriority w:val="34"/>
    <w:qFormat/>
    <w:rsid w:val="009E7918"/>
    <w:pPr>
      <w:ind w:left="720"/>
      <w:contextualSpacing/>
    </w:pPr>
  </w:style>
  <w:style w:type="paragraph" w:styleId="Citation">
    <w:name w:val="Quote"/>
    <w:basedOn w:val="Normal"/>
    <w:next w:val="Normal"/>
    <w:link w:val="CitationCar"/>
    <w:uiPriority w:val="29"/>
    <w:qFormat/>
    <w:rsid w:val="009E7918"/>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9E7918"/>
    <w:rPr>
      <w:rFonts w:ascii="Arial Narrow" w:hAnsi="Arial Narrow"/>
      <w:i/>
      <w:iCs/>
      <w:color w:val="404040" w:themeColor="text1" w:themeTint="BF"/>
      <w:sz w:val="24"/>
    </w:rPr>
  </w:style>
  <w:style w:type="paragraph" w:styleId="Citationintense">
    <w:name w:val="Intense Quote"/>
    <w:basedOn w:val="Normal"/>
    <w:next w:val="Normal"/>
    <w:link w:val="CitationintenseCar"/>
    <w:uiPriority w:val="30"/>
    <w:qFormat/>
    <w:rsid w:val="009E79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9E7918"/>
    <w:rPr>
      <w:rFonts w:ascii="Arial Narrow" w:hAnsi="Arial Narrow"/>
      <w:i/>
      <w:iCs/>
      <w:color w:val="0F4761" w:themeColor="accent1" w:themeShade="BF"/>
      <w:sz w:val="24"/>
    </w:rPr>
  </w:style>
  <w:style w:type="character" w:styleId="Accentuationintense">
    <w:name w:val="Intense Emphasis"/>
    <w:basedOn w:val="Policepardfaut"/>
    <w:uiPriority w:val="21"/>
    <w:qFormat/>
    <w:rsid w:val="009E7918"/>
    <w:rPr>
      <w:i/>
      <w:iCs/>
      <w:color w:val="0F4761" w:themeColor="accent1" w:themeShade="BF"/>
    </w:rPr>
  </w:style>
  <w:style w:type="character" w:styleId="Rfrenceintense">
    <w:name w:val="Intense Reference"/>
    <w:basedOn w:val="Policepardfaut"/>
    <w:uiPriority w:val="32"/>
    <w:qFormat/>
    <w:rsid w:val="009E7918"/>
    <w:rPr>
      <w:b/>
      <w:bCs/>
      <w:smallCaps/>
      <w:color w:val="0F4761" w:themeColor="accent1" w:themeShade="BF"/>
      <w:spacing w:val="5"/>
    </w:rPr>
  </w:style>
  <w:style w:type="character" w:customStyle="1" w:styleId="Titre5Car">
    <w:name w:val="Titre 5 Car"/>
    <w:basedOn w:val="Policepardfaut"/>
    <w:link w:val="Titre5"/>
    <w:uiPriority w:val="9"/>
    <w:semiHidden/>
    <w:rsid w:val="00C17E25"/>
    <w:rPr>
      <w:rFonts w:eastAsiaTheme="majorEastAsia" w:cstheme="majorBidi"/>
      <w:color w:val="0F4761" w:themeColor="accent1" w:themeShade="BF"/>
      <w:sz w:val="24"/>
    </w:rPr>
  </w:style>
  <w:style w:type="character" w:customStyle="1" w:styleId="Titre6Car">
    <w:name w:val="Titre 6 Car"/>
    <w:basedOn w:val="Policepardfaut"/>
    <w:link w:val="Titre6"/>
    <w:uiPriority w:val="9"/>
    <w:semiHidden/>
    <w:rsid w:val="00C17E25"/>
    <w:rPr>
      <w:rFonts w:eastAsiaTheme="majorEastAsia" w:cstheme="majorBidi"/>
      <w:i/>
      <w:iCs/>
      <w:color w:val="595959" w:themeColor="text1" w:themeTint="A6"/>
      <w:sz w:val="24"/>
    </w:rPr>
  </w:style>
  <w:style w:type="character" w:customStyle="1" w:styleId="Titre7Car">
    <w:name w:val="Titre 7 Car"/>
    <w:basedOn w:val="Policepardfaut"/>
    <w:link w:val="Titre7"/>
    <w:uiPriority w:val="9"/>
    <w:semiHidden/>
    <w:rsid w:val="00C17E25"/>
    <w:rPr>
      <w:rFonts w:eastAsiaTheme="majorEastAsia" w:cstheme="majorBidi"/>
      <w:color w:val="595959" w:themeColor="text1" w:themeTint="A6"/>
      <w:sz w:val="24"/>
    </w:rPr>
  </w:style>
  <w:style w:type="character" w:customStyle="1" w:styleId="Titre8Car">
    <w:name w:val="Titre 8 Car"/>
    <w:basedOn w:val="Policepardfaut"/>
    <w:link w:val="Titre8"/>
    <w:uiPriority w:val="9"/>
    <w:semiHidden/>
    <w:rsid w:val="00C17E25"/>
    <w:rPr>
      <w:rFonts w:eastAsiaTheme="majorEastAsia" w:cstheme="majorBidi"/>
      <w:i/>
      <w:iCs/>
      <w:color w:val="272727" w:themeColor="text1" w:themeTint="D8"/>
      <w:sz w:val="24"/>
    </w:rPr>
  </w:style>
  <w:style w:type="character" w:customStyle="1" w:styleId="Titre9Car">
    <w:name w:val="Titre 9 Car"/>
    <w:basedOn w:val="Policepardfaut"/>
    <w:link w:val="Titre9"/>
    <w:uiPriority w:val="9"/>
    <w:semiHidden/>
    <w:rsid w:val="00C17E25"/>
    <w:rPr>
      <w:rFonts w:eastAsiaTheme="majorEastAsia" w:cstheme="majorBidi"/>
      <w:color w:val="272727" w:themeColor="text1" w:themeTint="D8"/>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226</TotalTime>
  <Pages>8</Pages>
  <Words>2241</Words>
  <Characters>12330</Characters>
  <Application>Microsoft Office Word</Application>
  <DocSecurity>0</DocSecurity>
  <Lines>102</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Philippe LE ROUX</dc:creator>
  <cp:keywords/>
  <dc:description/>
  <cp:lastModifiedBy>Philippe LE ROUX</cp:lastModifiedBy>
  <cp:revision>3</cp:revision>
  <dcterms:created xsi:type="dcterms:W3CDTF">2025-12-03T02:00:00Z</dcterms:created>
  <dcterms:modified xsi:type="dcterms:W3CDTF">2025-12-03T05:46:00Z</dcterms:modified>
</cp:coreProperties>
</file>