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PRAŠYMAS IŠBRAUKTI IŠ SĄRAŠŲ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2026-.....-…..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…………………………...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mokyklos direktorei/ui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  <w:t xml:space="preserve">Prašau išbraukti mano sūnų (dukrą), ______________________ , gim. ___________________ iš ___________________________ mokyklos mokinių sąrašo pasibaigus šiems mokslo metams, nes nuo 2026m. rugsėjo 1. d. ketiname mokytis kitoje mokykloje.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__________________________________________________________________________                                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  <w:t xml:space="preserve">(vardas, pavardė, parašas)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                          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spacing w:after="0" w:line="240" w:lineRule="auto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40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Z1jzOSMVPfOoBZvHOLzYpnJvsg==">CgMxLjA4AHIhMVdWd3JkcjVCSlFST0p2ckF3eHFRTkQzSEkxLWtPMkx3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