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E466E5" w:rsidRPr="00796F81" w:rsidRDefault="00796F81" w:rsidP="00796F81">
      <w:pPr>
        <w:jc w:val="center"/>
        <w:rPr>
          <w:sz w:val="32"/>
          <w:szCs w:val="32"/>
        </w:rPr>
      </w:pPr>
      <w:bookmarkStart w:id="0" w:name="_Hlk196059512"/>
      <w:bookmarkEnd w:id="0"/>
      <w:r w:rsidRPr="00796F81">
        <w:rPr>
          <w:noProof/>
          <w:sz w:val="32"/>
          <w:szCs w:val="32"/>
        </w:rPr>
        <w:drawing>
          <wp:inline distT="0" distB="0" distL="0" distR="0">
            <wp:extent cx="5457825" cy="1965325"/>
            <wp:effectExtent l="0" t="0" r="9525" b="0"/>
            <wp:docPr id="200867531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675312" name="Imagem 200867531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67550" cy="1968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6F81">
        <w:rPr>
          <w:sz w:val="32"/>
          <w:szCs w:val="32"/>
        </w:rPr>
        <w:t>CMAR MONTAGEM INDUSTRIAL</w:t>
      </w:r>
    </w:p>
    <w:p w:rsidR="00E466E5" w:rsidRPr="00796F81" w:rsidRDefault="00000000">
      <w:pPr>
        <w:pStyle w:val="Ttulo1"/>
        <w:jc w:val="center"/>
        <w:rPr>
          <w:sz w:val="32"/>
          <w:szCs w:val="32"/>
        </w:rPr>
      </w:pPr>
      <w:r w:rsidRPr="00796F81">
        <w:rPr>
          <w:sz w:val="32"/>
          <w:szCs w:val="32"/>
        </w:rPr>
        <w:t>Descrição dos Serviços de Montagem Industrial</w:t>
      </w:r>
    </w:p>
    <w:p w:rsidR="00E466E5" w:rsidRPr="00796F81" w:rsidRDefault="00000000">
      <w:pPr>
        <w:pStyle w:val="Ttulo2"/>
        <w:rPr>
          <w:sz w:val="32"/>
          <w:szCs w:val="32"/>
        </w:rPr>
      </w:pPr>
      <w:proofErr w:type="spellStart"/>
      <w:r w:rsidRPr="00796F81">
        <w:rPr>
          <w:sz w:val="32"/>
          <w:szCs w:val="32"/>
        </w:rPr>
        <w:t>Montagem</w:t>
      </w:r>
      <w:proofErr w:type="spellEnd"/>
      <w:r w:rsidRPr="00796F81">
        <w:rPr>
          <w:sz w:val="32"/>
          <w:szCs w:val="32"/>
        </w:rPr>
        <w:t xml:space="preserve"> de </w:t>
      </w:r>
      <w:proofErr w:type="spellStart"/>
      <w:r w:rsidRPr="00796F81">
        <w:rPr>
          <w:sz w:val="32"/>
          <w:szCs w:val="32"/>
        </w:rPr>
        <w:t>Equipamentos</w:t>
      </w:r>
      <w:proofErr w:type="spellEnd"/>
    </w:p>
    <w:p w:rsidR="00796F81" w:rsidRPr="00796F81" w:rsidRDefault="00796F81" w:rsidP="0072300C">
      <w:pPr>
        <w:jc w:val="center"/>
        <w:rPr>
          <w:sz w:val="32"/>
          <w:szCs w:val="32"/>
        </w:rPr>
      </w:pPr>
      <w:r w:rsidRPr="00796F81">
        <w:rPr>
          <w:noProof/>
          <w:sz w:val="32"/>
          <w:szCs w:val="32"/>
        </w:rPr>
        <w:drawing>
          <wp:inline distT="0" distB="0" distL="0" distR="0">
            <wp:extent cx="3448050" cy="2548318"/>
            <wp:effectExtent l="0" t="0" r="0" b="4445"/>
            <wp:docPr id="12689184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91843" name="Imagem 12689184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66799" cy="256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6E5" w:rsidRPr="00796F81" w:rsidRDefault="00000000">
      <w:pPr>
        <w:rPr>
          <w:sz w:val="32"/>
          <w:szCs w:val="32"/>
        </w:rPr>
      </w:pPr>
      <w:r w:rsidRPr="00796F81">
        <w:rPr>
          <w:sz w:val="32"/>
          <w:szCs w:val="32"/>
        </w:rPr>
        <w:t>Envolve a instalação de diversos tipos de máquinas e componentes industriais, garantindo o correto funcionamento conforme o projeto técnico.</w:t>
      </w:r>
    </w:p>
    <w:p w:rsidR="00796F81" w:rsidRPr="00796F81" w:rsidRDefault="00000000" w:rsidP="00796F81">
      <w:pPr>
        <w:pStyle w:val="Ttulo2"/>
        <w:rPr>
          <w:sz w:val="32"/>
          <w:szCs w:val="32"/>
        </w:rPr>
      </w:pPr>
      <w:proofErr w:type="spellStart"/>
      <w:r w:rsidRPr="00796F81">
        <w:rPr>
          <w:sz w:val="32"/>
          <w:szCs w:val="32"/>
        </w:rPr>
        <w:t>Montagem</w:t>
      </w:r>
      <w:proofErr w:type="spellEnd"/>
      <w:r w:rsidRPr="00796F81">
        <w:rPr>
          <w:sz w:val="32"/>
          <w:szCs w:val="32"/>
        </w:rPr>
        <w:t xml:space="preserve"> de </w:t>
      </w:r>
      <w:proofErr w:type="spellStart"/>
      <w:r w:rsidRPr="00796F81">
        <w:rPr>
          <w:sz w:val="32"/>
          <w:szCs w:val="32"/>
        </w:rPr>
        <w:t>Chaminés</w:t>
      </w:r>
      <w:proofErr w:type="spellEnd"/>
      <w:r w:rsidRPr="00796F81">
        <w:rPr>
          <w:sz w:val="32"/>
          <w:szCs w:val="32"/>
        </w:rPr>
        <w:t xml:space="preserve"> e Silo</w:t>
      </w:r>
    </w:p>
    <w:p w:rsidR="00E466E5" w:rsidRPr="00796F81" w:rsidRDefault="00000000">
      <w:pPr>
        <w:rPr>
          <w:sz w:val="32"/>
          <w:szCs w:val="32"/>
        </w:rPr>
      </w:pPr>
      <w:r w:rsidRPr="00796F81">
        <w:rPr>
          <w:sz w:val="32"/>
          <w:szCs w:val="32"/>
        </w:rPr>
        <w:t>Consiste na instalação de estruturas verticais como chaminés metálicas e silos para armazenamento de materiais sólidos ou líquidos, utilizando guindastes e sistemas de fixação robustos.</w:t>
      </w:r>
    </w:p>
    <w:p w:rsidR="00E466E5" w:rsidRPr="00796F81" w:rsidRDefault="00000000">
      <w:pPr>
        <w:pStyle w:val="Ttulo2"/>
        <w:rPr>
          <w:sz w:val="32"/>
          <w:szCs w:val="32"/>
        </w:rPr>
      </w:pPr>
      <w:proofErr w:type="spellStart"/>
      <w:r w:rsidRPr="00796F81">
        <w:rPr>
          <w:sz w:val="32"/>
          <w:szCs w:val="32"/>
        </w:rPr>
        <w:lastRenderedPageBreak/>
        <w:t>Montagem</w:t>
      </w:r>
      <w:proofErr w:type="spellEnd"/>
      <w:r w:rsidRPr="00796F81">
        <w:rPr>
          <w:sz w:val="32"/>
          <w:szCs w:val="32"/>
        </w:rPr>
        <w:t xml:space="preserve"> de </w:t>
      </w:r>
      <w:proofErr w:type="spellStart"/>
      <w:r w:rsidRPr="00796F81">
        <w:rPr>
          <w:sz w:val="32"/>
          <w:szCs w:val="32"/>
        </w:rPr>
        <w:t>Bombas</w:t>
      </w:r>
      <w:proofErr w:type="spellEnd"/>
    </w:p>
    <w:p w:rsidR="00796F81" w:rsidRPr="00796F81" w:rsidRDefault="00796F81" w:rsidP="0072300C">
      <w:pPr>
        <w:jc w:val="center"/>
        <w:rPr>
          <w:sz w:val="32"/>
          <w:szCs w:val="32"/>
        </w:rPr>
      </w:pPr>
      <w:r w:rsidRPr="00796F81">
        <w:rPr>
          <w:noProof/>
          <w:sz w:val="32"/>
          <w:szCs w:val="32"/>
        </w:rPr>
        <w:drawing>
          <wp:inline distT="0" distB="0" distL="0" distR="0">
            <wp:extent cx="3590697" cy="2409825"/>
            <wp:effectExtent l="0" t="0" r="0" b="0"/>
            <wp:docPr id="949816274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816274" name="Imagem 94981627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29726" cy="2436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6E5" w:rsidRPr="00796F81" w:rsidRDefault="00000000">
      <w:pPr>
        <w:rPr>
          <w:sz w:val="32"/>
          <w:szCs w:val="32"/>
        </w:rPr>
      </w:pPr>
      <w:r w:rsidRPr="00796F81">
        <w:rPr>
          <w:sz w:val="32"/>
          <w:szCs w:val="32"/>
        </w:rPr>
        <w:t>Inclui o alinhamento, fixação e interligação de bombas centrífugas, hidráulicas ou pneumáticas, com foco em vedação e desempenho eficiente.</w:t>
      </w:r>
    </w:p>
    <w:p w:rsidR="00E466E5" w:rsidRPr="00796F81" w:rsidRDefault="00000000">
      <w:pPr>
        <w:pStyle w:val="Ttulo2"/>
        <w:rPr>
          <w:sz w:val="32"/>
          <w:szCs w:val="32"/>
        </w:rPr>
      </w:pPr>
      <w:proofErr w:type="spellStart"/>
      <w:r w:rsidRPr="00796F81">
        <w:rPr>
          <w:sz w:val="32"/>
          <w:szCs w:val="32"/>
        </w:rPr>
        <w:t>Montagem</w:t>
      </w:r>
      <w:proofErr w:type="spellEnd"/>
      <w:r w:rsidRPr="00796F81">
        <w:rPr>
          <w:sz w:val="32"/>
          <w:szCs w:val="32"/>
        </w:rPr>
        <w:t xml:space="preserve"> de </w:t>
      </w:r>
      <w:proofErr w:type="spellStart"/>
      <w:r w:rsidRPr="00796F81">
        <w:rPr>
          <w:sz w:val="32"/>
          <w:szCs w:val="32"/>
        </w:rPr>
        <w:t>Esteiras</w:t>
      </w:r>
      <w:proofErr w:type="spellEnd"/>
      <w:r w:rsidRPr="00796F81">
        <w:rPr>
          <w:sz w:val="32"/>
          <w:szCs w:val="32"/>
        </w:rPr>
        <w:t xml:space="preserve"> </w:t>
      </w:r>
      <w:proofErr w:type="spellStart"/>
      <w:r w:rsidRPr="00796F81">
        <w:rPr>
          <w:sz w:val="32"/>
          <w:szCs w:val="32"/>
        </w:rPr>
        <w:t>Rotativas</w:t>
      </w:r>
      <w:proofErr w:type="spellEnd"/>
    </w:p>
    <w:p w:rsidR="00796F81" w:rsidRPr="00796F81" w:rsidRDefault="00796F81" w:rsidP="0072300C">
      <w:pPr>
        <w:jc w:val="center"/>
        <w:rPr>
          <w:sz w:val="32"/>
          <w:szCs w:val="32"/>
        </w:rPr>
      </w:pPr>
      <w:r w:rsidRPr="00796F81">
        <w:rPr>
          <w:noProof/>
          <w:sz w:val="32"/>
          <w:szCs w:val="32"/>
        </w:rPr>
        <w:drawing>
          <wp:inline distT="0" distB="0" distL="0" distR="0">
            <wp:extent cx="4019550" cy="3288438"/>
            <wp:effectExtent l="0" t="0" r="0" b="7620"/>
            <wp:docPr id="30487832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878324" name="Imagem 30487832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63650" cy="332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6E5" w:rsidRPr="00796F81" w:rsidRDefault="00000000">
      <w:pPr>
        <w:rPr>
          <w:sz w:val="32"/>
          <w:szCs w:val="32"/>
        </w:rPr>
      </w:pPr>
      <w:r w:rsidRPr="00796F81">
        <w:rPr>
          <w:sz w:val="32"/>
          <w:szCs w:val="32"/>
        </w:rPr>
        <w:lastRenderedPageBreak/>
        <w:t>Processo de instalação de esteiras industriais usadas para transporte de materiais contínuos, incluindo motores, roletes e tensionadores.</w:t>
      </w:r>
    </w:p>
    <w:p w:rsidR="00E466E5" w:rsidRDefault="00000000">
      <w:pPr>
        <w:pStyle w:val="Ttulo2"/>
        <w:rPr>
          <w:sz w:val="32"/>
          <w:szCs w:val="32"/>
        </w:rPr>
      </w:pPr>
      <w:proofErr w:type="spellStart"/>
      <w:r w:rsidRPr="00796F81">
        <w:rPr>
          <w:sz w:val="32"/>
          <w:szCs w:val="32"/>
        </w:rPr>
        <w:t>Montagem</w:t>
      </w:r>
      <w:proofErr w:type="spellEnd"/>
      <w:r w:rsidRPr="00796F81">
        <w:rPr>
          <w:sz w:val="32"/>
          <w:szCs w:val="32"/>
        </w:rPr>
        <w:t xml:space="preserve"> de </w:t>
      </w:r>
      <w:proofErr w:type="spellStart"/>
      <w:r w:rsidRPr="00796F81">
        <w:rPr>
          <w:sz w:val="32"/>
          <w:szCs w:val="32"/>
        </w:rPr>
        <w:t>Esteiras</w:t>
      </w:r>
      <w:proofErr w:type="spellEnd"/>
      <w:r w:rsidRPr="00796F81">
        <w:rPr>
          <w:sz w:val="32"/>
          <w:szCs w:val="32"/>
        </w:rPr>
        <w:t xml:space="preserve"> de </w:t>
      </w:r>
      <w:proofErr w:type="spellStart"/>
      <w:r w:rsidRPr="00796F81">
        <w:rPr>
          <w:sz w:val="32"/>
          <w:szCs w:val="32"/>
        </w:rPr>
        <w:t>Roletes</w:t>
      </w:r>
      <w:proofErr w:type="spellEnd"/>
    </w:p>
    <w:p w:rsidR="00796F81" w:rsidRPr="00796F81" w:rsidRDefault="00796F81" w:rsidP="0072300C">
      <w:pPr>
        <w:jc w:val="center"/>
      </w:pPr>
      <w:r>
        <w:rPr>
          <w:noProof/>
        </w:rPr>
        <w:drawing>
          <wp:inline distT="0" distB="0" distL="0" distR="0">
            <wp:extent cx="4399915" cy="2276475"/>
            <wp:effectExtent l="0" t="0" r="635" b="9525"/>
            <wp:docPr id="211594048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940485" name="Imagem 211594048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16285" cy="228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6E5" w:rsidRPr="00796F81" w:rsidRDefault="00000000">
      <w:pPr>
        <w:rPr>
          <w:sz w:val="32"/>
          <w:szCs w:val="32"/>
        </w:rPr>
      </w:pPr>
      <w:r w:rsidRPr="00796F81">
        <w:rPr>
          <w:sz w:val="32"/>
          <w:szCs w:val="32"/>
        </w:rPr>
        <w:t>Envolve a montagem de estruturas com roletes livres ou motorizados para movimentação de cargas em linhas de produção e logística.</w:t>
      </w:r>
    </w:p>
    <w:p w:rsidR="00E466E5" w:rsidRDefault="00000000">
      <w:pPr>
        <w:pStyle w:val="Ttulo2"/>
        <w:rPr>
          <w:sz w:val="32"/>
          <w:szCs w:val="32"/>
        </w:rPr>
      </w:pPr>
      <w:proofErr w:type="spellStart"/>
      <w:r w:rsidRPr="00796F81">
        <w:rPr>
          <w:sz w:val="32"/>
          <w:szCs w:val="32"/>
        </w:rPr>
        <w:t>Montagem</w:t>
      </w:r>
      <w:proofErr w:type="spellEnd"/>
      <w:r w:rsidRPr="00796F81">
        <w:rPr>
          <w:sz w:val="32"/>
          <w:szCs w:val="32"/>
        </w:rPr>
        <w:t xml:space="preserve"> de Pipe Rack</w:t>
      </w:r>
    </w:p>
    <w:p w:rsidR="00796F81" w:rsidRPr="00796F81" w:rsidRDefault="00796F81" w:rsidP="0072300C">
      <w:pPr>
        <w:jc w:val="center"/>
      </w:pPr>
      <w:r>
        <w:rPr>
          <w:noProof/>
        </w:rPr>
        <w:drawing>
          <wp:inline distT="0" distB="0" distL="0" distR="0">
            <wp:extent cx="3667125" cy="2670657"/>
            <wp:effectExtent l="0" t="0" r="0" b="0"/>
            <wp:docPr id="205477213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772137" name="Imagem 205477213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83464" cy="268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6E5" w:rsidRPr="00796F81" w:rsidRDefault="00000000">
      <w:pPr>
        <w:rPr>
          <w:sz w:val="32"/>
          <w:szCs w:val="32"/>
        </w:rPr>
      </w:pPr>
      <w:r w:rsidRPr="00796F81">
        <w:rPr>
          <w:sz w:val="32"/>
          <w:szCs w:val="32"/>
        </w:rPr>
        <w:lastRenderedPageBreak/>
        <w:t>Instalação de estruturas metálicas horizontais responsáveis pelo suporte e organização de tubulações industriais entre equipamentos e setores.</w:t>
      </w:r>
    </w:p>
    <w:p w:rsidR="00E466E5" w:rsidRDefault="00000000">
      <w:pPr>
        <w:pStyle w:val="Ttulo2"/>
        <w:rPr>
          <w:sz w:val="32"/>
          <w:szCs w:val="32"/>
        </w:rPr>
      </w:pPr>
      <w:proofErr w:type="spellStart"/>
      <w:r w:rsidRPr="00796F81">
        <w:rPr>
          <w:sz w:val="32"/>
          <w:szCs w:val="32"/>
        </w:rPr>
        <w:t>Montagem</w:t>
      </w:r>
      <w:proofErr w:type="spellEnd"/>
      <w:r w:rsidRPr="00796F81">
        <w:rPr>
          <w:sz w:val="32"/>
          <w:szCs w:val="32"/>
        </w:rPr>
        <w:t xml:space="preserve"> de </w:t>
      </w:r>
      <w:proofErr w:type="spellStart"/>
      <w:r w:rsidRPr="00796F81">
        <w:rPr>
          <w:sz w:val="32"/>
          <w:szCs w:val="32"/>
        </w:rPr>
        <w:t>Escadas</w:t>
      </w:r>
      <w:proofErr w:type="spellEnd"/>
      <w:r w:rsidRPr="00796F81">
        <w:rPr>
          <w:sz w:val="32"/>
          <w:szCs w:val="32"/>
        </w:rPr>
        <w:t xml:space="preserve"> </w:t>
      </w:r>
      <w:proofErr w:type="spellStart"/>
      <w:r w:rsidRPr="00796F81">
        <w:rPr>
          <w:sz w:val="32"/>
          <w:szCs w:val="32"/>
        </w:rPr>
        <w:t>em</w:t>
      </w:r>
      <w:proofErr w:type="spellEnd"/>
      <w:r w:rsidRPr="00796F81">
        <w:rPr>
          <w:sz w:val="32"/>
          <w:szCs w:val="32"/>
        </w:rPr>
        <w:t xml:space="preserve"> Torres </w:t>
      </w:r>
      <w:proofErr w:type="spellStart"/>
      <w:r w:rsidRPr="00796F81">
        <w:rPr>
          <w:sz w:val="32"/>
          <w:szCs w:val="32"/>
        </w:rPr>
        <w:t>Elétricas</w:t>
      </w:r>
      <w:proofErr w:type="spellEnd"/>
    </w:p>
    <w:p w:rsidR="00796F81" w:rsidRPr="00796F81" w:rsidRDefault="00796F81" w:rsidP="0072300C">
      <w:pPr>
        <w:jc w:val="center"/>
      </w:pPr>
      <w:r>
        <w:rPr>
          <w:noProof/>
        </w:rPr>
        <w:drawing>
          <wp:inline distT="0" distB="0" distL="0" distR="0">
            <wp:extent cx="3914775" cy="3049206"/>
            <wp:effectExtent l="0" t="0" r="0" b="0"/>
            <wp:docPr id="63430253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02537" name="Imagem 63430253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21803" cy="30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6E5" w:rsidRPr="00796F81" w:rsidRDefault="00000000">
      <w:pPr>
        <w:rPr>
          <w:sz w:val="32"/>
          <w:szCs w:val="32"/>
        </w:rPr>
      </w:pPr>
      <w:r w:rsidRPr="00796F81">
        <w:rPr>
          <w:sz w:val="32"/>
          <w:szCs w:val="32"/>
        </w:rPr>
        <w:t>Inclui a fixação de escadas metálicas e plataformas de acesso em torres de transmissão, com todos os cuidados de segurança em altura.</w:t>
      </w:r>
    </w:p>
    <w:p w:rsidR="00E2388D" w:rsidRPr="00E2388D" w:rsidRDefault="00E2388D" w:rsidP="00E2388D">
      <w:pPr>
        <w:rPr>
          <w:rFonts w:asciiTheme="majorHAnsi" w:eastAsiaTheme="majorEastAsia" w:hAnsiTheme="majorHAnsi" w:cstheme="majorBidi"/>
          <w:b/>
          <w:bCs/>
          <w:color w:val="4F81BD" w:themeColor="accent1"/>
          <w:sz w:val="32"/>
          <w:szCs w:val="32"/>
          <w:lang w:val="pt-BR"/>
        </w:rPr>
      </w:pPr>
      <w:r w:rsidRPr="00E2388D">
        <w:rPr>
          <w:rFonts w:asciiTheme="majorHAnsi" w:eastAsiaTheme="majorEastAsia" w:hAnsiTheme="majorHAnsi" w:cstheme="majorBidi"/>
          <w:b/>
          <w:bCs/>
          <w:color w:val="4F81BD" w:themeColor="accent1"/>
          <w:sz w:val="32"/>
          <w:szCs w:val="32"/>
          <w:lang w:val="pt-BR"/>
        </w:rPr>
        <w:t>Montagem de</w:t>
      </w:r>
      <w:r w:rsidR="00753B2D" w:rsidRPr="00753B2D">
        <w:t xml:space="preserve"> </w:t>
      </w:r>
      <w:r w:rsidR="00753B2D" w:rsidRPr="00753B2D">
        <w:rPr>
          <w:rFonts w:asciiTheme="majorHAnsi" w:eastAsiaTheme="majorEastAsia" w:hAnsiTheme="majorHAnsi" w:cstheme="majorBidi"/>
          <w:b/>
          <w:bCs/>
          <w:color w:val="4F81BD" w:themeColor="accent1"/>
          <w:sz w:val="32"/>
          <w:szCs w:val="32"/>
          <w:lang w:val="pt-BR"/>
        </w:rPr>
        <w:t>Vigas para grandes vãos</w:t>
      </w:r>
      <w:r w:rsidR="00753B2D">
        <w:rPr>
          <w:rFonts w:asciiTheme="majorHAnsi" w:eastAsiaTheme="majorEastAsia" w:hAnsiTheme="majorHAnsi" w:cstheme="majorBidi"/>
          <w:b/>
          <w:bCs/>
          <w:color w:val="4F81BD" w:themeColor="accent1"/>
          <w:sz w:val="32"/>
          <w:szCs w:val="32"/>
          <w:lang w:val="pt-BR"/>
        </w:rPr>
        <w:t xml:space="preserve"> </w:t>
      </w:r>
      <w:r w:rsidRPr="00E2388D">
        <w:rPr>
          <w:rFonts w:asciiTheme="majorHAnsi" w:eastAsiaTheme="majorEastAsia" w:hAnsiTheme="majorHAnsi" w:cstheme="majorBidi"/>
          <w:b/>
          <w:bCs/>
          <w:color w:val="4F81BD" w:themeColor="accent1"/>
          <w:sz w:val="32"/>
          <w:szCs w:val="32"/>
          <w:lang w:val="pt-BR"/>
        </w:rPr>
        <w:t>para residências</w:t>
      </w:r>
    </w:p>
    <w:p w:rsidR="00796F81" w:rsidRDefault="00E2388D" w:rsidP="0072300C">
      <w:pPr>
        <w:jc w:val="center"/>
      </w:pPr>
      <w:r>
        <w:rPr>
          <w:noProof/>
        </w:rPr>
        <w:lastRenderedPageBreak/>
        <w:drawing>
          <wp:inline distT="0" distB="0" distL="0" distR="0">
            <wp:extent cx="3480682" cy="2619375"/>
            <wp:effectExtent l="0" t="0" r="5715" b="0"/>
            <wp:docPr id="136196247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96247" name="Imagem 13619624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94578" cy="262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43C8">
        <w:rPr>
          <w:noProof/>
        </w:rPr>
        <w:drawing>
          <wp:inline distT="0" distB="0" distL="0" distR="0" wp14:anchorId="677434E4" wp14:editId="701DFD45">
            <wp:extent cx="3419475" cy="2786144"/>
            <wp:effectExtent l="0" t="0" r="0" b="0"/>
            <wp:docPr id="53529914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299147" name="Imagem 5352991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30171" cy="279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00C" w:rsidRDefault="0072300C" w:rsidP="0072300C">
      <w:pPr>
        <w:jc w:val="center"/>
      </w:pPr>
      <w:proofErr w:type="spellStart"/>
      <w:r>
        <w:t>Depois</w:t>
      </w:r>
      <w:proofErr w:type="spellEnd"/>
      <w:r>
        <w:t xml:space="preserve"> de pronto</w:t>
      </w:r>
    </w:p>
    <w:p w:rsidR="000943C8" w:rsidRDefault="000943C8" w:rsidP="0072300C">
      <w:pPr>
        <w:jc w:val="center"/>
      </w:pPr>
      <w:r>
        <w:rPr>
          <w:noProof/>
        </w:rPr>
        <w:lastRenderedPageBreak/>
        <w:drawing>
          <wp:inline distT="0" distB="0" distL="0" distR="0" wp14:anchorId="7C507411" wp14:editId="3581A31E">
            <wp:extent cx="3859619" cy="2904542"/>
            <wp:effectExtent l="0" t="0" r="7620" b="0"/>
            <wp:docPr id="165587693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87693" name="Imagem 16558769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72264" cy="2914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00C" w:rsidRPr="00796F81" w:rsidRDefault="000943C8" w:rsidP="0072300C">
      <w:pPr>
        <w:jc w:val="center"/>
      </w:pPr>
      <w:r>
        <w:rPr>
          <w:noProof/>
        </w:rPr>
        <w:drawing>
          <wp:inline distT="0" distB="0" distL="0" distR="0" wp14:anchorId="479EFD22" wp14:editId="3961DE57">
            <wp:extent cx="3812314" cy="3582670"/>
            <wp:effectExtent l="0" t="0" r="0" b="0"/>
            <wp:docPr id="214711066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11066" name="Imagem 21471106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28744" cy="359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88D" w:rsidRPr="00E2388D" w:rsidRDefault="00E2388D" w:rsidP="00E2388D">
      <w:pPr>
        <w:rPr>
          <w:sz w:val="32"/>
          <w:szCs w:val="32"/>
          <w:lang w:val="pt-BR"/>
        </w:rPr>
      </w:pPr>
      <w:r w:rsidRPr="00E2388D">
        <w:rPr>
          <w:sz w:val="32"/>
          <w:szCs w:val="32"/>
          <w:lang w:val="pt-BR"/>
        </w:rPr>
        <w:t xml:space="preserve">São construções feitas de aço ou outros </w:t>
      </w:r>
      <w:r w:rsidRPr="00E2388D">
        <w:rPr>
          <w:sz w:val="32"/>
          <w:szCs w:val="32"/>
          <w:lang w:val="pt-BR"/>
        </w:rPr>
        <w:t>metais usados</w:t>
      </w:r>
      <w:r w:rsidRPr="00E2388D">
        <w:rPr>
          <w:sz w:val="32"/>
          <w:szCs w:val="32"/>
          <w:lang w:val="pt-BR"/>
        </w:rPr>
        <w:t xml:space="preserve"> em casas, como vigas, colunas e telhados, pra dar suporte e resistência. Oferecem durabilidade, rapidez na montagem e flexibilidade no design, sendo ideais pra projetos modernos e sustentáveis.</w:t>
      </w:r>
    </w:p>
    <w:p w:rsidR="00E2388D" w:rsidRPr="00796F81" w:rsidRDefault="00E2388D">
      <w:pPr>
        <w:rPr>
          <w:sz w:val="32"/>
          <w:szCs w:val="32"/>
        </w:rPr>
      </w:pPr>
    </w:p>
    <w:p w:rsidR="00E466E5" w:rsidRDefault="00000000">
      <w:pPr>
        <w:pStyle w:val="Ttulo2"/>
        <w:rPr>
          <w:sz w:val="32"/>
          <w:szCs w:val="32"/>
        </w:rPr>
      </w:pPr>
      <w:proofErr w:type="spellStart"/>
      <w:r w:rsidRPr="00796F81">
        <w:rPr>
          <w:sz w:val="32"/>
          <w:szCs w:val="32"/>
        </w:rPr>
        <w:t>Montagem</w:t>
      </w:r>
      <w:proofErr w:type="spellEnd"/>
      <w:r w:rsidRPr="00796F81">
        <w:rPr>
          <w:sz w:val="32"/>
          <w:szCs w:val="32"/>
        </w:rPr>
        <w:t xml:space="preserve"> de Pontes </w:t>
      </w:r>
      <w:proofErr w:type="spellStart"/>
      <w:r w:rsidRPr="00796F81">
        <w:rPr>
          <w:sz w:val="32"/>
          <w:szCs w:val="32"/>
        </w:rPr>
        <w:t>Rolantes</w:t>
      </w:r>
      <w:proofErr w:type="spellEnd"/>
    </w:p>
    <w:p w:rsidR="00796F81" w:rsidRPr="00796F81" w:rsidRDefault="00E02BCA" w:rsidP="0072300C">
      <w:pPr>
        <w:jc w:val="center"/>
      </w:pPr>
      <w:r>
        <w:rPr>
          <w:noProof/>
        </w:rPr>
        <w:drawing>
          <wp:inline distT="0" distB="0" distL="0" distR="0">
            <wp:extent cx="3398292" cy="2265528"/>
            <wp:effectExtent l="0" t="0" r="0" b="1905"/>
            <wp:docPr id="1705309389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309389" name="Imagem 170530938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402152" cy="2268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6E5" w:rsidRPr="00796F81" w:rsidRDefault="00000000">
      <w:pPr>
        <w:rPr>
          <w:sz w:val="32"/>
          <w:szCs w:val="32"/>
        </w:rPr>
      </w:pPr>
      <w:r w:rsidRPr="00796F81">
        <w:rPr>
          <w:sz w:val="32"/>
          <w:szCs w:val="32"/>
        </w:rPr>
        <w:t>Instalação de equipamentos de elevação compostos por trilhos, vigas rolantes, talhas e sistemas de comando, essenciais para movimentação de cargas pesadas.</w:t>
      </w:r>
    </w:p>
    <w:p w:rsidR="00E466E5" w:rsidRDefault="00000000">
      <w:pPr>
        <w:pStyle w:val="Ttulo2"/>
        <w:rPr>
          <w:sz w:val="32"/>
          <w:szCs w:val="32"/>
        </w:rPr>
      </w:pPr>
      <w:proofErr w:type="spellStart"/>
      <w:r w:rsidRPr="00796F81">
        <w:rPr>
          <w:sz w:val="32"/>
          <w:szCs w:val="32"/>
        </w:rPr>
        <w:t>Montagem</w:t>
      </w:r>
      <w:proofErr w:type="spellEnd"/>
      <w:r w:rsidRPr="00796F81">
        <w:rPr>
          <w:sz w:val="32"/>
          <w:szCs w:val="32"/>
        </w:rPr>
        <w:t xml:space="preserve"> de </w:t>
      </w:r>
      <w:proofErr w:type="spellStart"/>
      <w:r w:rsidRPr="00796F81">
        <w:rPr>
          <w:sz w:val="32"/>
          <w:szCs w:val="32"/>
        </w:rPr>
        <w:t>Tubulação</w:t>
      </w:r>
      <w:proofErr w:type="spellEnd"/>
      <w:r w:rsidRPr="00796F81">
        <w:rPr>
          <w:sz w:val="32"/>
          <w:szCs w:val="32"/>
        </w:rPr>
        <w:t xml:space="preserve"> Industrial no Geral</w:t>
      </w:r>
      <w:r w:rsidR="00796F81">
        <w:rPr>
          <w:sz w:val="32"/>
          <w:szCs w:val="32"/>
        </w:rPr>
        <w:t xml:space="preserve"> </w:t>
      </w:r>
    </w:p>
    <w:p w:rsidR="00E02BCA" w:rsidRPr="00E02BCA" w:rsidRDefault="00E02BCA" w:rsidP="00E02BCA">
      <w:pPr>
        <w:jc w:val="center"/>
      </w:pPr>
      <w:r>
        <w:rPr>
          <w:noProof/>
        </w:rPr>
        <w:drawing>
          <wp:inline distT="0" distB="0" distL="0" distR="0">
            <wp:extent cx="2402006" cy="2402006"/>
            <wp:effectExtent l="0" t="0" r="0" b="0"/>
            <wp:docPr id="802017322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017322" name="Imagem 80201732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08833" cy="2408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6E5" w:rsidRDefault="00000000">
      <w:pPr>
        <w:rPr>
          <w:sz w:val="32"/>
          <w:szCs w:val="32"/>
        </w:rPr>
      </w:pPr>
      <w:r w:rsidRPr="00796F81">
        <w:rPr>
          <w:sz w:val="32"/>
          <w:szCs w:val="32"/>
        </w:rPr>
        <w:t xml:space="preserve">Envolve o corte, montagem, soldagem e fixação de tubulações para transporte de fluidos e gases, com foco em </w:t>
      </w:r>
      <w:proofErr w:type="spellStart"/>
      <w:r w:rsidRPr="00796F81">
        <w:rPr>
          <w:sz w:val="32"/>
          <w:szCs w:val="32"/>
        </w:rPr>
        <w:t>estanqueidade</w:t>
      </w:r>
      <w:proofErr w:type="spellEnd"/>
      <w:r w:rsidRPr="00796F81">
        <w:rPr>
          <w:sz w:val="32"/>
          <w:szCs w:val="32"/>
        </w:rPr>
        <w:t xml:space="preserve"> e </w:t>
      </w:r>
      <w:proofErr w:type="spellStart"/>
      <w:r w:rsidRPr="00796F81">
        <w:rPr>
          <w:sz w:val="32"/>
          <w:szCs w:val="32"/>
        </w:rPr>
        <w:t>segurança</w:t>
      </w:r>
      <w:proofErr w:type="spellEnd"/>
      <w:r w:rsidRPr="00796F81">
        <w:rPr>
          <w:sz w:val="32"/>
          <w:szCs w:val="32"/>
        </w:rPr>
        <w:t xml:space="preserve"> </w:t>
      </w:r>
      <w:proofErr w:type="spellStart"/>
      <w:r w:rsidRPr="00796F81">
        <w:rPr>
          <w:sz w:val="32"/>
          <w:szCs w:val="32"/>
        </w:rPr>
        <w:t>operacional</w:t>
      </w:r>
      <w:proofErr w:type="spellEnd"/>
      <w:r w:rsidRPr="00796F81">
        <w:rPr>
          <w:sz w:val="32"/>
          <w:szCs w:val="32"/>
        </w:rPr>
        <w:t>.</w:t>
      </w:r>
    </w:p>
    <w:p w:rsidR="00C14B2F" w:rsidRDefault="00C14B2F" w:rsidP="00C14B2F">
      <w:pPr>
        <w:pStyle w:val="Ttulo2"/>
        <w:rPr>
          <w:sz w:val="32"/>
          <w:szCs w:val="32"/>
        </w:rPr>
      </w:pPr>
      <w:proofErr w:type="spellStart"/>
      <w:r w:rsidRPr="00796F81">
        <w:rPr>
          <w:sz w:val="32"/>
          <w:szCs w:val="32"/>
        </w:rPr>
        <w:lastRenderedPageBreak/>
        <w:t>Montagem</w:t>
      </w:r>
      <w:proofErr w:type="spellEnd"/>
      <w:r w:rsidRPr="00796F81">
        <w:rPr>
          <w:sz w:val="32"/>
          <w:szCs w:val="32"/>
        </w:rPr>
        <w:t xml:space="preserve"> </w:t>
      </w:r>
      <w:r w:rsidR="006A537C" w:rsidRPr="00C14B2F">
        <w:rPr>
          <w:sz w:val="32"/>
          <w:szCs w:val="32"/>
        </w:rPr>
        <w:t>Janela</w:t>
      </w:r>
      <w:r w:rsidRPr="00C14B2F">
        <w:rPr>
          <w:sz w:val="32"/>
          <w:szCs w:val="32"/>
        </w:rPr>
        <w:t xml:space="preserve"> de </w:t>
      </w:r>
      <w:proofErr w:type="spellStart"/>
      <w:r w:rsidR="006A537C">
        <w:rPr>
          <w:sz w:val="32"/>
          <w:szCs w:val="32"/>
        </w:rPr>
        <w:t>M</w:t>
      </w:r>
      <w:r w:rsidRPr="00C14B2F">
        <w:rPr>
          <w:sz w:val="32"/>
          <w:szCs w:val="32"/>
        </w:rPr>
        <w:t>anutenção</w:t>
      </w:r>
      <w:proofErr w:type="spellEnd"/>
      <w:r w:rsidRPr="00C14B2F">
        <w:rPr>
          <w:sz w:val="32"/>
          <w:szCs w:val="32"/>
        </w:rPr>
        <w:t xml:space="preserve"> industrial</w:t>
      </w:r>
    </w:p>
    <w:p w:rsidR="00C14B2F" w:rsidRPr="00C14B2F" w:rsidRDefault="00C14B2F" w:rsidP="00C14B2F">
      <w:pPr>
        <w:jc w:val="center"/>
      </w:pPr>
      <w:r>
        <w:rPr>
          <w:noProof/>
        </w:rPr>
        <w:drawing>
          <wp:inline distT="0" distB="0" distL="0" distR="0">
            <wp:extent cx="3305175" cy="2480411"/>
            <wp:effectExtent l="0" t="0" r="0" b="0"/>
            <wp:docPr id="763248467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248467" name="Imagem 7632484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09393" cy="248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B2F" w:rsidRPr="00C14B2F" w:rsidRDefault="00C14B2F" w:rsidP="00C14B2F">
      <w:pPr>
        <w:rPr>
          <w:sz w:val="32"/>
          <w:szCs w:val="32"/>
          <w:lang w:val="pt-BR"/>
        </w:rPr>
      </w:pPr>
      <w:r w:rsidRPr="00C14B2F">
        <w:rPr>
          <w:sz w:val="32"/>
          <w:szCs w:val="32"/>
          <w:lang w:val="pt-BR"/>
        </w:rPr>
        <w:t>É um período programado em que a produção industrial é pausada para realizar manutenções, como reparos, inspeções ou substituição de peças, garantindo a segurança e o bom funcionamento dos equipamentos sem impactar a operação contínua.</w:t>
      </w:r>
    </w:p>
    <w:p w:rsidR="00C14B2F" w:rsidRPr="00C14B2F" w:rsidRDefault="00C14B2F" w:rsidP="00C14B2F"/>
    <w:p w:rsidR="00C14B2F" w:rsidRPr="00796F81" w:rsidRDefault="00C14B2F">
      <w:pPr>
        <w:rPr>
          <w:sz w:val="32"/>
          <w:szCs w:val="32"/>
        </w:rPr>
      </w:pPr>
    </w:p>
    <w:sectPr w:rsidR="00C14B2F" w:rsidRPr="00796F81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Numerada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Numerada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Commarcadore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Commarcadore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Numerad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Commarcador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737124366">
    <w:abstractNumId w:val="8"/>
  </w:num>
  <w:num w:numId="2" w16cid:durableId="1894656905">
    <w:abstractNumId w:val="6"/>
  </w:num>
  <w:num w:numId="3" w16cid:durableId="1353459593">
    <w:abstractNumId w:val="5"/>
  </w:num>
  <w:num w:numId="4" w16cid:durableId="1568690961">
    <w:abstractNumId w:val="4"/>
  </w:num>
  <w:num w:numId="5" w16cid:durableId="767655162">
    <w:abstractNumId w:val="7"/>
  </w:num>
  <w:num w:numId="6" w16cid:durableId="1022629141">
    <w:abstractNumId w:val="3"/>
  </w:num>
  <w:num w:numId="7" w16cid:durableId="1415005115">
    <w:abstractNumId w:val="2"/>
  </w:num>
  <w:num w:numId="8" w16cid:durableId="2047483693">
    <w:abstractNumId w:val="1"/>
  </w:num>
  <w:num w:numId="9" w16cid:durableId="211369740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6063C"/>
    <w:rsid w:val="000943C8"/>
    <w:rsid w:val="0015074B"/>
    <w:rsid w:val="0029639D"/>
    <w:rsid w:val="00326F90"/>
    <w:rsid w:val="006A537C"/>
    <w:rsid w:val="0072300C"/>
    <w:rsid w:val="00753B2D"/>
    <w:rsid w:val="00796F81"/>
    <w:rsid w:val="009034E5"/>
    <w:rsid w:val="00AA1D8D"/>
    <w:rsid w:val="00B16024"/>
    <w:rsid w:val="00B47730"/>
    <w:rsid w:val="00B53DD4"/>
    <w:rsid w:val="00C14B2F"/>
    <w:rsid w:val="00CB0664"/>
    <w:rsid w:val="00E02BCA"/>
    <w:rsid w:val="00E2388D"/>
    <w:rsid w:val="00E466E5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BC04A71"/>
  <w14:defaultImageDpi w14:val="300"/>
  <w15:docId w15:val="{97E6079F-F392-46AC-878A-58D0DD31F9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  <w:rPr>
      <w:sz w:val="24"/>
    </w:rPr>
  </w:style>
  <w:style w:type="paragraph" w:styleId="Ttulo1">
    <w:name w:val="heading 1"/>
    <w:basedOn w:val="Normal"/>
    <w:next w:val="Normal"/>
    <w:link w:val="Ttulo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618BF"/>
  </w:style>
  <w:style w:type="paragraph" w:styleId="Rodap">
    <w:name w:val="footer"/>
    <w:basedOn w:val="Normal"/>
    <w:link w:val="Rodap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618BF"/>
  </w:style>
  <w:style w:type="paragraph" w:styleId="SemEspaamento">
    <w:name w:val="No Spacing"/>
    <w:uiPriority w:val="1"/>
    <w:qFormat/>
    <w:rsid w:val="00FC693F"/>
    <w:pPr>
      <w:spacing w:after="0" w:line="240" w:lineRule="auto"/>
    </w:pPr>
  </w:style>
  <w:style w:type="character" w:customStyle="1" w:styleId="Ttulo1Char">
    <w:name w:val="Título 1 Char"/>
    <w:basedOn w:val="Fontepargpadro"/>
    <w:link w:val="Ttulo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tulo2Char">
    <w:name w:val="Título 2 Char"/>
    <w:basedOn w:val="Fontepargpadro"/>
    <w:link w:val="Ttulo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">
    <w:name w:val="Title"/>
    <w:basedOn w:val="Normal"/>
    <w:next w:val="Normal"/>
    <w:link w:val="Ttulo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har">
    <w:name w:val="Título Char"/>
    <w:basedOn w:val="Fontepargpadro"/>
    <w:link w:val="Ttulo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tulo">
    <w:name w:val="Subtitle"/>
    <w:basedOn w:val="Normal"/>
    <w:next w:val="Normal"/>
    <w:link w:val="Subttulo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SubttuloChar">
    <w:name w:val="Subtítulo Char"/>
    <w:basedOn w:val="Fontepargpadro"/>
    <w:link w:val="Subttulo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PargrafodaLista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Corpodetexto">
    <w:name w:val="Body Text"/>
    <w:basedOn w:val="Normal"/>
    <w:link w:val="CorpodetextoChar"/>
    <w:uiPriority w:val="99"/>
    <w:unhideWhenUsed/>
    <w:rsid w:val="00AA1D8D"/>
    <w:pPr>
      <w:spacing w:after="120"/>
    </w:pPr>
  </w:style>
  <w:style w:type="character" w:customStyle="1" w:styleId="CorpodetextoChar">
    <w:name w:val="Corpo de texto Char"/>
    <w:basedOn w:val="Fontepargpadro"/>
    <w:link w:val="Corpodetexto"/>
    <w:uiPriority w:val="99"/>
    <w:rsid w:val="00AA1D8D"/>
  </w:style>
  <w:style w:type="paragraph" w:styleId="Corpodetexto2">
    <w:name w:val="Body Text 2"/>
    <w:basedOn w:val="Normal"/>
    <w:link w:val="Corpodetexto2Char"/>
    <w:uiPriority w:val="99"/>
    <w:unhideWhenUsed/>
    <w:rsid w:val="00AA1D8D"/>
    <w:pPr>
      <w:spacing w:after="120" w:line="480" w:lineRule="auto"/>
    </w:pPr>
  </w:style>
  <w:style w:type="character" w:customStyle="1" w:styleId="Corpodetexto2Char">
    <w:name w:val="Corpo de texto 2 Char"/>
    <w:basedOn w:val="Fontepargpadro"/>
    <w:link w:val="Corpodetexto2"/>
    <w:uiPriority w:val="99"/>
    <w:rsid w:val="00AA1D8D"/>
  </w:style>
  <w:style w:type="paragraph" w:styleId="Corpodetexto3">
    <w:name w:val="Body Text 3"/>
    <w:basedOn w:val="Normal"/>
    <w:link w:val="Corpodetexto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Corpodetexto3Char">
    <w:name w:val="Corpo de texto 3 Char"/>
    <w:basedOn w:val="Fontepargpadro"/>
    <w:link w:val="Corpodetexto3"/>
    <w:uiPriority w:val="99"/>
    <w:rsid w:val="00AA1D8D"/>
    <w:rPr>
      <w:sz w:val="16"/>
      <w:szCs w:val="16"/>
    </w:rPr>
  </w:style>
  <w:style w:type="paragraph" w:styleId="Lista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a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a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Commarcadores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Commarcadores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Commarcadores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Numerada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Numerada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Numerada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adecontinuao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adecontinuao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adecontinuao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Textodemacro">
    <w:name w:val="macro"/>
    <w:link w:val="Textodemacro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odemacroChar">
    <w:name w:val="Texto de macro Char"/>
    <w:basedOn w:val="Fontepargpadro"/>
    <w:link w:val="Textodemacro"/>
    <w:uiPriority w:val="99"/>
    <w:rsid w:val="0029639D"/>
    <w:rPr>
      <w:rFonts w:ascii="Courier" w:hAnsi="Courier"/>
      <w:sz w:val="20"/>
      <w:szCs w:val="20"/>
    </w:rPr>
  </w:style>
  <w:style w:type="paragraph" w:styleId="Citao">
    <w:name w:val="Quote"/>
    <w:basedOn w:val="Normal"/>
    <w:next w:val="Normal"/>
    <w:link w:val="CitaoChar"/>
    <w:uiPriority w:val="29"/>
    <w:qFormat/>
    <w:rsid w:val="00FC693F"/>
    <w:rPr>
      <w:i/>
      <w:iCs/>
      <w:color w:val="000000" w:themeColor="text1"/>
    </w:rPr>
  </w:style>
  <w:style w:type="character" w:customStyle="1" w:styleId="CitaoChar">
    <w:name w:val="Citação Char"/>
    <w:basedOn w:val="Fontepargpadro"/>
    <w:link w:val="Citao"/>
    <w:uiPriority w:val="29"/>
    <w:rsid w:val="00FC693F"/>
    <w:rPr>
      <w:i/>
      <w:iCs/>
      <w:color w:val="000000" w:themeColor="text1"/>
    </w:rPr>
  </w:style>
  <w:style w:type="character" w:customStyle="1" w:styleId="Ttulo4Char">
    <w:name w:val="Título 4 Char"/>
    <w:basedOn w:val="Fontepargpadro"/>
    <w:link w:val="Ttulo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tulo5Char">
    <w:name w:val="Título 5 Char"/>
    <w:basedOn w:val="Fontepargpadro"/>
    <w:link w:val="Ttulo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Ttulo9Char">
    <w:name w:val="Título 9 Char"/>
    <w:basedOn w:val="Fontepargpadro"/>
    <w:link w:val="Ttulo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egenda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Forte">
    <w:name w:val="Strong"/>
    <w:basedOn w:val="Fontepargpadro"/>
    <w:uiPriority w:val="22"/>
    <w:qFormat/>
    <w:rsid w:val="00FC693F"/>
    <w:rPr>
      <w:b/>
      <w:bCs/>
    </w:rPr>
  </w:style>
  <w:style w:type="character" w:styleId="nfase">
    <w:name w:val="Emphasis"/>
    <w:basedOn w:val="Fontepargpadro"/>
    <w:uiPriority w:val="20"/>
    <w:qFormat/>
    <w:rsid w:val="00FC693F"/>
    <w:rPr>
      <w:i/>
      <w:iCs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FC693F"/>
    <w:rPr>
      <w:b/>
      <w:bCs/>
      <w:i/>
      <w:iCs/>
      <w:color w:val="4F81BD" w:themeColor="accent1"/>
    </w:rPr>
  </w:style>
  <w:style w:type="character" w:styleId="nfaseSutil">
    <w:name w:val="Subtle Emphasis"/>
    <w:basedOn w:val="Fontepargpadro"/>
    <w:uiPriority w:val="19"/>
    <w:qFormat/>
    <w:rsid w:val="00FC693F"/>
    <w:rPr>
      <w:i/>
      <w:iCs/>
      <w:color w:val="808080" w:themeColor="text1" w:themeTint="7F"/>
    </w:rPr>
  </w:style>
  <w:style w:type="character" w:styleId="nfaseIntensa">
    <w:name w:val="Intense Emphasis"/>
    <w:basedOn w:val="Fontepargpadro"/>
    <w:uiPriority w:val="21"/>
    <w:qFormat/>
    <w:rsid w:val="00FC693F"/>
    <w:rPr>
      <w:b/>
      <w:bCs/>
      <w:i/>
      <w:iCs/>
      <w:color w:val="4F81BD" w:themeColor="accent1"/>
    </w:rPr>
  </w:style>
  <w:style w:type="character" w:styleId="RefernciaSutil">
    <w:name w:val="Subtle Reference"/>
    <w:basedOn w:val="Fontepargpadro"/>
    <w:uiPriority w:val="31"/>
    <w:qFormat/>
    <w:rsid w:val="00FC693F"/>
    <w:rPr>
      <w:smallCaps/>
      <w:color w:val="C0504D" w:themeColor="accent2"/>
      <w:u w:val="single"/>
    </w:rPr>
  </w:style>
  <w:style w:type="character" w:styleId="RefernciaIntensa">
    <w:name w:val="Intense Reference"/>
    <w:basedOn w:val="Fontepargpadro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tulodoLivro">
    <w:name w:val="Book Title"/>
    <w:basedOn w:val="Fontepargpadro"/>
    <w:uiPriority w:val="33"/>
    <w:qFormat/>
    <w:rsid w:val="00FC693F"/>
    <w:rPr>
      <w:b/>
      <w:bCs/>
      <w:smallCaps/>
      <w:spacing w:val="5"/>
    </w:rPr>
  </w:style>
  <w:style w:type="paragraph" w:styleId="CabealhodoSumrio">
    <w:name w:val="TOC Heading"/>
    <w:basedOn w:val="Ttulo1"/>
    <w:next w:val="Normal"/>
    <w:uiPriority w:val="39"/>
    <w:semiHidden/>
    <w:unhideWhenUsed/>
    <w:qFormat/>
    <w:rsid w:val="00FC693F"/>
    <w:pPr>
      <w:outlineLvl w:val="9"/>
    </w:pPr>
  </w:style>
  <w:style w:type="table" w:styleId="Tabelacomgrade">
    <w:name w:val="Table Grid"/>
    <w:basedOn w:val="Tabela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ombreamentoClaro">
    <w:name w:val="Light Shading"/>
    <w:basedOn w:val="Tabela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ombreamentoClaro-nfase1">
    <w:name w:val="Light Shading Accent 1"/>
    <w:basedOn w:val="Tabela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ombreamentoClaro-nfase2">
    <w:name w:val="Light Shading Accent 2"/>
    <w:basedOn w:val="Tabela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SombreamentoClaro-nfase3">
    <w:name w:val="Light Shading Accent 3"/>
    <w:basedOn w:val="Tabela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ombreamentoClaro-nfase4">
    <w:name w:val="Light Shading Accent 4"/>
    <w:basedOn w:val="Tabela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SombreamentoClaro-nfase5">
    <w:name w:val="Light Shading Accent 5"/>
    <w:basedOn w:val="Tabela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SombreamentoClaro-nfase6">
    <w:name w:val="Light Shading Accent 6"/>
    <w:basedOn w:val="Tabela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staClara">
    <w:name w:val="Light List"/>
    <w:basedOn w:val="Tabela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aClara-nfase1">
    <w:name w:val="Light List Accent 1"/>
    <w:basedOn w:val="Tabela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aClara-nfase2">
    <w:name w:val="Light List Accent 2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staClara-nfase3">
    <w:name w:val="Light List Accent 3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staClara-nfase4">
    <w:name w:val="Light List Accent 4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staClara-nfase5">
    <w:name w:val="Light List Accent 5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staClara-nfase6">
    <w:name w:val="Light List Accent 6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GradeClara">
    <w:name w:val="Light Grid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GradeClara-nfase1">
    <w:name w:val="Light Grid Accent 1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GradeClara-nfase2">
    <w:name w:val="Light Grid Accent 2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GradeClara-nfase3">
    <w:name w:val="Light Grid Accent 3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GradeClara-nfase4">
    <w:name w:val="Light Grid Accent 4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GradeClara-nfase5">
    <w:name w:val="Light Grid Accent 5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GradeClara-nfase6">
    <w:name w:val="Light Grid Accent 6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ombreamentoMdio1">
    <w:name w:val="Medium Shading 1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1">
    <w:name w:val="Medium Shading 1 Accent 1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2">
    <w:name w:val="Medium Shading 1 Accent 2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3">
    <w:name w:val="Medium Shading 1 Accent 3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4">
    <w:name w:val="Medium Shading 1 Accent 4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5">
    <w:name w:val="Medium Shading 1 Accent 5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6">
    <w:name w:val="Medium Shading 1 Accent 6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2">
    <w:name w:val="Medium Shading 2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1">
    <w:name w:val="Medium Shading 2 Accent 1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2">
    <w:name w:val="Medium Shading 2 Accent 2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3">
    <w:name w:val="Medium Shading 2 Accent 3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4">
    <w:name w:val="Medium Shading 2 Accent 4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5">
    <w:name w:val="Medium Shading 2 Accent 5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6">
    <w:name w:val="Medium Shading 2 Accent 6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aMdia1">
    <w:name w:val="Medium List 1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aMdia1-nfase1">
    <w:name w:val="Medium List 1 Accent 1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ListaMdia1-nfase2">
    <w:name w:val="Medium List 1 Accent 2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ListaMdia1-nfase3">
    <w:name w:val="Medium List 1 Accent 3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ListaMdia1-nfase4">
    <w:name w:val="Medium List 1 Accent 4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ListaMdia1-nfase5">
    <w:name w:val="Medium List 1 Accent 5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ListaMdia1-nfase6">
    <w:name w:val="Medium List 1 Accent 6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ListaMdia2">
    <w:name w:val="Medium List 2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1">
    <w:name w:val="Medium List 2 Accent 1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2">
    <w:name w:val="Medium List 2 Accent 2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3">
    <w:name w:val="Medium List 2 Accent 3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4">
    <w:name w:val="Medium List 2 Accent 4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5">
    <w:name w:val="Medium List 2 Accent 5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6">
    <w:name w:val="Medium List 2 Accent 6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radeMdia1">
    <w:name w:val="Medium Grid 1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adeMdia1-nfase1">
    <w:name w:val="Medium Grid 1 Accent 1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adeMdia1-nfase2">
    <w:name w:val="Medium Grid 1 Accent 2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adeMdia1-nfase3">
    <w:name w:val="Medium Grid 1 Accent 3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adeMdia1-nfase4">
    <w:name w:val="Medium Grid 1 Accent 4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adeMdia1-nfase5">
    <w:name w:val="Medium Grid 1 Accent 5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adeMdia1-nfase6">
    <w:name w:val="Medium Grid 1 Accent 6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GradeMdia2">
    <w:name w:val="Medium Grid 2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1">
    <w:name w:val="Medium Grid 2 Accent 1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2">
    <w:name w:val="Medium Grid 2 Accent 2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3">
    <w:name w:val="Medium Grid 2 Accent 3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4">
    <w:name w:val="Medium Grid 2 Accent 4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5">
    <w:name w:val="Medium Grid 2 Accent 5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6">
    <w:name w:val="Medium Grid 2 Accent 6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3">
    <w:name w:val="Medium Grid 3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GradeMdia3-nfase1">
    <w:name w:val="Medium Grid 3 Accent 1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GradeMdia3-nfase2">
    <w:name w:val="Medium Grid 3 Accent 2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GradeMdia3-nfase3">
    <w:name w:val="Medium Grid 3 Accent 3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GradeMdia3-nfase4">
    <w:name w:val="Medium Grid 3 Accent 4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GradeMdia3-nfase5">
    <w:name w:val="Medium Grid 3 Accent 5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GradeMdia3-nfase6">
    <w:name w:val="Medium Grid 3 Accent 6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staEscura">
    <w:name w:val="Dark List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aEscura-nfase1">
    <w:name w:val="Dark List Accent 1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ListaEscura-nfase2">
    <w:name w:val="Dark List Accent 2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ListaEscura-nfase3">
    <w:name w:val="Dark List Accent 3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ListaEscura-nfase4">
    <w:name w:val="Dark List Accent 4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ListaEscura-nfase5">
    <w:name w:val="Dark List Accent 5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ListaEscura-nfase6">
    <w:name w:val="Dark List Accent 6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SombreamentoColorido">
    <w:name w:val="Colorful Shading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Escuro-nfase1">
    <w:name w:val="Colorful Shading Accent 1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Colorido-nfase2">
    <w:name w:val="Colorful Shading Accent 2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Colorido-nfase3">
    <w:name w:val="Colorful Shading Accent 3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SombreamentoColorido-nfase4">
    <w:name w:val="Colorful Shading Accent 4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Colorido-nfase5">
    <w:name w:val="Colorful Shading Accent 5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Colorido-nfase6">
    <w:name w:val="Colorful Shading Accent 6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ListaColorida">
    <w:name w:val="Colorful List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aColorida-nfase1">
    <w:name w:val="Colorful List Accent 1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aColorida-nfase2">
    <w:name w:val="Colorful List Accent 2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aColorida-nfase3">
    <w:name w:val="Colorful List Accent 3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aColorida-nfase4">
    <w:name w:val="Colorful List Accent 4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aColorida-nfase5">
    <w:name w:val="Colorful List Accent 5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aColorida-nfase6">
    <w:name w:val="Colorful List Accent 6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adeColorida">
    <w:name w:val="Colorful Grid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adeColorida-nfase1">
    <w:name w:val="Colorful Grid Accent 1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adeColorida-nfase2">
    <w:name w:val="Colorful Grid Accent 2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adeColorida-nfase3">
    <w:name w:val="Colorful Grid Accent 3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adeColorida-nfase4">
    <w:name w:val="Colorful Grid Accent 4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adeColorida-nfase5">
    <w:name w:val="Colorful Grid Accent 5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adeColorida-nfase6">
    <w:name w:val="Colorful Grid Accent 6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435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4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7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60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57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0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79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25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1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89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6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46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10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295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66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90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10" Type="http://schemas.openxmlformats.org/officeDocument/2006/relationships/image" Target="media/image5.jpeg"/><Relationship Id="rId19" Type="http://schemas.openxmlformats.org/officeDocument/2006/relationships/image" Target="media/image14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</TotalTime>
  <Pages>8</Pages>
  <Words>355</Words>
  <Characters>1923</Characters>
  <Application>Microsoft Office Word</Application>
  <DocSecurity>0</DocSecurity>
  <Lines>16</Lines>
  <Paragraphs>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2274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760827 - Arthur Gaspar Mari</cp:lastModifiedBy>
  <cp:revision>3</cp:revision>
  <dcterms:created xsi:type="dcterms:W3CDTF">2025-04-20T20:35:00Z</dcterms:created>
  <dcterms:modified xsi:type="dcterms:W3CDTF">2025-04-20T22:45:00Z</dcterms:modified>
  <cp:category/>
</cp:coreProperties>
</file>