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rFonts w:ascii="Microsoft Sans Serif"/>
        </w:rPr>
      </w:pPr>
      <w:r>
        <w:rPr>
          <w:rFonts w:ascii="Microsoft Sans Serif"/>
          <w:spacing w:val="-2"/>
          <w:w w:val="120"/>
        </w:rPr>
        <w:t>Sexto</w:t>
      </w:r>
      <w:r>
        <w:rPr>
          <w:rFonts w:ascii="Microsoft Sans Serif"/>
          <w:spacing w:val="-17"/>
          <w:w w:val="120"/>
        </w:rPr>
        <w:t> </w:t>
      </w:r>
      <w:r>
        <w:rPr>
          <w:rFonts w:ascii="Microsoft Sans Serif"/>
          <w:spacing w:val="-2"/>
          <w:w w:val="125"/>
        </w:rPr>
        <w:t>Grado</w:t>
      </w:r>
    </w:p>
    <w:p>
      <w:pPr>
        <w:pStyle w:val="Title"/>
        <w:spacing w:before="66"/>
      </w:pPr>
      <w:r>
        <w:rPr/>
        <w:t>Lista de Materiales </w:t>
      </w:r>
      <w:r>
        <w:rPr>
          <w:spacing w:val="-4"/>
        </w:rPr>
        <w:t>2025</w:t>
      </w: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920750</wp:posOffset>
                </wp:positionH>
                <wp:positionV relativeFrom="paragraph">
                  <wp:posOffset>288593</wp:posOffset>
                </wp:positionV>
                <wp:extent cx="5715000" cy="4953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</w:pPr>
                          </w:p>
                          <w:p>
                            <w:pPr>
                              <w:spacing w:before="0"/>
                              <w:ind w:left="234" w:right="0" w:firstLine="0"/>
                              <w:jc w:val="left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Todos los elementos deben venir identificados con nombre y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24"/>
                              </w:rPr>
                              <w:t>apellido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pt;margin-top:22.723925pt;width:450pt;height:39pt;mso-position-horizontal-relative:page;mso-position-vertical-relative:paragraph;z-index:-15728640;mso-wrap-distance-left:0;mso-wrap-distance-right:0" type="#_x0000_t202" id="docshape2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before="68"/>
                      </w:pPr>
                    </w:p>
                    <w:p>
                      <w:pPr>
                        <w:spacing w:before="0"/>
                        <w:ind w:left="234" w:right="0" w:firstLine="0"/>
                        <w:jc w:val="left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Todos los elementos deben venir identificados con nombre y </w:t>
                      </w:r>
                      <w:r>
                        <w:rPr>
                          <w:rFonts w:ascii="Georgia"/>
                          <w:b/>
                          <w:spacing w:val="-2"/>
                          <w:sz w:val="24"/>
                        </w:rPr>
                        <w:t>apellido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20" w:h="16840"/>
          <w:pgMar w:header="0" w:footer="799" w:top="1380" w:bottom="980" w:left="850" w:right="708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76" w:lineRule="auto" w:before="93" w:after="0"/>
        <w:ind w:left="1310" w:right="38" w:hanging="360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Carpeta</w:t>
      </w:r>
      <w:r>
        <w:rPr>
          <w:spacing w:val="-7"/>
          <w:sz w:val="24"/>
        </w:rPr>
        <w:t> </w:t>
      </w:r>
      <w:r>
        <w:rPr>
          <w:sz w:val="24"/>
        </w:rPr>
        <w:t>N°3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tapas</w:t>
      </w:r>
      <w:r>
        <w:rPr>
          <w:spacing w:val="-7"/>
          <w:sz w:val="24"/>
        </w:rPr>
        <w:t> </w:t>
      </w:r>
      <w:r>
        <w:rPr>
          <w:sz w:val="24"/>
        </w:rPr>
        <w:t>con anillos (Matemática)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76" w:lineRule="auto" w:before="0" w:after="0"/>
        <w:ind w:left="1310" w:right="54" w:hanging="360"/>
        <w:jc w:val="left"/>
        <w:rPr>
          <w:sz w:val="24"/>
        </w:rPr>
      </w:pPr>
      <w:r>
        <w:rPr>
          <w:sz w:val="24"/>
        </w:rPr>
        <w:t>1 Carpetas No 3 (con carátulas de</w:t>
      </w:r>
      <w:r>
        <w:rPr>
          <w:spacing w:val="-10"/>
          <w:sz w:val="24"/>
        </w:rPr>
        <w:t> </w:t>
      </w:r>
      <w:r>
        <w:rPr>
          <w:sz w:val="24"/>
        </w:rPr>
        <w:t>Ciencias</w:t>
      </w:r>
      <w:r>
        <w:rPr>
          <w:spacing w:val="-10"/>
          <w:sz w:val="24"/>
        </w:rPr>
        <w:t> </w:t>
      </w:r>
      <w:r>
        <w:rPr>
          <w:sz w:val="24"/>
        </w:rPr>
        <w:t>Sociales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Ciencias </w:t>
      </w:r>
      <w:r>
        <w:rPr>
          <w:spacing w:val="-2"/>
          <w:sz w:val="24"/>
        </w:rPr>
        <w:t>Naturales)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76" w:lineRule="auto" w:before="0" w:after="0"/>
        <w:ind w:left="1310" w:right="67" w:hanging="360"/>
        <w:jc w:val="left"/>
        <w:rPr>
          <w:sz w:val="24"/>
        </w:rPr>
      </w:pPr>
      <w:r>
        <w:rPr>
          <w:sz w:val="24"/>
        </w:rPr>
        <w:t>1 Carpeta N° 3 (Prácticas del Lenguaje) con los siguientes separadores:</w:t>
      </w:r>
      <w:r>
        <w:rPr>
          <w:spacing w:val="-17"/>
          <w:sz w:val="24"/>
        </w:rPr>
        <w:t> </w:t>
      </w:r>
      <w:r>
        <w:rPr>
          <w:sz w:val="24"/>
        </w:rPr>
        <w:t>Iniciación</w:t>
      </w:r>
      <w:r>
        <w:rPr>
          <w:spacing w:val="-17"/>
          <w:sz w:val="24"/>
        </w:rPr>
        <w:t> </w:t>
      </w:r>
      <w:r>
        <w:rPr>
          <w:sz w:val="24"/>
        </w:rPr>
        <w:t>literaria, ortografía y gramática, </w:t>
      </w:r>
      <w:r>
        <w:rPr>
          <w:spacing w:val="-2"/>
          <w:sz w:val="24"/>
        </w:rPr>
        <w:t>evaluaciones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76" w:lineRule="auto" w:before="0" w:after="0"/>
        <w:ind w:left="1310" w:right="187" w:hanging="360"/>
        <w:jc w:val="left"/>
        <w:rPr>
          <w:sz w:val="24"/>
        </w:rPr>
      </w:pPr>
      <w:r>
        <w:rPr>
          <w:sz w:val="24"/>
        </w:rPr>
        <w:t>Hojas</w:t>
      </w:r>
      <w:r>
        <w:rPr>
          <w:spacing w:val="-13"/>
          <w:sz w:val="24"/>
        </w:rPr>
        <w:t> </w:t>
      </w:r>
      <w:r>
        <w:rPr>
          <w:sz w:val="24"/>
        </w:rPr>
        <w:t>cuadriculadas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rayadas No 3 con margen reforzado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76" w:lineRule="auto" w:before="0" w:after="0"/>
        <w:ind w:left="1310" w:right="334" w:hanging="360"/>
        <w:jc w:val="left"/>
        <w:rPr>
          <w:sz w:val="24"/>
        </w:rPr>
      </w:pPr>
      <w:r>
        <w:rPr>
          <w:sz w:val="24"/>
        </w:rPr>
        <w:t>Marcador</w:t>
      </w:r>
      <w:r>
        <w:rPr>
          <w:spacing w:val="-10"/>
          <w:sz w:val="24"/>
        </w:rPr>
        <w:t> </w:t>
      </w:r>
      <w:r>
        <w:rPr>
          <w:sz w:val="24"/>
        </w:rPr>
        <w:t>negro</w:t>
      </w:r>
      <w:r>
        <w:rPr>
          <w:spacing w:val="40"/>
          <w:sz w:val="24"/>
        </w:rPr>
        <w:t> </w:t>
      </w:r>
      <w:r>
        <w:rPr>
          <w:sz w:val="24"/>
        </w:rPr>
        <w:t>indeleble</w:t>
      </w:r>
      <w:r>
        <w:rPr>
          <w:spacing w:val="-10"/>
          <w:sz w:val="24"/>
        </w:rPr>
        <w:t> </w:t>
      </w:r>
      <w:r>
        <w:rPr>
          <w:sz w:val="24"/>
        </w:rPr>
        <w:t>de punta fina.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93" w:after="0"/>
        <w:ind w:left="1309" w:right="0" w:hanging="359"/>
        <w:jc w:val="left"/>
        <w:rPr>
          <w:sz w:val="24"/>
        </w:rPr>
      </w:pPr>
      <w:r>
        <w:rPr/>
        <w:br w:type="column"/>
      </w:r>
      <w:r>
        <w:rPr>
          <w:sz w:val="24"/>
        </w:rPr>
        <w:t>Cartuchera </w:t>
      </w:r>
      <w:r>
        <w:rPr>
          <w:spacing w:val="-2"/>
          <w:sz w:val="24"/>
        </w:rPr>
        <w:t>completa.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z w:val="24"/>
        </w:rPr>
        <w:t>Lápiz </w:t>
      </w:r>
      <w:r>
        <w:rPr>
          <w:spacing w:val="-2"/>
          <w:sz w:val="24"/>
        </w:rPr>
        <w:t>negro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pacing w:val="-4"/>
          <w:sz w:val="24"/>
        </w:rPr>
        <w:t>Goma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2" w:after="0"/>
        <w:ind w:left="1309" w:right="0" w:hanging="359"/>
        <w:jc w:val="left"/>
        <w:rPr>
          <w:sz w:val="24"/>
        </w:rPr>
      </w:pPr>
      <w:r>
        <w:rPr>
          <w:spacing w:val="-2"/>
          <w:sz w:val="24"/>
        </w:rPr>
        <w:t>Sacapuntas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z w:val="24"/>
        </w:rPr>
        <w:t>Voligoma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Plasticola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z w:val="24"/>
        </w:rPr>
        <w:t>Tijera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corte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bien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2" w:after="0"/>
        <w:ind w:left="1309" w:right="0" w:hanging="359"/>
        <w:jc w:val="left"/>
        <w:rPr>
          <w:sz w:val="24"/>
        </w:rPr>
      </w:pPr>
      <w:r>
        <w:rPr>
          <w:sz w:val="24"/>
        </w:rPr>
        <w:t>12 lápices de </w:t>
      </w:r>
      <w:r>
        <w:rPr>
          <w:spacing w:val="-2"/>
          <w:sz w:val="24"/>
        </w:rPr>
        <w:t>colores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76" w:lineRule="auto" w:before="41" w:after="0"/>
        <w:ind w:left="1310" w:right="1120" w:hanging="360"/>
        <w:jc w:val="left"/>
        <w:rPr>
          <w:sz w:val="24"/>
        </w:rPr>
      </w:pPr>
      <w:r>
        <w:rPr>
          <w:sz w:val="24"/>
        </w:rPr>
        <w:t>Útiles de geometría en buen estado: regla, escuadra, compás,</w:t>
      </w:r>
      <w:r>
        <w:rPr>
          <w:spacing w:val="-13"/>
          <w:sz w:val="24"/>
        </w:rPr>
        <w:t> </w:t>
      </w:r>
      <w:r>
        <w:rPr>
          <w:sz w:val="24"/>
        </w:rPr>
        <w:t>transportador</w:t>
      </w:r>
      <w:r>
        <w:rPr>
          <w:spacing w:val="-13"/>
          <w:sz w:val="24"/>
        </w:rPr>
        <w:t> </w:t>
      </w:r>
      <w:r>
        <w:rPr>
          <w:sz w:val="24"/>
        </w:rPr>
        <w:t>1</w:t>
      </w:r>
      <w:r>
        <w:rPr>
          <w:spacing w:val="-13"/>
          <w:sz w:val="24"/>
        </w:rPr>
        <w:t> </w:t>
      </w:r>
      <w:r>
        <w:rPr>
          <w:sz w:val="24"/>
        </w:rPr>
        <w:t>con números claros.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0" w:after="0"/>
        <w:ind w:left="1309" w:right="0" w:hanging="359"/>
        <w:jc w:val="left"/>
        <w:rPr>
          <w:sz w:val="24"/>
        </w:rPr>
      </w:pPr>
      <w:r>
        <w:rPr>
          <w:sz w:val="24"/>
        </w:rPr>
        <w:t>Bloc de dibujo N*5 </w:t>
      </w:r>
      <w:r>
        <w:rPr>
          <w:spacing w:val="-2"/>
          <w:sz w:val="24"/>
        </w:rPr>
        <w:t>blanco/color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2" w:after="0"/>
        <w:ind w:left="1309" w:right="0" w:hanging="359"/>
        <w:jc w:val="left"/>
        <w:rPr>
          <w:sz w:val="24"/>
        </w:rPr>
      </w:pPr>
      <w:r>
        <w:rPr>
          <w:sz w:val="24"/>
        </w:rPr>
        <w:t>Cinta </w:t>
      </w:r>
      <w:r>
        <w:rPr>
          <w:spacing w:val="-2"/>
          <w:sz w:val="24"/>
        </w:rPr>
        <w:t>transparente.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header="0" w:footer="799" w:top="1380" w:bottom="980" w:left="850" w:right="708"/>
          <w:cols w:num="2" w:equalWidth="0">
            <w:col w:w="4769" w:space="106"/>
            <w:col w:w="5487"/>
          </w:cols>
        </w:sectPr>
      </w:pPr>
    </w:p>
    <w:p>
      <w:pPr>
        <w:pStyle w:val="BodyText"/>
        <w:spacing w:before="120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920750</wp:posOffset>
                </wp:positionH>
                <wp:positionV relativeFrom="paragraph">
                  <wp:posOffset>201828</wp:posOffset>
                </wp:positionV>
                <wp:extent cx="5727700" cy="5715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27700" cy="571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243"/>
                              <w:ind w:left="1981" w:right="128" w:hanging="1861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libros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editoriales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ESTRADA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25%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descuento en compra comunitaria ( febrero)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pt;margin-top:15.891978pt;width:451pt;height:45pt;mso-position-horizontal-relative:page;mso-position-vertical-relative:paragraph;z-index:-15728128;mso-wrap-distance-left:0;mso-wrap-distance-right:0" type="#_x0000_t202" id="docshape3" filled="false" stroked="true" strokeweight="1.0pt" strokecolor="#000000">
                <v:textbox inset="0,0,0,0">
                  <w:txbxContent>
                    <w:p>
                      <w:pPr>
                        <w:spacing w:line="276" w:lineRule="auto" w:before="243"/>
                        <w:ind w:left="1981" w:right="128" w:hanging="1861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Georgia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libros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editoriales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ESTRADA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25%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descuento en compra comunitaria ( febrero)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Libros: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20" w:h="16840"/>
          <w:pgMar w:header="0" w:footer="799" w:top="1380" w:bottom="980" w:left="850" w:right="708"/>
        </w:sectPr>
      </w:pPr>
    </w:p>
    <w:p>
      <w:pPr>
        <w:pStyle w:val="BodyText"/>
        <w:spacing w:line="276" w:lineRule="auto" w:before="92"/>
        <w:ind w:left="6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600449</wp:posOffset>
            </wp:positionH>
            <wp:positionV relativeFrom="paragraph">
              <wp:posOffset>499495</wp:posOffset>
            </wp:positionV>
            <wp:extent cx="1409700" cy="177189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7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3011354</wp:posOffset>
            </wp:positionH>
            <wp:positionV relativeFrom="paragraph">
              <wp:posOffset>521663</wp:posOffset>
            </wp:positionV>
            <wp:extent cx="1362075" cy="174019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4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Libro:</w:t>
      </w:r>
      <w:r>
        <w:rPr>
          <w:rFonts w:ascii="Arial"/>
          <w:b/>
          <w:spacing w:val="-17"/>
        </w:rPr>
        <w:t> </w:t>
      </w:r>
      <w:r>
        <w:rPr/>
        <w:t>ArchiCarpetas,PdL</w:t>
      </w:r>
      <w:r>
        <w:rPr>
          <w:spacing w:val="-17"/>
        </w:rPr>
        <w:t> </w:t>
      </w:r>
      <w:r>
        <w:rPr/>
        <w:t>6, Editorial Estrada</w:t>
      </w:r>
    </w:p>
    <w:p>
      <w:pPr>
        <w:pStyle w:val="BodyText"/>
        <w:spacing w:line="276" w:lineRule="auto" w:before="92"/>
        <w:ind w:left="65"/>
      </w:pPr>
      <w:r>
        <w:rPr/>
        <w:br w:type="column"/>
      </w:r>
      <w:r>
        <w:rPr>
          <w:rFonts w:ascii="Arial"/>
          <w:b/>
        </w:rPr>
        <w:t>Libro:</w:t>
      </w:r>
      <w:r>
        <w:rPr>
          <w:rFonts w:ascii="Arial"/>
          <w:b/>
          <w:spacing w:val="-17"/>
        </w:rPr>
        <w:t> </w:t>
      </w:r>
      <w:r>
        <w:rPr/>
        <w:t>ArchiCarpetas,</w:t>
      </w:r>
      <w:r>
        <w:rPr>
          <w:spacing w:val="-17"/>
        </w:rPr>
        <w:t> </w:t>
      </w:r>
      <w:r>
        <w:rPr/>
        <w:t>Mate 6, Editorial Estrada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75"/>
      </w:pPr>
    </w:p>
    <w:p>
      <w:pPr>
        <w:pStyle w:val="BodyText"/>
        <w:spacing w:line="276" w:lineRule="auto"/>
        <w:ind w:left="65" w:right="128"/>
      </w:pPr>
      <w:r>
        <w:rPr>
          <w:rFonts w:ascii="Arial" w:hAnsi="Arial"/>
          <w:b/>
        </w:rPr>
        <w:t>Libro: </w:t>
      </w:r>
      <w:r>
        <w:rPr/>
        <w:t>A dùo 6,Cs Sociales y Cs</w:t>
      </w:r>
      <w:r>
        <w:rPr>
          <w:spacing w:val="-13"/>
        </w:rPr>
        <w:t> </w:t>
      </w:r>
      <w:r>
        <w:rPr/>
        <w:t>Naturales,</w:t>
      </w:r>
      <w:r>
        <w:rPr>
          <w:spacing w:val="-13"/>
        </w:rPr>
        <w:t> </w:t>
      </w:r>
      <w:r>
        <w:rPr/>
        <w:t>Editorial</w:t>
      </w:r>
      <w:r>
        <w:rPr>
          <w:spacing w:val="-13"/>
        </w:rPr>
        <w:t> </w:t>
      </w:r>
      <w:r>
        <w:rPr/>
        <w:t>Estrada</w:t>
      </w:r>
    </w:p>
    <w:p>
      <w:pPr>
        <w:pStyle w:val="BodyText"/>
        <w:spacing w:after="0" w:line="276" w:lineRule="auto"/>
        <w:sectPr>
          <w:type w:val="continuous"/>
          <w:pgSz w:w="11920" w:h="16840"/>
          <w:pgMar w:header="0" w:footer="799" w:top="1380" w:bottom="980" w:left="850" w:right="708"/>
          <w:cols w:num="3" w:equalWidth="0">
            <w:col w:w="3094" w:space="386"/>
            <w:col w:w="3000" w:space="405"/>
            <w:col w:w="3477"/>
          </w:cols>
        </w:sectPr>
      </w:pP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7348"/>
        <w:rPr>
          <w:sz w:val="20"/>
        </w:rPr>
      </w:pPr>
      <w:r>
        <w:rPr>
          <w:sz w:val="20"/>
        </w:rPr>
        <w:drawing>
          <wp:inline distT="0" distB="0" distL="0" distR="0">
            <wp:extent cx="1586175" cy="170573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175" cy="17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20" w:h="16840"/>
          <w:pgMar w:header="0" w:footer="799" w:top="1380" w:bottom="980" w:left="850" w:right="708"/>
        </w:sectPr>
      </w:pPr>
    </w:p>
    <w:p>
      <w:pPr>
        <w:pStyle w:val="Heading1"/>
        <w:spacing w:before="80"/>
      </w:pPr>
      <w:r>
        <w:rPr>
          <w:spacing w:val="-2"/>
        </w:rPr>
        <w:t>Plástica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z w:val="24"/>
        </w:rPr>
        <w:t>Cartuchera con lápices de </w:t>
      </w:r>
      <w:r>
        <w:rPr>
          <w:spacing w:val="-2"/>
          <w:sz w:val="24"/>
        </w:rPr>
        <w:t>colores.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pacing w:val="-2"/>
          <w:sz w:val="24"/>
        </w:rPr>
        <w:t>Marcadores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2" w:after="0"/>
        <w:ind w:left="1309" w:right="0" w:hanging="359"/>
        <w:jc w:val="left"/>
        <w:rPr>
          <w:sz w:val="24"/>
        </w:rPr>
      </w:pPr>
      <w:r>
        <w:rPr>
          <w:sz w:val="24"/>
        </w:rPr>
        <w:t>Marcador </w:t>
      </w:r>
      <w:r>
        <w:rPr>
          <w:spacing w:val="-2"/>
          <w:sz w:val="24"/>
        </w:rPr>
        <w:t>grande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z w:val="24"/>
        </w:rPr>
        <w:t>Lápiz negro, goma, </w:t>
      </w:r>
      <w:r>
        <w:rPr>
          <w:spacing w:val="-2"/>
          <w:sz w:val="24"/>
        </w:rPr>
        <w:t>voligoma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2" w:after="0"/>
        <w:ind w:left="1309" w:right="0" w:hanging="359"/>
        <w:jc w:val="left"/>
        <w:rPr>
          <w:sz w:val="24"/>
        </w:rPr>
      </w:pPr>
      <w:r>
        <w:rPr>
          <w:sz w:val="24"/>
        </w:rPr>
        <w:t>2 blocks de hojas blancas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z w:val="24"/>
        </w:rPr>
        <w:t>Carpeta 3 solapas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1" w:after="0"/>
        <w:ind w:left="1309" w:right="0" w:hanging="359"/>
        <w:jc w:val="left"/>
        <w:rPr>
          <w:sz w:val="24"/>
        </w:rPr>
      </w:pPr>
      <w:r>
        <w:rPr>
          <w:sz w:val="24"/>
        </w:rPr>
        <w:t>Tempera</w:t>
      </w:r>
      <w:r>
        <w:rPr>
          <w:spacing w:val="-9"/>
          <w:sz w:val="24"/>
        </w:rPr>
        <w:t> </w:t>
      </w:r>
      <w:r>
        <w:rPr>
          <w:sz w:val="24"/>
        </w:rPr>
        <w:t>pote</w:t>
      </w:r>
      <w:r>
        <w:rPr>
          <w:spacing w:val="-9"/>
          <w:sz w:val="24"/>
        </w:rPr>
        <w:t> </w:t>
      </w:r>
      <w:r>
        <w:rPr>
          <w:sz w:val="24"/>
        </w:rPr>
        <w:t>grande,pincel,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vaso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42" w:after="0"/>
        <w:ind w:left="1309" w:right="0" w:hanging="359"/>
        <w:jc w:val="left"/>
        <w:rPr>
          <w:sz w:val="24"/>
        </w:rPr>
      </w:pPr>
      <w:r>
        <w:rPr>
          <w:spacing w:val="-2"/>
          <w:sz w:val="24"/>
        </w:rPr>
        <w:t>Acuarelas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Heading1"/>
      </w:pPr>
      <w:r>
        <w:rPr>
          <w:spacing w:val="-2"/>
        </w:rPr>
        <w:t>Música</w:t>
      </w:r>
    </w:p>
    <w:p>
      <w:pPr>
        <w:pStyle w:val="BodyText"/>
        <w:spacing w:before="8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0" w:after="0"/>
        <w:ind w:left="801" w:right="0" w:hanging="211"/>
        <w:jc w:val="left"/>
        <w:rPr>
          <w:sz w:val="24"/>
        </w:rPr>
      </w:pPr>
      <w:r>
        <w:rPr>
          <w:sz w:val="24"/>
        </w:rPr>
        <w:t>Carpeta con Hojas rayadas con margen </w:t>
      </w:r>
      <w:r>
        <w:rPr>
          <w:spacing w:val="-2"/>
          <w:sz w:val="24"/>
        </w:rPr>
        <w:t>reforzado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42" w:after="0"/>
        <w:ind w:left="801" w:right="0" w:hanging="211"/>
        <w:jc w:val="left"/>
        <w:rPr>
          <w:sz w:val="24"/>
        </w:rPr>
      </w:pPr>
      <w:r>
        <w:rPr>
          <w:sz w:val="24"/>
        </w:rPr>
        <w:t>Cuaderno Pentagramado del año </w:t>
      </w:r>
      <w:r>
        <w:rPr>
          <w:spacing w:val="-2"/>
          <w:sz w:val="24"/>
        </w:rPr>
        <w:t>anterior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41" w:after="0"/>
        <w:ind w:left="801" w:right="0" w:hanging="211"/>
        <w:jc w:val="left"/>
        <w:rPr>
          <w:sz w:val="24"/>
        </w:rPr>
      </w:pPr>
      <w:r>
        <w:rPr>
          <w:sz w:val="24"/>
        </w:rPr>
        <w:t>Flauta</w:t>
      </w:r>
      <w:r>
        <w:rPr>
          <w:spacing w:val="-2"/>
          <w:sz w:val="24"/>
        </w:rPr>
        <w:t> </w:t>
      </w:r>
      <w:r>
        <w:rPr>
          <w:sz w:val="24"/>
        </w:rPr>
        <w:t>dulce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marca</w:t>
      </w:r>
      <w:r>
        <w:rPr>
          <w:spacing w:val="-2"/>
          <w:sz w:val="24"/>
        </w:rPr>
        <w:t> </w:t>
      </w:r>
      <w:r>
        <w:rPr>
          <w:sz w:val="24"/>
        </w:rPr>
        <w:t>MELOS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YAMAHA)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nombre,</w:t>
      </w:r>
      <w:r>
        <w:rPr>
          <w:spacing w:val="-1"/>
          <w:sz w:val="24"/>
        </w:rPr>
        <w:t> </w:t>
      </w:r>
      <w:r>
        <w:rPr>
          <w:sz w:val="24"/>
        </w:rPr>
        <w:t>apellido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año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spacing w:before="0"/>
        <w:ind w:left="59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Catequesis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76" w:lineRule="auto" w:before="38" w:after="0"/>
        <w:ind w:left="590" w:right="3954" w:firstLine="0"/>
        <w:jc w:val="left"/>
        <w:rPr>
          <w:sz w:val="22"/>
        </w:rPr>
      </w:pP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carpeta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hojas</w:t>
      </w:r>
      <w:r>
        <w:rPr>
          <w:spacing w:val="-5"/>
          <w:sz w:val="22"/>
        </w:rPr>
        <w:t> </w:t>
      </w:r>
      <w:r>
        <w:rPr>
          <w:sz w:val="22"/>
        </w:rPr>
        <w:t>rayadas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margen</w:t>
      </w:r>
      <w:r>
        <w:rPr>
          <w:spacing w:val="-5"/>
          <w:sz w:val="22"/>
        </w:rPr>
        <w:t> </w:t>
      </w:r>
      <w:r>
        <w:rPr>
          <w:sz w:val="22"/>
        </w:rPr>
        <w:t>reforzado</w:t>
      </w:r>
      <w:r>
        <w:rPr>
          <w:spacing w:val="-5"/>
          <w:sz w:val="22"/>
        </w:rPr>
        <w:t> </w:t>
      </w:r>
      <w:r>
        <w:rPr>
          <w:sz w:val="22"/>
        </w:rPr>
        <w:t>. Libro : “ Peregrinos Unidos 6” Editorial Edelvives.</w:t>
      </w: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3126007</wp:posOffset>
            </wp:positionH>
            <wp:positionV relativeFrom="paragraph">
              <wp:posOffset>220634</wp:posOffset>
            </wp:positionV>
            <wp:extent cx="1202110" cy="146113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1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header="0" w:footer="799" w:top="1360" w:bottom="9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6529860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162231pt;margin-top:791.063599pt;width:13.15pt;height:14.3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590" w:hanging="212"/>
      </w:pPr>
      <w:rPr>
        <w:rFonts w:hint="default" w:ascii="Arial MT" w:hAnsi="Arial MT" w:eastAsia="Arial MT" w:cs="Arial MT"/>
        <w:spacing w:val="0"/>
        <w:w w:val="6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2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8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1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7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1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31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9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right="154"/>
      <w:jc w:val="center"/>
    </w:pPr>
    <w:rPr>
      <w:rFonts w:ascii="Arial MT" w:hAnsi="Arial MT" w:eastAsia="Arial MT" w:cs="Arial MT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309" w:hanging="35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6to Grado </dc:title>
  <dcterms:created xsi:type="dcterms:W3CDTF">2025-01-03T14:03:44Z</dcterms:created>
  <dcterms:modified xsi:type="dcterms:W3CDTF">2025-01-03T14:03:44Z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2025-01-03T00:00:00Z</vt:filetime>
  </property>
</Properties>
</file>