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1061553"/>
    <w:p w14:paraId="29C295B6" w14:textId="77777777" w:rsidR="00690FBF" w:rsidRPr="00690FBF" w:rsidRDefault="00690FBF" w:rsidP="00B6187D">
      <w:pPr>
        <w:pStyle w:val="Title"/>
        <w:spacing w:before="0" w:after="0" w:line="240" w:lineRule="auto"/>
        <w:rPr>
          <w:sz w:val="6"/>
          <w:szCs w:val="6"/>
        </w:rPr>
      </w:pPr>
      <w:r>
        <w:rPr>
          <w:noProof/>
          <w:lang w:val="en-AU" w:eastAsia="en-AU"/>
        </w:rPr>
        <mc:AlternateContent>
          <mc:Choice Requires="wpg">
            <w:drawing>
              <wp:anchor distT="0" distB="0" distL="114300" distR="114300" simplePos="0" relativeHeight="251659264" behindDoc="1" locked="1" layoutInCell="1" allowOverlap="1" wp14:anchorId="18DCD11E" wp14:editId="00CA48C4">
                <wp:simplePos x="0" y="0"/>
                <wp:positionH relativeFrom="margin">
                  <wp:posOffset>-519545</wp:posOffset>
                </wp:positionH>
                <wp:positionV relativeFrom="margin">
                  <wp:posOffset>-402590</wp:posOffset>
                </wp:positionV>
                <wp:extent cx="6985635" cy="10058400"/>
                <wp:effectExtent l="0" t="0" r="24765" b="1905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85635" cy="10058400"/>
                          <a:chOff x="0" y="0"/>
                          <a:chExt cx="4762532" cy="6858000"/>
                        </a:xfrm>
                        <a:solidFill>
                          <a:srgbClr val="FF9999"/>
                        </a:solidFill>
                      </wpg:grpSpPr>
                      <wps:wsp>
                        <wps:cNvPr id="7" name="Freeform 6">
                          <a:extLst>
                            <a:ext uri="{FF2B5EF4-FFF2-40B4-BE49-F238E27FC236}">
                              <a16:creationId xmlns:a16="http://schemas.microsoft.com/office/drawing/2014/main" id="{97861BD5-9E4C-D546-A13E-D5CF77915A18}"/>
                            </a:ext>
                          </a:extLst>
                        </wps:cNvPr>
                        <wps:cNvSpPr/>
                        <wps:spPr>
                          <a:xfrm>
                            <a:off x="0" y="0"/>
                            <a:ext cx="6234" cy="6858000"/>
                          </a:xfrm>
                          <a:custGeom>
                            <a:avLst/>
                            <a:gdLst>
                              <a:gd name="connsiteX0" fmla="*/ 0 w 6234"/>
                              <a:gd name="connsiteY0" fmla="*/ 0 h 6858000"/>
                              <a:gd name="connsiteX1" fmla="*/ 6235 w 6234"/>
                              <a:gd name="connsiteY1" fmla="*/ 0 h 6858000"/>
                              <a:gd name="connsiteX2" fmla="*/ 6235 w 6234"/>
                              <a:gd name="connsiteY2" fmla="*/ 6858000 h 6858000"/>
                              <a:gd name="connsiteX3" fmla="*/ 0 w 6234"/>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6234" h="6858000">
                                <a:moveTo>
                                  <a:pt x="0" y="0"/>
                                </a:moveTo>
                                <a:lnTo>
                                  <a:pt x="6235" y="0"/>
                                </a:lnTo>
                                <a:lnTo>
                                  <a:pt x="6235" y="6858000"/>
                                </a:lnTo>
                                <a:lnTo>
                                  <a:pt x="0" y="6858000"/>
                                </a:lnTo>
                                <a:close/>
                              </a:path>
                            </a:pathLst>
                          </a:custGeom>
                          <a:grpFill/>
                          <a:ln w="8653" cap="flat">
                            <a:solidFill>
                              <a:schemeClr val="bg2">
                                <a:lumMod val="50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8">
                          <a:extLst>
                            <a:ext uri="{FF2B5EF4-FFF2-40B4-BE49-F238E27FC236}">
                              <a16:creationId xmlns:a16="http://schemas.microsoft.com/office/drawing/2014/main" id="{34C66C4E-700E-194D-BC81-934C3C3CDCA8}"/>
                            </a:ext>
                          </a:extLst>
                        </wps:cNvPr>
                        <wps:cNvSpPr/>
                        <wps:spPr>
                          <a:xfrm>
                            <a:off x="28353" y="0"/>
                            <a:ext cx="12469" cy="6858000"/>
                          </a:xfrm>
                          <a:custGeom>
                            <a:avLst/>
                            <a:gdLst>
                              <a:gd name="connsiteX0" fmla="*/ 0 w 12469"/>
                              <a:gd name="connsiteY0" fmla="*/ 0 h 6858000"/>
                              <a:gd name="connsiteX1" fmla="*/ 12469 w 12469"/>
                              <a:gd name="connsiteY1" fmla="*/ 0 h 6858000"/>
                              <a:gd name="connsiteX2" fmla="*/ 12469 w 12469"/>
                              <a:gd name="connsiteY2" fmla="*/ 6858000 h 6858000"/>
                              <a:gd name="connsiteX3" fmla="*/ 0 w 12469"/>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469" h="6858000">
                                <a:moveTo>
                                  <a:pt x="0" y="0"/>
                                </a:moveTo>
                                <a:lnTo>
                                  <a:pt x="12469" y="0"/>
                                </a:lnTo>
                                <a:lnTo>
                                  <a:pt x="12469" y="6858000"/>
                                </a:lnTo>
                                <a:lnTo>
                                  <a:pt x="0" y="6858000"/>
                                </a:lnTo>
                                <a:close/>
                              </a:path>
                            </a:pathLst>
                          </a:custGeom>
                          <a:grpFill/>
                          <a:ln w="8653" cap="flat">
                            <a:solidFill>
                              <a:schemeClr val="bg2">
                                <a:lumMod val="50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eform 9">
                          <a:extLst>
                            <a:ext uri="{FF2B5EF4-FFF2-40B4-BE49-F238E27FC236}">
                              <a16:creationId xmlns:a16="http://schemas.microsoft.com/office/drawing/2014/main" id="{2AA49747-F257-AA44-98C1-DE57A0977D0A}"/>
                            </a:ext>
                          </a:extLst>
                        </wps:cNvPr>
                        <wps:cNvSpPr/>
                        <wps:spPr>
                          <a:xfrm>
                            <a:off x="4756298" y="0"/>
                            <a:ext cx="6234" cy="6858000"/>
                          </a:xfrm>
                          <a:custGeom>
                            <a:avLst/>
                            <a:gdLst>
                              <a:gd name="connsiteX0" fmla="*/ 0 w 6234"/>
                              <a:gd name="connsiteY0" fmla="*/ 0 h 6858000"/>
                              <a:gd name="connsiteX1" fmla="*/ 6234 w 6234"/>
                              <a:gd name="connsiteY1" fmla="*/ 0 h 6858000"/>
                              <a:gd name="connsiteX2" fmla="*/ 6234 w 6234"/>
                              <a:gd name="connsiteY2" fmla="*/ 6858000 h 6858000"/>
                              <a:gd name="connsiteX3" fmla="*/ 0 w 6234"/>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6234" h="6858000">
                                <a:moveTo>
                                  <a:pt x="0" y="0"/>
                                </a:moveTo>
                                <a:lnTo>
                                  <a:pt x="6234" y="0"/>
                                </a:lnTo>
                                <a:lnTo>
                                  <a:pt x="6234" y="6858000"/>
                                </a:lnTo>
                                <a:lnTo>
                                  <a:pt x="0" y="6858000"/>
                                </a:lnTo>
                                <a:close/>
                              </a:path>
                            </a:pathLst>
                          </a:custGeom>
                          <a:grpFill/>
                          <a:ln w="8653" cap="flat">
                            <a:solidFill>
                              <a:schemeClr val="bg2">
                                <a:lumMod val="50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11">
                          <a:extLst>
                            <a:ext uri="{FF2B5EF4-FFF2-40B4-BE49-F238E27FC236}">
                              <a16:creationId xmlns:a16="http://schemas.microsoft.com/office/drawing/2014/main" id="{D70623B7-9CCF-624C-B2B4-A46F42F5CE0C}"/>
                            </a:ext>
                          </a:extLst>
                        </wps:cNvPr>
                        <wps:cNvSpPr/>
                        <wps:spPr>
                          <a:xfrm>
                            <a:off x="4720856" y="0"/>
                            <a:ext cx="12469" cy="6858000"/>
                          </a:xfrm>
                          <a:custGeom>
                            <a:avLst/>
                            <a:gdLst>
                              <a:gd name="connsiteX0" fmla="*/ 0 w 12469"/>
                              <a:gd name="connsiteY0" fmla="*/ 0 h 6858000"/>
                              <a:gd name="connsiteX1" fmla="*/ 12469 w 12469"/>
                              <a:gd name="connsiteY1" fmla="*/ 0 h 6858000"/>
                              <a:gd name="connsiteX2" fmla="*/ 12469 w 12469"/>
                              <a:gd name="connsiteY2" fmla="*/ 6858000 h 6858000"/>
                              <a:gd name="connsiteX3" fmla="*/ 0 w 12469"/>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469" h="6858000">
                                <a:moveTo>
                                  <a:pt x="0" y="0"/>
                                </a:moveTo>
                                <a:lnTo>
                                  <a:pt x="12469" y="0"/>
                                </a:lnTo>
                                <a:lnTo>
                                  <a:pt x="12469" y="6858000"/>
                                </a:lnTo>
                                <a:lnTo>
                                  <a:pt x="0" y="6858000"/>
                                </a:lnTo>
                                <a:close/>
                              </a:path>
                            </a:pathLst>
                          </a:custGeom>
                          <a:grpFill/>
                          <a:ln w="8653" cap="flat">
                            <a:solidFill>
                              <a:schemeClr val="bg2">
                                <a:lumMod val="50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4FDF46" id="Group 1" o:spid="_x0000_s1026" alt="&quot;&quot;" style="position:absolute;margin-left:-40.9pt;margin-top:-31.7pt;width:550.05pt;height:11in;z-index:-251657216;mso-position-horizontal-relative:margin;mso-position-vertical-relative:margin;mso-width-relative:margin;mso-height-relative:margin" coordsize="47625,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">
                <o:lock v:ext="edit" aspectratio="t"/>
                <v:shape id="Freeform 6" o:spid="_x0000_s1027" style="position:absolute;width:62;height:68580;visibility:visible;mso-wrap-style:square;v-text-anchor:middle" coordsize="6234,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" path="m,l6235,r,6858000l,6858000,,xe" filled="f" strokecolor="#74706d [1614]" strokeweight=".24036mm">
                  <v:stroke joinstyle="miter"/>
                  <v:path arrowok="t" o:connecttype="custom" o:connectlocs="0,0;6235,0;6235,6858000;0,6858000" o:connectangles="0,0,0,0"/>
                </v:shape>
                <v:shape id="Freeform 8" o:spid="_x0000_s1028" style="position:absolute;left:283;width:125;height:68580;visibility:visible;mso-wrap-style:square;v-text-anchor:middle" coordsize="12469,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" path="m,l12469,r,6858000l,6858000,,xe" filled="f" strokecolor="#74706d [1614]" strokeweight=".24036mm">
                  <v:stroke joinstyle="miter"/>
                  <v:path arrowok="t" o:connecttype="custom" o:connectlocs="0,0;12469,0;12469,6858000;0,6858000" o:connectangles="0,0,0,0"/>
                </v:shape>
                <v:shape id="Freeform 9" o:spid="_x0000_s1029" style="position:absolute;left:47562;width:63;height:68580;visibility:visible;mso-wrap-style:square;v-text-anchor:middle" coordsize="6234,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" path="m,l6234,r,6858000l,6858000,,xe" filled="f" strokecolor="#74706d [1614]" strokeweight=".24036mm">
                  <v:stroke joinstyle="miter"/>
                  <v:path arrowok="t" o:connecttype="custom" o:connectlocs="0,0;6234,0;6234,6858000;0,6858000" o:connectangles="0,0,0,0"/>
                </v:shape>
                <v:shape id="Freeform 11" o:spid="_x0000_s1030" style="position:absolute;left:47208;width:125;height:68580;visibility:visible;mso-wrap-style:square;v-text-anchor:middle" coordsize="12469,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" path="m,l12469,r,6858000l,6858000,,xe" filled="f" strokecolor="#74706d [1614]" strokeweight=".24036mm">
                  <v:stroke joinstyle="miter"/>
                  <v:path arrowok="t" o:connecttype="custom" o:connectlocs="0,0;12469,0;12469,6858000;0,6858000" o:connectangles="0,0,0,0"/>
                </v:shape>
                <w10:wrap anchorx="margin" anchory="margin"/>
                <w10:anchorlock/>
              </v:group>
            </w:pict>
          </mc:Fallback>
        </mc:AlternateContent>
      </w:r>
    </w:p>
    <w:p w14:paraId="28F632CC" w14:textId="603EBF2A" w:rsidR="004C1DA9" w:rsidRPr="00B6187D" w:rsidRDefault="008636E7" w:rsidP="00B6187D">
      <w:pPr>
        <w:pStyle w:val="Title"/>
        <w:spacing w:before="0" w:after="120" w:line="240" w:lineRule="auto"/>
        <w:rPr>
          <w:rFonts w:ascii="Mystical Woods Smooth Script" w:hAnsi="Mystical Woods Smooth Script"/>
          <w:b/>
          <w:bCs w:val="0"/>
          <w:color w:val="FF9999"/>
          <w:sz w:val="72"/>
          <w:szCs w:val="72"/>
        </w:rPr>
      </w:pPr>
      <w:r w:rsidRPr="00B6187D">
        <w:rPr>
          <w:rFonts w:ascii="Mystical Woods Smooth Script" w:hAnsi="Mystical Woods Smooth Script"/>
          <w:b/>
          <w:bCs w:val="0"/>
          <w:color w:val="FF9999"/>
          <w:sz w:val="72"/>
          <w:szCs w:val="72"/>
        </w:rPr>
        <w:t>Kayla Shumake</w:t>
      </w:r>
    </w:p>
    <w:p w14:paraId="1220207D" w14:textId="77777777" w:rsidR="008636E7" w:rsidRPr="008636E7" w:rsidRDefault="008636E7" w:rsidP="00B6187D">
      <w:pPr>
        <w:pStyle w:val="Subtitle"/>
        <w:rPr>
          <w:color w:val="FF9999"/>
        </w:rPr>
      </w:pPr>
      <w:r w:rsidRPr="008636E7">
        <w:rPr>
          <w:color w:val="FF9999"/>
        </w:rPr>
        <w:t>Contact Information:</w:t>
      </w:r>
    </w:p>
    <w:p w14:paraId="4D2D54F8" w14:textId="77777777" w:rsidR="00CE3556" w:rsidRDefault="00CE3556" w:rsidP="00B6187D">
      <w:pPr>
        <w:spacing w:line="240" w:lineRule="auto"/>
        <w:rPr>
          <w:rFonts w:ascii="Georgia Pro Light" w:hAnsi="Georgia Pro Light"/>
          <w:b/>
          <w:bCs/>
          <w:color w:val="75716D" w:themeColor="background2" w:themeShade="80"/>
          <w:sz w:val="16"/>
        </w:rPr>
      </w:pPr>
    </w:p>
    <w:p w14:paraId="758B05E4" w14:textId="7C1F05C5" w:rsidR="008636E7" w:rsidRPr="00C912F1" w:rsidRDefault="008636E7" w:rsidP="00B6187D">
      <w:pPr>
        <w:spacing w:line="240" w:lineRule="auto"/>
        <w:rPr>
          <w:rFonts w:ascii="Georgia Pro Light" w:hAnsi="Georgia Pro Light"/>
          <w:color w:val="75716D" w:themeColor="background2" w:themeShade="80"/>
          <w:szCs w:val="20"/>
        </w:rPr>
      </w:pPr>
      <w:r w:rsidRPr="00C912F1">
        <w:rPr>
          <w:rFonts w:ascii="Georgia Pro Light" w:hAnsi="Georgia Pro Light"/>
          <w:color w:val="75716D" w:themeColor="background2" w:themeShade="80"/>
          <w:szCs w:val="20"/>
        </w:rPr>
        <w:t>(615)854-0409</w:t>
      </w:r>
    </w:p>
    <w:p w14:paraId="716DFBA7" w14:textId="109ABF55" w:rsidR="008636E7" w:rsidRPr="00C912F1" w:rsidRDefault="008636E7" w:rsidP="00B6187D">
      <w:pPr>
        <w:spacing w:line="240" w:lineRule="auto"/>
        <w:rPr>
          <w:rFonts w:ascii="Georgia Pro Light" w:hAnsi="Georgia Pro Light"/>
          <w:color w:val="75716D" w:themeColor="background2" w:themeShade="80"/>
          <w:szCs w:val="20"/>
        </w:rPr>
      </w:pPr>
      <w:r w:rsidRPr="00C912F1">
        <w:rPr>
          <w:rFonts w:ascii="Georgia Pro Light" w:hAnsi="Georgia Pro Light"/>
          <w:color w:val="75716D" w:themeColor="background2" w:themeShade="80"/>
          <w:szCs w:val="20"/>
        </w:rPr>
        <w:t>keshumake@student.fullsail.edu</w:t>
      </w:r>
    </w:p>
    <w:p w14:paraId="235C3160" w14:textId="07A83207" w:rsidR="008636E7" w:rsidRPr="00C912F1" w:rsidRDefault="008636E7" w:rsidP="00B6187D">
      <w:pPr>
        <w:spacing w:line="240" w:lineRule="auto"/>
        <w:rPr>
          <w:rFonts w:ascii="Georgia Pro Light" w:hAnsi="Georgia Pro Light"/>
          <w:color w:val="75716D" w:themeColor="background2" w:themeShade="80"/>
          <w:szCs w:val="20"/>
          <w:lang w:bidi="ar-SA"/>
        </w:rPr>
      </w:pPr>
      <w:r w:rsidRPr="00C912F1">
        <w:rPr>
          <w:rFonts w:ascii="Georgia Pro Light" w:hAnsi="Georgia Pro Light"/>
          <w:color w:val="75716D" w:themeColor="background2" w:themeShade="80"/>
          <w:szCs w:val="20"/>
          <w:lang w:bidi="ar-SA"/>
        </w:rPr>
        <w:t>Nashville, TN</w:t>
      </w:r>
    </w:p>
    <w:p w14:paraId="16DAA56B" w14:textId="6321788F" w:rsidR="008636E7" w:rsidRPr="00C912F1" w:rsidRDefault="00C912F1" w:rsidP="00B6187D">
      <w:pPr>
        <w:pStyle w:val="Subtitle"/>
        <w:rPr>
          <w:rFonts w:ascii="Georgia Pro Light" w:hAnsi="Georgia Pro Light"/>
          <w:b w:val="0"/>
          <w:color w:val="75716D" w:themeColor="background2" w:themeShade="80"/>
        </w:rPr>
      </w:pPr>
      <w:proofErr w:type="spellStart"/>
      <w:proofErr w:type="gramStart"/>
      <w:r>
        <w:rPr>
          <w:rFonts w:ascii="Georgia Pro Light" w:hAnsi="Georgia Pro Light"/>
          <w:b w:val="0"/>
          <w:color w:val="75716D" w:themeColor="background2" w:themeShade="80"/>
        </w:rPr>
        <w:t>k</w:t>
      </w:r>
      <w:r w:rsidR="008636E7" w:rsidRPr="00C912F1">
        <w:rPr>
          <w:rFonts w:ascii="Georgia Pro Light" w:hAnsi="Georgia Pro Light"/>
          <w:b w:val="0"/>
          <w:color w:val="75716D" w:themeColor="background2" w:themeShade="80"/>
        </w:rPr>
        <w:t>aylashumake.marketing</w:t>
      </w:r>
      <w:proofErr w:type="spellEnd"/>
      <w:proofErr w:type="gramEnd"/>
      <w:r w:rsidR="008636E7" w:rsidRPr="00C912F1">
        <w:rPr>
          <w:rFonts w:ascii="Georgia Pro Light" w:hAnsi="Georgia Pro Light"/>
          <w:b w:val="0"/>
          <w:color w:val="75716D" w:themeColor="background2" w:themeShade="80"/>
        </w:rPr>
        <w:t xml:space="preserve"> </w:t>
      </w:r>
    </w:p>
    <w:p w14:paraId="5F071BC0" w14:textId="77777777" w:rsidR="008636E7" w:rsidRPr="008636E7" w:rsidRDefault="008636E7" w:rsidP="00B6187D">
      <w:pPr>
        <w:spacing w:line="240" w:lineRule="auto"/>
        <w:rPr>
          <w:lang w:bidi="ar-SA"/>
        </w:rPr>
      </w:pPr>
    </w:p>
    <w:p w14:paraId="15862E9A" w14:textId="77777777" w:rsidR="008636E7" w:rsidRDefault="008636E7" w:rsidP="00B6187D">
      <w:pPr>
        <w:pStyle w:val="Subtitle"/>
        <w:rPr>
          <w:color w:val="FF9999"/>
        </w:rPr>
      </w:pPr>
      <w:r w:rsidRPr="008636E7">
        <w:rPr>
          <w:color w:val="FF9999"/>
        </w:rPr>
        <w:t xml:space="preserve">Digital Marketing Manager: </w:t>
      </w:r>
    </w:p>
    <w:p w14:paraId="5D4D5E14" w14:textId="77777777" w:rsidR="00CE3556" w:rsidRDefault="00CE3556" w:rsidP="00B6187D">
      <w:pPr>
        <w:pStyle w:val="Subtitle"/>
        <w:rPr>
          <w:rFonts w:ascii="Georgia Pro Light" w:hAnsi="Georgia Pro Light"/>
          <w:color w:val="75716D" w:themeColor="background2" w:themeShade="80"/>
          <w:sz w:val="16"/>
          <w:szCs w:val="16"/>
        </w:rPr>
      </w:pPr>
    </w:p>
    <w:p w14:paraId="2CDBD3A1" w14:textId="4CF49037" w:rsidR="00031E11" w:rsidRPr="00CE3556" w:rsidRDefault="008636E7" w:rsidP="00B6187D">
      <w:pPr>
        <w:pStyle w:val="Subtitle"/>
        <w:rPr>
          <w:rFonts w:ascii="Georgia Pro Light" w:hAnsi="Georgia Pro Light"/>
          <w:color w:val="75716D" w:themeColor="background2" w:themeShade="80"/>
          <w:sz w:val="16"/>
          <w:szCs w:val="16"/>
        </w:rPr>
      </w:pPr>
      <w:r w:rsidRPr="00CE3556">
        <w:rPr>
          <w:rFonts w:ascii="Georgia Pro Light" w:hAnsi="Georgia Pro Light"/>
          <w:color w:val="75716D" w:themeColor="background2" w:themeShade="80"/>
          <w:sz w:val="16"/>
          <w:szCs w:val="16"/>
        </w:rPr>
        <w:t>Creative marketing leader with a passion for storytelling, music, and live entertainment. Combines artistic vision with executive-level operational expertise to design transformative strategies that inspire engagement and measurable growth. Experienced in brand development, team leadership, and digital communications, with a proven ability to translate creative concepts into campaigns that resonate across platforms and audiences. Driven by the belief that marketing, like music, should move people—both emotionally and collectively. Open to contract and full-time remote and hybrid positions in the Metropolitan Nashville Area.</w:t>
      </w:r>
    </w:p>
    <w:p w14:paraId="2CA6B2A5" w14:textId="77777777" w:rsidR="008636E7" w:rsidRPr="008636E7" w:rsidRDefault="008636E7" w:rsidP="00B6187D">
      <w:pPr>
        <w:spacing w:line="240" w:lineRule="auto"/>
        <w:rPr>
          <w:lang w:bidi="ar-SA"/>
        </w:rPr>
      </w:pPr>
    </w:p>
    <w:p w14:paraId="22053004" w14:textId="2652CC24" w:rsidR="00A205AB" w:rsidRDefault="00000000" w:rsidP="00B6187D">
      <w:pPr>
        <w:pStyle w:val="Subtitle"/>
        <w:rPr>
          <w:color w:val="FF9999"/>
        </w:rPr>
      </w:pPr>
      <w:sdt>
        <w:sdtPr>
          <w:rPr>
            <w:color w:val="FF9999"/>
          </w:rPr>
          <w:id w:val="-1403365644"/>
          <w:placeholder>
            <w:docPart w:val="EFC4D76FE93C4AA8A23AC2E735857402"/>
          </w:placeholder>
          <w:temporary/>
          <w:showingPlcHdr/>
          <w15:appearance w15:val="hidden"/>
        </w:sdtPr>
        <w:sdtEndPr>
          <w:rPr>
            <w:color w:val="446530" w:themeColor="accent2" w:themeShade="80"/>
          </w:rPr>
        </w:sdtEndPr>
        <w:sdtContent>
          <w:r w:rsidR="00690FBF" w:rsidRPr="008636E7">
            <w:rPr>
              <w:color w:val="FF9999"/>
            </w:rPr>
            <w:t>Experience</w:t>
          </w:r>
        </w:sdtContent>
      </w:sdt>
    </w:p>
    <w:p w14:paraId="11973B90" w14:textId="77777777" w:rsidR="00B6187D" w:rsidRPr="00B6187D" w:rsidRDefault="00B6187D" w:rsidP="00B6187D">
      <w:pPr>
        <w:spacing w:line="240" w:lineRule="auto"/>
        <w:rPr>
          <w:sz w:val="16"/>
          <w:lang w:bidi="ar-SA"/>
        </w:rPr>
      </w:pPr>
    </w:p>
    <w:p w14:paraId="014F74FF" w14:textId="77777777" w:rsidR="00A205AB" w:rsidRPr="00B6187D" w:rsidRDefault="00A205AB" w:rsidP="00B6187D">
      <w:pPr>
        <w:pStyle w:val="Subtitle"/>
        <w:ind w:left="274" w:firstLine="720"/>
        <w:rPr>
          <w:rFonts w:ascii="Georgia Pro Light" w:eastAsia="Arial" w:hAnsi="Georgia Pro Light" w:cs="Arial"/>
          <w:bCs/>
          <w:color w:val="75716D" w:themeColor="background2" w:themeShade="80"/>
          <w:sz w:val="16"/>
          <w:szCs w:val="16"/>
          <w:lang w:bidi="en-US"/>
        </w:rPr>
      </w:pPr>
      <w:r w:rsidRPr="00B6187D">
        <w:rPr>
          <w:rFonts w:ascii="Georgia Pro Light" w:eastAsia="Arial" w:hAnsi="Georgia Pro Light" w:cs="Arial"/>
          <w:bCs/>
          <w:color w:val="75716D" w:themeColor="background2" w:themeShade="80"/>
          <w:sz w:val="16"/>
          <w:szCs w:val="16"/>
          <w:lang w:bidi="en-US"/>
        </w:rPr>
        <w:t xml:space="preserve">New Media Tools - 4 credits – August 2025 </w:t>
      </w:r>
    </w:p>
    <w:p w14:paraId="60480EC9" w14:textId="77777777" w:rsidR="00A205AB" w:rsidRPr="00B6187D" w:rsidRDefault="00A205AB" w:rsidP="00B6187D">
      <w:pPr>
        <w:pStyle w:val="Subtitle"/>
        <w:rPr>
          <w:rFonts w:ascii="Georgia Pro Light" w:eastAsia="Arial" w:hAnsi="Georgia Pro Light" w:cs="Arial"/>
          <w:b w:val="0"/>
          <w:color w:val="75716D" w:themeColor="background2" w:themeShade="80"/>
          <w:sz w:val="16"/>
          <w:szCs w:val="16"/>
          <w:lang w:bidi="en-US"/>
        </w:rPr>
      </w:pPr>
      <w:r w:rsidRPr="00B6187D">
        <w:rPr>
          <w:rFonts w:ascii="Georgia Pro Light" w:eastAsia="Arial" w:hAnsi="Georgia Pro Light" w:cs="Arial"/>
          <w:b w:val="0"/>
          <w:color w:val="75716D" w:themeColor="background2" w:themeShade="80"/>
          <w:sz w:val="16"/>
          <w:szCs w:val="16"/>
          <w:lang w:bidi="en-US"/>
        </w:rPr>
        <w:t>Evaluated emerging and traditional media tools to create interactive, multimedia storytelling projects using text, imagery, video, and audio. Developed strategic communication solutions and technical proficiency in digital platforms for real-world media applications.</w:t>
      </w:r>
    </w:p>
    <w:p w14:paraId="476C1F0B" w14:textId="77777777" w:rsidR="00A205AB" w:rsidRPr="00B6187D" w:rsidRDefault="00A205AB" w:rsidP="00B6187D">
      <w:pPr>
        <w:pStyle w:val="Subtitle"/>
        <w:ind w:left="0"/>
        <w:rPr>
          <w:rFonts w:ascii="Georgia Pro Light" w:eastAsia="Arial" w:hAnsi="Georgia Pro Light" w:cs="Arial"/>
          <w:b w:val="0"/>
          <w:color w:val="75716D" w:themeColor="background2" w:themeShade="80"/>
          <w:sz w:val="16"/>
          <w:szCs w:val="16"/>
          <w:lang w:bidi="en-US"/>
        </w:rPr>
      </w:pPr>
    </w:p>
    <w:p w14:paraId="19EFCF20" w14:textId="77777777" w:rsidR="00A205AB" w:rsidRPr="00B6187D" w:rsidRDefault="00A205AB" w:rsidP="00B6187D">
      <w:pPr>
        <w:pStyle w:val="Subtitle"/>
        <w:ind w:left="274" w:firstLine="720"/>
        <w:rPr>
          <w:rFonts w:ascii="Georgia Pro Light" w:eastAsia="Arial" w:hAnsi="Georgia Pro Light" w:cs="Arial"/>
          <w:bCs/>
          <w:color w:val="75716D" w:themeColor="background2" w:themeShade="80"/>
          <w:sz w:val="16"/>
          <w:szCs w:val="16"/>
          <w:lang w:bidi="en-US"/>
        </w:rPr>
      </w:pPr>
      <w:r w:rsidRPr="00B6187D">
        <w:rPr>
          <w:rFonts w:ascii="Georgia Pro Light" w:eastAsia="Arial" w:hAnsi="Georgia Pro Light" w:cs="Arial"/>
          <w:bCs/>
          <w:color w:val="75716D" w:themeColor="background2" w:themeShade="80"/>
          <w:sz w:val="16"/>
          <w:szCs w:val="16"/>
          <w:lang w:bidi="en-US"/>
        </w:rPr>
        <w:t>Multimedia Storytelling – 3 credits – September 2025</w:t>
      </w:r>
    </w:p>
    <w:p w14:paraId="1FE9C835" w14:textId="77777777" w:rsidR="00A205AB" w:rsidRPr="00B6187D" w:rsidRDefault="00A205AB" w:rsidP="00B6187D">
      <w:pPr>
        <w:pStyle w:val="Subtitle"/>
        <w:rPr>
          <w:rFonts w:ascii="Georgia Pro Light" w:eastAsia="Arial" w:hAnsi="Georgia Pro Light" w:cs="Arial"/>
          <w:b w:val="0"/>
          <w:color w:val="75716D" w:themeColor="background2" w:themeShade="80"/>
          <w:sz w:val="16"/>
          <w:szCs w:val="16"/>
          <w:lang w:bidi="en-US"/>
        </w:rPr>
      </w:pPr>
      <w:r w:rsidRPr="00B6187D">
        <w:rPr>
          <w:rFonts w:ascii="Georgia Pro Light" w:eastAsia="Arial" w:hAnsi="Georgia Pro Light" w:cs="Arial"/>
          <w:b w:val="0"/>
          <w:color w:val="75716D" w:themeColor="background2" w:themeShade="80"/>
          <w:sz w:val="16"/>
          <w:szCs w:val="16"/>
          <w:lang w:bidi="en-US"/>
        </w:rPr>
        <w:t>Explored the foundations of visual storytelling, learning to evoke emotion and atmosphere through imagery, sound, and descriptive writing. Created narrative-driven projects translating sensory detail into compelling visual and written expression.</w:t>
      </w:r>
    </w:p>
    <w:p w14:paraId="66B25AF7" w14:textId="77777777" w:rsidR="00A205AB" w:rsidRPr="00B6187D" w:rsidRDefault="00A205AB" w:rsidP="00B6187D">
      <w:pPr>
        <w:pStyle w:val="Subtitle"/>
        <w:ind w:left="0"/>
        <w:rPr>
          <w:rFonts w:ascii="Georgia Pro Light" w:eastAsia="Arial" w:hAnsi="Georgia Pro Light" w:cs="Arial"/>
          <w:b w:val="0"/>
          <w:color w:val="75716D" w:themeColor="background2" w:themeShade="80"/>
          <w:sz w:val="16"/>
          <w:szCs w:val="16"/>
          <w:lang w:bidi="en-US"/>
        </w:rPr>
      </w:pPr>
    </w:p>
    <w:p w14:paraId="63589B08" w14:textId="77777777" w:rsidR="00A205AB" w:rsidRPr="00B6187D" w:rsidRDefault="00A205AB" w:rsidP="00B6187D">
      <w:pPr>
        <w:pStyle w:val="Subtitle"/>
        <w:ind w:left="274" w:firstLine="720"/>
        <w:rPr>
          <w:rFonts w:ascii="Georgia Pro Light" w:eastAsia="Arial" w:hAnsi="Georgia Pro Light" w:cs="Arial"/>
          <w:bCs/>
          <w:color w:val="75716D" w:themeColor="background2" w:themeShade="80"/>
          <w:sz w:val="16"/>
          <w:szCs w:val="16"/>
          <w:lang w:bidi="en-US"/>
        </w:rPr>
      </w:pPr>
      <w:r w:rsidRPr="00B6187D">
        <w:rPr>
          <w:rFonts w:ascii="Georgia Pro Light" w:eastAsia="Arial" w:hAnsi="Georgia Pro Light" w:cs="Arial"/>
          <w:bCs/>
          <w:color w:val="75716D" w:themeColor="background2" w:themeShade="80"/>
          <w:sz w:val="16"/>
          <w:szCs w:val="16"/>
          <w:lang w:bidi="en-US"/>
        </w:rPr>
        <w:t>Intro to Media Communications and Technologies – 3 credits – September 2025</w:t>
      </w:r>
    </w:p>
    <w:p w14:paraId="594071EC" w14:textId="77777777" w:rsidR="00A205AB" w:rsidRPr="00B6187D" w:rsidRDefault="00A205AB" w:rsidP="00B6187D">
      <w:pPr>
        <w:pStyle w:val="Subtitle"/>
        <w:rPr>
          <w:rFonts w:ascii="Georgia Pro Light" w:eastAsia="Arial" w:hAnsi="Georgia Pro Light" w:cs="Arial"/>
          <w:b w:val="0"/>
          <w:color w:val="75716D" w:themeColor="background2" w:themeShade="80"/>
          <w:sz w:val="16"/>
          <w:szCs w:val="16"/>
          <w:lang w:bidi="en-US"/>
        </w:rPr>
      </w:pPr>
      <w:r w:rsidRPr="00B6187D">
        <w:rPr>
          <w:rFonts w:ascii="Georgia Pro Light" w:eastAsia="Arial" w:hAnsi="Georgia Pro Light" w:cs="Arial"/>
          <w:b w:val="0"/>
          <w:color w:val="75716D" w:themeColor="background2" w:themeShade="80"/>
          <w:sz w:val="16"/>
          <w:szCs w:val="16"/>
          <w:lang w:bidi="en-US"/>
        </w:rPr>
        <w:t>Studied the evolution of media communication and the strategies behind modern campaigns. Gained hands-on experience with industry tools and analytical frameworks to design, assess, and implement effective media strategies across digital platforms.</w:t>
      </w:r>
    </w:p>
    <w:p w14:paraId="185F59C8" w14:textId="77777777" w:rsidR="00A205AB" w:rsidRPr="00B6187D" w:rsidRDefault="00A205AB" w:rsidP="00B6187D">
      <w:pPr>
        <w:pStyle w:val="Subtitle"/>
        <w:ind w:left="0"/>
        <w:rPr>
          <w:rFonts w:ascii="Georgia Pro Light" w:eastAsia="Arial" w:hAnsi="Georgia Pro Light" w:cs="Arial"/>
          <w:bCs/>
          <w:color w:val="75716D" w:themeColor="background2" w:themeShade="80"/>
          <w:sz w:val="16"/>
          <w:szCs w:val="16"/>
          <w:lang w:bidi="en-US"/>
        </w:rPr>
      </w:pPr>
    </w:p>
    <w:p w14:paraId="3EC5FA5A" w14:textId="2F14B6FD" w:rsidR="00A205AB" w:rsidRPr="00B6187D" w:rsidRDefault="00A205AB" w:rsidP="00B6187D">
      <w:pPr>
        <w:pStyle w:val="Subtitle"/>
        <w:ind w:left="274" w:firstLine="720"/>
        <w:rPr>
          <w:rFonts w:ascii="Georgia Pro Light" w:eastAsia="Arial" w:hAnsi="Georgia Pro Light" w:cs="Arial"/>
          <w:bCs/>
          <w:color w:val="75716D" w:themeColor="background2" w:themeShade="80"/>
          <w:sz w:val="16"/>
          <w:szCs w:val="16"/>
          <w:lang w:bidi="en-US"/>
        </w:rPr>
      </w:pPr>
      <w:r w:rsidRPr="00B6187D">
        <w:rPr>
          <w:rFonts w:ascii="Georgia Pro Light" w:eastAsia="Arial" w:hAnsi="Georgia Pro Light" w:cs="Arial"/>
          <w:bCs/>
          <w:color w:val="75716D" w:themeColor="background2" w:themeShade="80"/>
          <w:sz w:val="16"/>
          <w:szCs w:val="16"/>
          <w:lang w:bidi="en-US"/>
        </w:rPr>
        <w:t>Executive Management Assistant | One Clearwater Construction (Freelance|Remote|2025)</w:t>
      </w:r>
    </w:p>
    <w:p w14:paraId="4C2213DB" w14:textId="0FDA23B0" w:rsidR="00A205AB" w:rsidRPr="00B6187D" w:rsidRDefault="00A205AB" w:rsidP="00B6187D">
      <w:pPr>
        <w:pStyle w:val="Subtitle"/>
        <w:rPr>
          <w:rFonts w:ascii="Georgia Pro Light" w:eastAsia="Arial" w:hAnsi="Georgia Pro Light" w:cs="Arial"/>
          <w:b w:val="0"/>
          <w:color w:val="75716D" w:themeColor="background2" w:themeShade="80"/>
          <w:sz w:val="16"/>
          <w:szCs w:val="16"/>
          <w:lang w:bidi="en-US"/>
        </w:rPr>
      </w:pPr>
      <w:r w:rsidRPr="00B6187D">
        <w:rPr>
          <w:rFonts w:ascii="Georgia Pro Light" w:eastAsia="Arial" w:hAnsi="Georgia Pro Light" w:cs="Arial"/>
          <w:b w:val="0"/>
          <w:color w:val="75716D" w:themeColor="background2" w:themeShade="80"/>
          <w:sz w:val="16"/>
          <w:szCs w:val="16"/>
          <w:lang w:bidi="en-US"/>
        </w:rPr>
        <w:t>- Managed executive schedules, coordinated interdepartmental projects, and supported client communications.</w:t>
      </w:r>
    </w:p>
    <w:p w14:paraId="52608522" w14:textId="5E4EAC6C" w:rsidR="00A205AB" w:rsidRPr="00B6187D" w:rsidRDefault="00A205AB" w:rsidP="00B6187D">
      <w:pPr>
        <w:pStyle w:val="Subtitle"/>
        <w:rPr>
          <w:rFonts w:ascii="Georgia Pro Light" w:eastAsia="Arial" w:hAnsi="Georgia Pro Light" w:cs="Arial"/>
          <w:b w:val="0"/>
          <w:color w:val="75716D" w:themeColor="background2" w:themeShade="80"/>
          <w:sz w:val="16"/>
          <w:szCs w:val="16"/>
          <w:lang w:bidi="en-US"/>
        </w:rPr>
      </w:pPr>
      <w:r w:rsidRPr="00B6187D">
        <w:rPr>
          <w:rFonts w:ascii="Georgia Pro Light" w:eastAsia="Arial" w:hAnsi="Georgia Pro Light" w:cs="Arial"/>
          <w:b w:val="0"/>
          <w:color w:val="75716D" w:themeColor="background2" w:themeShade="80"/>
          <w:sz w:val="16"/>
          <w:szCs w:val="16"/>
          <w:lang w:bidi="en-US"/>
        </w:rPr>
        <w:t>- Oversaw digital correspondence and marketing automation to streamline customer experience workflows.</w:t>
      </w:r>
    </w:p>
    <w:p w14:paraId="5BE05B9E" w14:textId="21DF3D3B" w:rsidR="00A205AB" w:rsidRPr="00B6187D" w:rsidRDefault="00A205AB" w:rsidP="00B6187D">
      <w:pPr>
        <w:pStyle w:val="Subtitle"/>
        <w:rPr>
          <w:rFonts w:ascii="Georgia Pro Light" w:eastAsia="Arial" w:hAnsi="Georgia Pro Light" w:cs="Arial"/>
          <w:b w:val="0"/>
          <w:color w:val="75716D" w:themeColor="background2" w:themeShade="80"/>
          <w:sz w:val="16"/>
          <w:szCs w:val="16"/>
          <w:lang w:bidi="en-US"/>
        </w:rPr>
      </w:pPr>
      <w:r w:rsidRPr="00B6187D">
        <w:rPr>
          <w:rFonts w:ascii="Georgia Pro Light" w:eastAsia="Arial" w:hAnsi="Georgia Pro Light" w:cs="Arial"/>
          <w:b w:val="0"/>
          <w:color w:val="75716D" w:themeColor="background2" w:themeShade="80"/>
          <w:sz w:val="16"/>
          <w:szCs w:val="16"/>
          <w:lang w:bidi="en-US"/>
        </w:rPr>
        <w:t>- Conducted audience and trend analysis to inform campaign direction and engagement strategies.</w:t>
      </w:r>
    </w:p>
    <w:p w14:paraId="49279650" w14:textId="14524F55" w:rsidR="00A205AB" w:rsidRPr="00B6187D" w:rsidRDefault="00A205AB" w:rsidP="00B6187D">
      <w:pPr>
        <w:pStyle w:val="Subtitle"/>
        <w:rPr>
          <w:rFonts w:ascii="Georgia Pro Light" w:eastAsia="Arial" w:hAnsi="Georgia Pro Light" w:cs="Arial"/>
          <w:b w:val="0"/>
          <w:color w:val="75716D" w:themeColor="background2" w:themeShade="80"/>
          <w:sz w:val="16"/>
          <w:szCs w:val="16"/>
          <w:lang w:bidi="en-US"/>
        </w:rPr>
      </w:pPr>
      <w:r w:rsidRPr="00B6187D">
        <w:rPr>
          <w:rFonts w:ascii="Georgia Pro Light" w:eastAsia="Arial" w:hAnsi="Georgia Pro Light" w:cs="Arial"/>
          <w:b w:val="0"/>
          <w:color w:val="75716D" w:themeColor="background2" w:themeShade="80"/>
          <w:sz w:val="16"/>
          <w:szCs w:val="16"/>
          <w:lang w:bidi="en-US"/>
        </w:rPr>
        <w:t>- Supported brand development initiatives by aligning communication materials with company objectives.</w:t>
      </w:r>
    </w:p>
    <w:p w14:paraId="62CBB8A9" w14:textId="77777777" w:rsidR="00A205AB" w:rsidRPr="00B6187D" w:rsidRDefault="00A205AB" w:rsidP="00B6187D">
      <w:pPr>
        <w:pStyle w:val="Subtitle"/>
        <w:ind w:left="274" w:firstLine="720"/>
        <w:rPr>
          <w:rFonts w:ascii="Georgia Pro Light" w:eastAsia="Arial" w:hAnsi="Georgia Pro Light" w:cs="Arial"/>
          <w:b w:val="0"/>
          <w:color w:val="75716D" w:themeColor="background2" w:themeShade="80"/>
          <w:sz w:val="16"/>
          <w:szCs w:val="16"/>
          <w:lang w:bidi="en-US"/>
        </w:rPr>
      </w:pPr>
    </w:p>
    <w:p w14:paraId="64E622FE" w14:textId="129DD553" w:rsidR="00A205AB" w:rsidRDefault="00A205AB" w:rsidP="00B6187D">
      <w:pPr>
        <w:pStyle w:val="Subtitle"/>
        <w:ind w:left="274" w:firstLine="720"/>
        <w:rPr>
          <w:rFonts w:ascii="Georgia Pro Light" w:eastAsia="Arial" w:hAnsi="Georgia Pro Light" w:cs="Arial"/>
          <w:bCs/>
          <w:color w:val="75716D" w:themeColor="background2" w:themeShade="80"/>
          <w:sz w:val="16"/>
          <w:szCs w:val="16"/>
          <w:lang w:bidi="en-US"/>
        </w:rPr>
      </w:pPr>
      <w:r w:rsidRPr="00B6187D">
        <w:rPr>
          <w:rFonts w:ascii="Georgia Pro Light" w:eastAsia="Arial" w:hAnsi="Georgia Pro Light" w:cs="Arial"/>
          <w:bCs/>
          <w:color w:val="75716D" w:themeColor="background2" w:themeShade="80"/>
          <w:sz w:val="16"/>
          <w:szCs w:val="16"/>
          <w:lang w:bidi="en-US"/>
        </w:rPr>
        <w:t>Business Operations Manager | MAPCO (Nashville, TN | 2021–202</w:t>
      </w:r>
      <w:r w:rsidR="00C912F1">
        <w:rPr>
          <w:rFonts w:ascii="Georgia Pro Light" w:eastAsia="Arial" w:hAnsi="Georgia Pro Light" w:cs="Arial"/>
          <w:bCs/>
          <w:color w:val="75716D" w:themeColor="background2" w:themeShade="80"/>
          <w:sz w:val="16"/>
          <w:szCs w:val="16"/>
          <w:lang w:bidi="en-US"/>
        </w:rPr>
        <w:t>4</w:t>
      </w:r>
      <w:r w:rsidRPr="00B6187D">
        <w:rPr>
          <w:rFonts w:ascii="Georgia Pro Light" w:eastAsia="Arial" w:hAnsi="Georgia Pro Light" w:cs="Arial"/>
          <w:bCs/>
          <w:color w:val="75716D" w:themeColor="background2" w:themeShade="80"/>
          <w:sz w:val="16"/>
          <w:szCs w:val="16"/>
          <w:lang w:bidi="en-US"/>
        </w:rPr>
        <w:t>)</w:t>
      </w:r>
    </w:p>
    <w:p w14:paraId="1D8B7896" w14:textId="4C0D8EE5" w:rsidR="00C912F1" w:rsidRPr="00C912F1" w:rsidRDefault="00C912F1" w:rsidP="00C912F1">
      <w:pPr>
        <w:spacing w:line="240" w:lineRule="auto"/>
        <w:ind w:left="274" w:firstLine="720"/>
        <w:rPr>
          <w:rFonts w:ascii="Georgia Pro Light" w:hAnsi="Georgia Pro Light"/>
          <w:color w:val="75716D" w:themeColor="background2" w:themeShade="80"/>
          <w:sz w:val="16"/>
        </w:rPr>
      </w:pPr>
      <w:r>
        <w:t xml:space="preserve">- </w:t>
      </w:r>
      <w:r w:rsidRPr="00C912F1">
        <w:rPr>
          <w:rFonts w:ascii="Georgia Pro Light" w:hAnsi="Georgia Pro Light"/>
          <w:color w:val="75716D" w:themeColor="background2" w:themeShade="80"/>
          <w:sz w:val="16"/>
        </w:rPr>
        <w:t xml:space="preserve">Directed daily operations for a $5M </w:t>
      </w:r>
      <w:proofErr w:type="gramStart"/>
      <w:r w:rsidRPr="00C912F1">
        <w:rPr>
          <w:rFonts w:ascii="Georgia Pro Light" w:hAnsi="Georgia Pro Light"/>
          <w:color w:val="75716D" w:themeColor="background2" w:themeShade="80"/>
          <w:sz w:val="16"/>
        </w:rPr>
        <w:t>annual-revenue</w:t>
      </w:r>
      <w:proofErr w:type="gramEnd"/>
      <w:r w:rsidRPr="00C912F1">
        <w:rPr>
          <w:rFonts w:ascii="Georgia Pro Light" w:hAnsi="Georgia Pro Light"/>
          <w:color w:val="75716D" w:themeColor="background2" w:themeShade="80"/>
          <w:sz w:val="16"/>
        </w:rPr>
        <w:t xml:space="preserve"> location, managing 40+ employees and full-scale budgeting.</w:t>
      </w:r>
    </w:p>
    <w:p w14:paraId="64C5C9FA" w14:textId="3F2FB471" w:rsidR="00C912F1" w:rsidRPr="00C912F1" w:rsidRDefault="00C912F1" w:rsidP="00C912F1">
      <w:pPr>
        <w:spacing w:line="240" w:lineRule="auto"/>
        <w:ind w:left="274" w:firstLine="720"/>
        <w:rPr>
          <w:rFonts w:ascii="Georgia Pro Light" w:hAnsi="Georgia Pro Light"/>
          <w:color w:val="75716D" w:themeColor="background2" w:themeShade="80"/>
          <w:sz w:val="16"/>
        </w:rPr>
      </w:pPr>
      <w:r>
        <w:rPr>
          <w:rFonts w:ascii="Georgia Pro Light" w:hAnsi="Georgia Pro Light"/>
          <w:color w:val="75716D" w:themeColor="background2" w:themeShade="80"/>
          <w:sz w:val="16"/>
        </w:rPr>
        <w:t xml:space="preserve">- </w:t>
      </w:r>
      <w:r w:rsidRPr="00C912F1">
        <w:rPr>
          <w:rFonts w:ascii="Georgia Pro Light" w:hAnsi="Georgia Pro Light"/>
          <w:color w:val="75716D" w:themeColor="background2" w:themeShade="80"/>
          <w:sz w:val="16"/>
        </w:rPr>
        <w:t>Increased customer satisfaction ratings by 25% through proactive training and engagement initiatives.</w:t>
      </w:r>
    </w:p>
    <w:p w14:paraId="10841FFE" w14:textId="242A374F" w:rsidR="00C912F1" w:rsidRPr="00C912F1" w:rsidRDefault="00C912F1" w:rsidP="00C912F1">
      <w:pPr>
        <w:spacing w:line="240" w:lineRule="auto"/>
        <w:ind w:left="274" w:firstLine="720"/>
        <w:rPr>
          <w:rFonts w:ascii="Georgia Pro Light" w:hAnsi="Georgia Pro Light"/>
          <w:color w:val="75716D" w:themeColor="background2" w:themeShade="80"/>
          <w:sz w:val="16"/>
        </w:rPr>
      </w:pPr>
      <w:r>
        <w:rPr>
          <w:rFonts w:ascii="Georgia Pro Light" w:hAnsi="Georgia Pro Light"/>
          <w:color w:val="75716D" w:themeColor="background2" w:themeShade="80"/>
          <w:sz w:val="16"/>
        </w:rPr>
        <w:t xml:space="preserve">- </w:t>
      </w:r>
      <w:r w:rsidRPr="00C912F1">
        <w:rPr>
          <w:rFonts w:ascii="Georgia Pro Light" w:hAnsi="Georgia Pro Light"/>
          <w:color w:val="75716D" w:themeColor="background2" w:themeShade="80"/>
          <w:sz w:val="16"/>
        </w:rPr>
        <w:t>Reduced operational inefficiencies by 15% through workflow optimization and performance reporting.</w:t>
      </w:r>
    </w:p>
    <w:p w14:paraId="18495996" w14:textId="02988687" w:rsidR="00B6187D" w:rsidRDefault="00C912F1" w:rsidP="00C912F1">
      <w:pPr>
        <w:spacing w:line="240" w:lineRule="auto"/>
        <w:ind w:left="274" w:firstLine="720"/>
        <w:rPr>
          <w:rFonts w:ascii="Georgia Pro Light" w:hAnsi="Georgia Pro Light"/>
          <w:color w:val="75716D" w:themeColor="background2" w:themeShade="80"/>
          <w:sz w:val="16"/>
        </w:rPr>
      </w:pPr>
      <w:r>
        <w:rPr>
          <w:rFonts w:ascii="Georgia Pro Light" w:hAnsi="Georgia Pro Light"/>
          <w:color w:val="75716D" w:themeColor="background2" w:themeShade="80"/>
          <w:sz w:val="16"/>
        </w:rPr>
        <w:t xml:space="preserve">- </w:t>
      </w:r>
      <w:r w:rsidRPr="00C912F1">
        <w:rPr>
          <w:rFonts w:ascii="Georgia Pro Light" w:hAnsi="Georgia Pro Light"/>
          <w:color w:val="75716D" w:themeColor="background2" w:themeShade="80"/>
          <w:sz w:val="16"/>
        </w:rPr>
        <w:t>Collaborated with marketing teams to enhance local visibility and strengthen community partnerships.</w:t>
      </w:r>
    </w:p>
    <w:p w14:paraId="150DB0C0" w14:textId="77777777" w:rsidR="00C912F1" w:rsidRPr="00B6187D" w:rsidRDefault="00C912F1" w:rsidP="00C912F1">
      <w:pPr>
        <w:spacing w:line="240" w:lineRule="auto"/>
        <w:ind w:left="274" w:firstLine="720"/>
      </w:pPr>
    </w:p>
    <w:p w14:paraId="1CBD25B7" w14:textId="56A3B27B" w:rsidR="008636E7" w:rsidRDefault="00000000" w:rsidP="00B6187D">
      <w:pPr>
        <w:pStyle w:val="Subtitle"/>
      </w:pPr>
      <w:sdt>
        <w:sdtPr>
          <w:id w:val="872966174"/>
          <w:placeholder>
            <w:docPart w:val="1EDECA6FD9064DC49508E524C3031EB3"/>
          </w:placeholder>
          <w:temporary/>
          <w:showingPlcHdr/>
          <w15:appearance w15:val="hidden"/>
        </w:sdtPr>
        <w:sdtContent>
          <w:r w:rsidR="00690FBF" w:rsidRPr="008636E7">
            <w:rPr>
              <w:color w:val="FF9999"/>
            </w:rPr>
            <w:t>Skills</w:t>
          </w:r>
        </w:sdtContent>
      </w:sdt>
      <w:bookmarkEnd w:id="0"/>
    </w:p>
    <w:p w14:paraId="2315F6E1" w14:textId="77777777" w:rsidR="00C912F1" w:rsidRDefault="00C912F1" w:rsidP="00B6187D">
      <w:pPr>
        <w:spacing w:line="240" w:lineRule="auto"/>
        <w:rPr>
          <w:rFonts w:ascii="Georgia Pro Light" w:hAnsi="Georgia Pro Light"/>
          <w:b/>
          <w:bCs/>
          <w:color w:val="75716D" w:themeColor="background2" w:themeShade="80"/>
          <w:sz w:val="16"/>
        </w:rPr>
      </w:pPr>
    </w:p>
    <w:p w14:paraId="1F5C9707" w14:textId="161AF42C" w:rsidR="008636E7" w:rsidRPr="00B6187D" w:rsidRDefault="008636E7" w:rsidP="00B6187D">
      <w:pPr>
        <w:spacing w:line="240" w:lineRule="auto"/>
        <w:rPr>
          <w:rFonts w:ascii="Georgia Pro Light" w:hAnsi="Georgia Pro Light"/>
          <w:b/>
          <w:bCs/>
          <w:color w:val="75716D" w:themeColor="background2" w:themeShade="80"/>
          <w:sz w:val="16"/>
        </w:rPr>
      </w:pPr>
      <w:r w:rsidRPr="00B6187D">
        <w:rPr>
          <w:rFonts w:ascii="Georgia Pro Light" w:hAnsi="Georgia Pro Light"/>
          <w:b/>
          <w:bCs/>
          <w:color w:val="75716D" w:themeColor="background2" w:themeShade="80"/>
          <w:sz w:val="16"/>
        </w:rPr>
        <w:t>Creative, Compelling Storytelling • Brand Strategy and Development • Digital Communications • Content Creation and Copywriting • Graphic Design and Visual branding • Customer Engagement and Experience Management • Transformative Leadership • Strategic Concept Development • Project and Operations Management • Professional Communication • Social Media Marketing and Analytics • Trend Identification and Adaptation • Executive Calendar and workflow optimization</w:t>
      </w:r>
    </w:p>
    <w:p w14:paraId="3C923D4A" w14:textId="4E8F54AC" w:rsidR="00CE3556" w:rsidRPr="00CE3556" w:rsidRDefault="00CE3556" w:rsidP="00B6187D">
      <w:pPr>
        <w:spacing w:line="240" w:lineRule="auto"/>
        <w:ind w:left="0"/>
      </w:pPr>
    </w:p>
    <w:p w14:paraId="2C4A13E3" w14:textId="30E9AD7A" w:rsidR="00CE3556" w:rsidRPr="00CE3556" w:rsidRDefault="00CE3556" w:rsidP="00B6187D">
      <w:pPr>
        <w:pStyle w:val="Subtitle"/>
        <w:rPr>
          <w:color w:val="FF9999"/>
        </w:rPr>
      </w:pPr>
      <w:r w:rsidRPr="00CE3556">
        <w:rPr>
          <w:color w:val="FF9999"/>
        </w:rPr>
        <w:t>Applications</w:t>
      </w:r>
    </w:p>
    <w:p w14:paraId="301CA1B3" w14:textId="77777777" w:rsidR="00C912F1" w:rsidRDefault="00C912F1" w:rsidP="00B6187D">
      <w:pPr>
        <w:spacing w:line="240" w:lineRule="auto"/>
        <w:rPr>
          <w:rFonts w:ascii="Georgia Pro Light" w:hAnsi="Georgia Pro Light"/>
          <w:b/>
          <w:bCs/>
          <w:color w:val="75716D" w:themeColor="background2" w:themeShade="80"/>
          <w:sz w:val="16"/>
        </w:rPr>
      </w:pPr>
    </w:p>
    <w:p w14:paraId="55888FC2" w14:textId="1CACE6BD" w:rsidR="00CE3556" w:rsidRPr="00B6187D" w:rsidRDefault="00CE3556" w:rsidP="00B6187D">
      <w:pPr>
        <w:spacing w:line="240" w:lineRule="auto"/>
        <w:rPr>
          <w:rFonts w:ascii="Georgia Pro Light" w:hAnsi="Georgia Pro Light"/>
          <w:b/>
          <w:bCs/>
          <w:color w:val="75716D" w:themeColor="background2" w:themeShade="80"/>
          <w:sz w:val="16"/>
        </w:rPr>
      </w:pPr>
      <w:r w:rsidRPr="00B6187D">
        <w:rPr>
          <w:rFonts w:ascii="Georgia Pro Light" w:hAnsi="Georgia Pro Light"/>
          <w:b/>
          <w:bCs/>
          <w:color w:val="75716D" w:themeColor="background2" w:themeShade="80"/>
          <w:sz w:val="16"/>
        </w:rPr>
        <w:t xml:space="preserve">Adobe Creative Suite (Photoshop, Illustrator, Premiere </w:t>
      </w:r>
      <w:proofErr w:type="gramStart"/>
      <w:r w:rsidRPr="00B6187D">
        <w:rPr>
          <w:rFonts w:ascii="Georgia Pro Light" w:hAnsi="Georgia Pro Light"/>
          <w:b/>
          <w:bCs/>
          <w:color w:val="75716D" w:themeColor="background2" w:themeShade="80"/>
          <w:sz w:val="16"/>
        </w:rPr>
        <w:t>Pro) •</w:t>
      </w:r>
      <w:proofErr w:type="gramEnd"/>
      <w:r w:rsidRPr="00B6187D">
        <w:rPr>
          <w:rFonts w:ascii="Georgia Pro Light" w:hAnsi="Georgia Pro Light"/>
          <w:b/>
          <w:bCs/>
          <w:color w:val="75716D" w:themeColor="background2" w:themeShade="80"/>
          <w:sz w:val="16"/>
        </w:rPr>
        <w:t xml:space="preserve"> Canva • Hootsuite • Buffer • Notion • Microsoft Office Suite • Google Workspace • Google Analytics • X (</w:t>
      </w:r>
      <w:proofErr w:type="gramStart"/>
      <w:r w:rsidRPr="00B6187D">
        <w:rPr>
          <w:rFonts w:ascii="Georgia Pro Light" w:hAnsi="Georgia Pro Light"/>
          <w:b/>
          <w:bCs/>
          <w:color w:val="75716D" w:themeColor="background2" w:themeShade="80"/>
          <w:sz w:val="16"/>
        </w:rPr>
        <w:t>Twitter) •</w:t>
      </w:r>
      <w:proofErr w:type="gramEnd"/>
      <w:r w:rsidRPr="00B6187D">
        <w:rPr>
          <w:rFonts w:ascii="Georgia Pro Light" w:hAnsi="Georgia Pro Light"/>
          <w:b/>
          <w:bCs/>
          <w:color w:val="75716D" w:themeColor="background2" w:themeShade="80"/>
          <w:sz w:val="16"/>
        </w:rPr>
        <w:t xml:space="preserve"> Instagram • TikTok • Facebook • Bluesky • Slack • Discord • Reddit • Procreate • Final Draft • Zapier</w:t>
      </w:r>
    </w:p>
    <w:p w14:paraId="502E6EDD" w14:textId="77777777" w:rsidR="00CE3556" w:rsidRDefault="00CE3556" w:rsidP="00B6187D">
      <w:pPr>
        <w:spacing w:line="240" w:lineRule="auto"/>
      </w:pPr>
    </w:p>
    <w:p w14:paraId="2FA3011E" w14:textId="205FF608" w:rsidR="00CE3556" w:rsidRDefault="00000000" w:rsidP="00B6187D">
      <w:pPr>
        <w:pStyle w:val="Subtitle"/>
      </w:pPr>
      <w:sdt>
        <w:sdtPr>
          <w:id w:val="229129120"/>
          <w:placeholder>
            <w:docPart w:val="9E2C9B455A5645588895E18C4B2E172E"/>
          </w:placeholder>
          <w:temporary/>
          <w:showingPlcHdr/>
          <w15:appearance w15:val="hidden"/>
        </w:sdtPr>
        <w:sdtContent>
          <w:r w:rsidR="00CE3556" w:rsidRPr="008636E7">
            <w:rPr>
              <w:color w:val="FF9999"/>
            </w:rPr>
            <w:t>Education</w:t>
          </w:r>
        </w:sdtContent>
      </w:sdt>
    </w:p>
    <w:p w14:paraId="62889190" w14:textId="77777777" w:rsidR="00C912F1" w:rsidRDefault="00C912F1" w:rsidP="00B6187D">
      <w:pPr>
        <w:spacing w:line="240" w:lineRule="auto"/>
        <w:rPr>
          <w:rFonts w:ascii="Georgia Pro Light" w:hAnsi="Georgia Pro Light"/>
          <w:b/>
          <w:bCs/>
          <w:color w:val="75716D" w:themeColor="background2" w:themeShade="80"/>
          <w:sz w:val="16"/>
        </w:rPr>
      </w:pPr>
    </w:p>
    <w:p w14:paraId="1B6EA4F5" w14:textId="55741CFA" w:rsidR="00CE3556" w:rsidRPr="00B6187D" w:rsidRDefault="00CE3556" w:rsidP="00B6187D">
      <w:pPr>
        <w:spacing w:line="240" w:lineRule="auto"/>
        <w:rPr>
          <w:rFonts w:ascii="Georgia Pro Light" w:hAnsi="Georgia Pro Light"/>
          <w:b/>
          <w:bCs/>
          <w:color w:val="75716D" w:themeColor="background2" w:themeShade="80"/>
          <w:sz w:val="16"/>
        </w:rPr>
      </w:pPr>
      <w:r w:rsidRPr="00B6187D">
        <w:rPr>
          <w:rFonts w:ascii="Georgia Pro Light" w:hAnsi="Georgia Pro Light"/>
          <w:b/>
          <w:bCs/>
          <w:color w:val="75716D" w:themeColor="background2" w:themeShade="80"/>
          <w:sz w:val="16"/>
        </w:rPr>
        <w:t>June 2027</w:t>
      </w:r>
    </w:p>
    <w:p w14:paraId="6FED8A02" w14:textId="44905BF7" w:rsidR="00CE3556" w:rsidRPr="00B6187D" w:rsidRDefault="00CE3556" w:rsidP="00B6187D">
      <w:pPr>
        <w:pStyle w:val="Heading2"/>
        <w:rPr>
          <w:rFonts w:ascii="Georgia Pro Light" w:hAnsi="Georgia Pro Light"/>
          <w:bCs/>
          <w:color w:val="75716D" w:themeColor="background2" w:themeShade="80"/>
          <w:sz w:val="16"/>
        </w:rPr>
      </w:pPr>
      <w:r w:rsidRPr="00B6187D">
        <w:rPr>
          <w:rFonts w:ascii="Georgia Pro Light" w:hAnsi="Georgia Pro Light"/>
          <w:bCs/>
          <w:color w:val="75716D" w:themeColor="background2" w:themeShade="80"/>
          <w:sz w:val="16"/>
        </w:rPr>
        <w:t xml:space="preserve">BFA, </w:t>
      </w:r>
      <w:r w:rsidRPr="00B6187D">
        <w:rPr>
          <w:rStyle w:val="NotBold"/>
          <w:rFonts w:ascii="Georgia Pro Light" w:hAnsi="Georgia Pro Light"/>
          <w:b/>
          <w:bCs/>
          <w:color w:val="75716D" w:themeColor="background2" w:themeShade="80"/>
          <w:sz w:val="16"/>
        </w:rPr>
        <w:t>Media Communications, Creative Writing Concentration, Full Sail University</w:t>
      </w:r>
    </w:p>
    <w:sectPr w:rsidR="00CE3556" w:rsidRPr="00B6187D" w:rsidSect="00690FBF">
      <w:pgSz w:w="12240" w:h="15840"/>
      <w:pgMar w:top="634" w:right="1440" w:bottom="634" w:left="144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AB24C" w14:textId="77777777" w:rsidR="009B7F9E" w:rsidRDefault="009B7F9E" w:rsidP="00690FBF">
      <w:r>
        <w:separator/>
      </w:r>
    </w:p>
  </w:endnote>
  <w:endnote w:type="continuationSeparator" w:id="0">
    <w:p w14:paraId="24077E54" w14:textId="77777777" w:rsidR="009B7F9E" w:rsidRDefault="009B7F9E" w:rsidP="0069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Light">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stical Woods Smooth Script">
    <w:charset w:val="00"/>
    <w:family w:val="auto"/>
    <w:pitch w:val="variable"/>
    <w:sig w:usb0="2000000F" w:usb1="1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9167C" w14:textId="77777777" w:rsidR="009B7F9E" w:rsidRDefault="009B7F9E" w:rsidP="00690FBF">
      <w:r>
        <w:separator/>
      </w:r>
    </w:p>
  </w:footnote>
  <w:footnote w:type="continuationSeparator" w:id="0">
    <w:p w14:paraId="22849079" w14:textId="77777777" w:rsidR="009B7F9E" w:rsidRDefault="009B7F9E" w:rsidP="00690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15EA6446"/>
    <w:multiLevelType w:val="hybridMultilevel"/>
    <w:tmpl w:val="33163AFC"/>
    <w:lvl w:ilvl="0" w:tplc="7AFC8BD6">
      <w:start w:val="615"/>
      <w:numFmt w:val="bullet"/>
      <w:lvlText w:val="-"/>
      <w:lvlJc w:val="left"/>
      <w:pPr>
        <w:ind w:left="1354" w:hanging="360"/>
      </w:pPr>
      <w:rPr>
        <w:rFonts w:ascii="Georgia Pro Light" w:eastAsia="Arial" w:hAnsi="Georgia Pro Light" w:cs="Aria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 w15:restartNumberingAfterBreak="0">
    <w:nsid w:val="1A7F2D0E"/>
    <w:multiLevelType w:val="hybridMultilevel"/>
    <w:tmpl w:val="AE0A559C"/>
    <w:lvl w:ilvl="0" w:tplc="140C81F6">
      <w:start w:val="1"/>
      <w:numFmt w:val="bullet"/>
      <w:pStyle w:val="BulletsSkills"/>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59A976EA"/>
    <w:multiLevelType w:val="hybridMultilevel"/>
    <w:tmpl w:val="C9F8AE8E"/>
    <w:lvl w:ilvl="0" w:tplc="A5D42C16">
      <w:start w:val="615"/>
      <w:numFmt w:val="bullet"/>
      <w:lvlText w:val="-"/>
      <w:lvlJc w:val="left"/>
      <w:pPr>
        <w:ind w:left="1354" w:hanging="360"/>
      </w:pPr>
      <w:rPr>
        <w:rFonts w:ascii="Georgia Pro Light" w:eastAsia="Arial" w:hAnsi="Georgia Pro Light" w:cs="Aria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6FDF2055"/>
    <w:multiLevelType w:val="hybridMultilevel"/>
    <w:tmpl w:val="143A4BF6"/>
    <w:lvl w:ilvl="0" w:tplc="6194C780">
      <w:start w:val="615"/>
      <w:numFmt w:val="bullet"/>
      <w:lvlText w:val="-"/>
      <w:lvlJc w:val="left"/>
      <w:pPr>
        <w:ind w:left="1354" w:hanging="360"/>
      </w:pPr>
      <w:rPr>
        <w:rFonts w:ascii="Georgia Pro Light" w:eastAsia="Arial" w:hAnsi="Georgia Pro Light" w:cs="Aria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7"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8"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9"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16cid:durableId="144470856">
    <w:abstractNumId w:val="4"/>
  </w:num>
  <w:num w:numId="2" w16cid:durableId="549196634">
    <w:abstractNumId w:val="8"/>
  </w:num>
  <w:num w:numId="3" w16cid:durableId="1422919832">
    <w:abstractNumId w:val="7"/>
  </w:num>
  <w:num w:numId="4" w16cid:durableId="2071682557">
    <w:abstractNumId w:val="1"/>
  </w:num>
  <w:num w:numId="5" w16cid:durableId="1542015606">
    <w:abstractNumId w:val="3"/>
  </w:num>
  <w:num w:numId="6" w16cid:durableId="80369196">
    <w:abstractNumId w:val="9"/>
  </w:num>
  <w:num w:numId="7" w16cid:durableId="50083107">
    <w:abstractNumId w:val="0"/>
  </w:num>
  <w:num w:numId="8" w16cid:durableId="445194956">
    <w:abstractNumId w:val="6"/>
  </w:num>
  <w:num w:numId="9" w16cid:durableId="384989303">
    <w:abstractNumId w:val="2"/>
  </w:num>
  <w:num w:numId="10" w16cid:durableId="756055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E7"/>
    <w:rsid w:val="000041FC"/>
    <w:rsid w:val="00031E11"/>
    <w:rsid w:val="00047507"/>
    <w:rsid w:val="000746AE"/>
    <w:rsid w:val="000A3B87"/>
    <w:rsid w:val="000D2A61"/>
    <w:rsid w:val="000E2956"/>
    <w:rsid w:val="001015E3"/>
    <w:rsid w:val="00101F80"/>
    <w:rsid w:val="00157B6C"/>
    <w:rsid w:val="00185237"/>
    <w:rsid w:val="00212436"/>
    <w:rsid w:val="0023785C"/>
    <w:rsid w:val="00254C21"/>
    <w:rsid w:val="00256C9B"/>
    <w:rsid w:val="00271A92"/>
    <w:rsid w:val="00292A11"/>
    <w:rsid w:val="002A1560"/>
    <w:rsid w:val="002C21CC"/>
    <w:rsid w:val="002C378E"/>
    <w:rsid w:val="002F6CB9"/>
    <w:rsid w:val="00303FDC"/>
    <w:rsid w:val="00340C75"/>
    <w:rsid w:val="0036765D"/>
    <w:rsid w:val="00377519"/>
    <w:rsid w:val="00390248"/>
    <w:rsid w:val="003A70F8"/>
    <w:rsid w:val="003E6D64"/>
    <w:rsid w:val="00407F3F"/>
    <w:rsid w:val="00410F37"/>
    <w:rsid w:val="0043402A"/>
    <w:rsid w:val="00445E3A"/>
    <w:rsid w:val="0046736A"/>
    <w:rsid w:val="00496677"/>
    <w:rsid w:val="00497CE6"/>
    <w:rsid w:val="004A389E"/>
    <w:rsid w:val="004B0D77"/>
    <w:rsid w:val="004C1DA9"/>
    <w:rsid w:val="004D7316"/>
    <w:rsid w:val="0050310A"/>
    <w:rsid w:val="005342F1"/>
    <w:rsid w:val="005666B9"/>
    <w:rsid w:val="0059022C"/>
    <w:rsid w:val="005A001B"/>
    <w:rsid w:val="005A05E2"/>
    <w:rsid w:val="005A4739"/>
    <w:rsid w:val="005D3B3A"/>
    <w:rsid w:val="005D49CA"/>
    <w:rsid w:val="005E2A9D"/>
    <w:rsid w:val="005E408E"/>
    <w:rsid w:val="00625729"/>
    <w:rsid w:val="0063039A"/>
    <w:rsid w:val="0064392B"/>
    <w:rsid w:val="006450C1"/>
    <w:rsid w:val="00647D8C"/>
    <w:rsid w:val="00653945"/>
    <w:rsid w:val="00673037"/>
    <w:rsid w:val="00690FBF"/>
    <w:rsid w:val="006B3BC2"/>
    <w:rsid w:val="006C2364"/>
    <w:rsid w:val="006E4282"/>
    <w:rsid w:val="006F4142"/>
    <w:rsid w:val="0070452B"/>
    <w:rsid w:val="00705D7F"/>
    <w:rsid w:val="00740EE4"/>
    <w:rsid w:val="007466F4"/>
    <w:rsid w:val="007843C5"/>
    <w:rsid w:val="00785436"/>
    <w:rsid w:val="007A242C"/>
    <w:rsid w:val="007B6AC9"/>
    <w:rsid w:val="007C0CF2"/>
    <w:rsid w:val="007C74B7"/>
    <w:rsid w:val="007D294F"/>
    <w:rsid w:val="007E2782"/>
    <w:rsid w:val="007F4D8C"/>
    <w:rsid w:val="007F6801"/>
    <w:rsid w:val="00817608"/>
    <w:rsid w:val="00817E2C"/>
    <w:rsid w:val="00822F71"/>
    <w:rsid w:val="00851431"/>
    <w:rsid w:val="008539E9"/>
    <w:rsid w:val="0086291E"/>
    <w:rsid w:val="008636E7"/>
    <w:rsid w:val="008D2235"/>
    <w:rsid w:val="008F5EFB"/>
    <w:rsid w:val="008F64E8"/>
    <w:rsid w:val="009111F2"/>
    <w:rsid w:val="00990AFF"/>
    <w:rsid w:val="00997316"/>
    <w:rsid w:val="009A2009"/>
    <w:rsid w:val="009A6B1E"/>
    <w:rsid w:val="009B7F9E"/>
    <w:rsid w:val="009C09FE"/>
    <w:rsid w:val="009C1962"/>
    <w:rsid w:val="00A152C7"/>
    <w:rsid w:val="00A16021"/>
    <w:rsid w:val="00A205AB"/>
    <w:rsid w:val="00A635D5"/>
    <w:rsid w:val="00A67C6F"/>
    <w:rsid w:val="00A81573"/>
    <w:rsid w:val="00A82D03"/>
    <w:rsid w:val="00A831EA"/>
    <w:rsid w:val="00AD74A8"/>
    <w:rsid w:val="00AE17C6"/>
    <w:rsid w:val="00B10D59"/>
    <w:rsid w:val="00B16138"/>
    <w:rsid w:val="00B508D6"/>
    <w:rsid w:val="00B6187D"/>
    <w:rsid w:val="00B62A64"/>
    <w:rsid w:val="00B63E35"/>
    <w:rsid w:val="00B80EE9"/>
    <w:rsid w:val="00BC0E27"/>
    <w:rsid w:val="00BC3C1B"/>
    <w:rsid w:val="00BE32AE"/>
    <w:rsid w:val="00C118C7"/>
    <w:rsid w:val="00C52791"/>
    <w:rsid w:val="00C764ED"/>
    <w:rsid w:val="00C8183F"/>
    <w:rsid w:val="00C83E97"/>
    <w:rsid w:val="00C912F1"/>
    <w:rsid w:val="00CC34A3"/>
    <w:rsid w:val="00CD5690"/>
    <w:rsid w:val="00CE26DB"/>
    <w:rsid w:val="00CE3556"/>
    <w:rsid w:val="00CF4208"/>
    <w:rsid w:val="00D103FF"/>
    <w:rsid w:val="00D5552B"/>
    <w:rsid w:val="00D62F82"/>
    <w:rsid w:val="00D649DF"/>
    <w:rsid w:val="00D81E79"/>
    <w:rsid w:val="00D87E03"/>
    <w:rsid w:val="00D92D79"/>
    <w:rsid w:val="00DB29DA"/>
    <w:rsid w:val="00E40C3C"/>
    <w:rsid w:val="00E4557E"/>
    <w:rsid w:val="00E6525B"/>
    <w:rsid w:val="00E8269A"/>
    <w:rsid w:val="00E97CB2"/>
    <w:rsid w:val="00EA31B4"/>
    <w:rsid w:val="00EC5870"/>
    <w:rsid w:val="00ED6E70"/>
    <w:rsid w:val="00EE28BB"/>
    <w:rsid w:val="00EF10F2"/>
    <w:rsid w:val="00F31058"/>
    <w:rsid w:val="00F41ACF"/>
    <w:rsid w:val="00F5689F"/>
    <w:rsid w:val="00F62D72"/>
    <w:rsid w:val="00F7064C"/>
    <w:rsid w:val="00F7157D"/>
    <w:rsid w:val="00F95AF2"/>
    <w:rsid w:val="00FA1EEA"/>
    <w:rsid w:val="00FB58C7"/>
    <w:rsid w:val="00FC533E"/>
    <w:rsid w:val="00FC78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EED10"/>
  <w15:docId w15:val="{BD70B30B-BBF9-44DA-9D93-77EE2253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BF"/>
    <w:pPr>
      <w:spacing w:line="320" w:lineRule="exact"/>
      <w:ind w:left="994" w:right="630"/>
    </w:pPr>
    <w:rPr>
      <w:rFonts w:eastAsia="Arial" w:cs="Arial"/>
      <w:sz w:val="20"/>
      <w:szCs w:val="16"/>
      <w:lang w:bidi="en-US"/>
    </w:rPr>
  </w:style>
  <w:style w:type="paragraph" w:styleId="Heading1">
    <w:name w:val="heading 1"/>
    <w:basedOn w:val="Normal"/>
    <w:next w:val="Normal"/>
    <w:link w:val="Heading1Char"/>
    <w:uiPriority w:val="9"/>
    <w:qFormat/>
    <w:rsid w:val="00690FBF"/>
    <w:pPr>
      <w:spacing w:before="280"/>
      <w:ind w:right="634"/>
      <w:outlineLvl w:val="0"/>
    </w:pPr>
    <w:rPr>
      <w:b/>
      <w:bCs/>
      <w:szCs w:val="40"/>
    </w:rPr>
  </w:style>
  <w:style w:type="paragraph" w:styleId="Heading2">
    <w:name w:val="heading 2"/>
    <w:basedOn w:val="Normal"/>
    <w:next w:val="Normal"/>
    <w:link w:val="Heading2Char"/>
    <w:uiPriority w:val="9"/>
    <w:qFormat/>
    <w:rsid w:val="00390248"/>
    <w:pPr>
      <w:spacing w:line="240" w:lineRule="auto"/>
      <w:outlineLvl w:val="1"/>
    </w:pPr>
    <w:rPr>
      <w:b/>
    </w:rPr>
  </w:style>
  <w:style w:type="paragraph" w:styleId="Heading3">
    <w:name w:val="heading 3"/>
    <w:basedOn w:val="Normal"/>
    <w:next w:val="Normal"/>
    <w:link w:val="Heading3Char"/>
    <w:uiPriority w:val="9"/>
    <w:rsid w:val="00740EE4"/>
    <w:pPr>
      <w:spacing w:line="240" w:lineRule="auto"/>
      <w:outlineLvl w:val="2"/>
    </w:pPr>
    <w:rPr>
      <w:i/>
    </w:rPr>
  </w:style>
  <w:style w:type="paragraph" w:styleId="Heading4">
    <w:name w:val="heading 4"/>
    <w:aliases w:val="Heading 4 Job Title"/>
    <w:basedOn w:val="Normal"/>
    <w:next w:val="Normal"/>
    <w:link w:val="Heading4Char"/>
    <w:uiPriority w:val="9"/>
    <w:semiHidden/>
    <w:qFormat/>
    <w:rsid w:val="00EF10F2"/>
    <w:pPr>
      <w:spacing w:before="99"/>
      <w:outlineLvl w:val="3"/>
    </w:pPr>
    <w:rPr>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emiHidden/>
    <w:qFormat/>
    <w:rsid w:val="00EF10F2"/>
  </w:style>
  <w:style w:type="paragraph" w:styleId="ListParagraph">
    <w:name w:val="List Paragraph"/>
    <w:basedOn w:val="Normal"/>
    <w:uiPriority w:val="1"/>
    <w:semiHidden/>
    <w:qFormat/>
  </w:style>
  <w:style w:type="paragraph" w:customStyle="1" w:styleId="TableParagraph">
    <w:name w:val="Table Paragraph"/>
    <w:basedOn w:val="Normal"/>
    <w:uiPriority w:val="1"/>
    <w:semiHidden/>
    <w:qFormat/>
  </w:style>
  <w:style w:type="character" w:customStyle="1" w:styleId="Heading1Char">
    <w:name w:val="Heading 1 Char"/>
    <w:basedOn w:val="DefaultParagraphFont"/>
    <w:link w:val="Heading1"/>
    <w:uiPriority w:val="9"/>
    <w:rsid w:val="00690FBF"/>
    <w:rPr>
      <w:rFonts w:eastAsia="Arial" w:cs="Arial"/>
      <w:b/>
      <w:bCs/>
      <w:sz w:val="20"/>
      <w:szCs w:val="40"/>
      <w:lang w:bidi="en-US"/>
    </w:rPr>
  </w:style>
  <w:style w:type="character" w:customStyle="1" w:styleId="Heading2Char">
    <w:name w:val="Heading 2 Char"/>
    <w:basedOn w:val="DefaultParagraphFont"/>
    <w:link w:val="Heading2"/>
    <w:uiPriority w:val="9"/>
    <w:rsid w:val="00390248"/>
    <w:rPr>
      <w:rFonts w:eastAsia="Arial" w:cs="Arial"/>
      <w:b/>
      <w:sz w:val="20"/>
      <w:szCs w:val="16"/>
      <w:lang w:bidi="en-US"/>
    </w:rPr>
  </w:style>
  <w:style w:type="character" w:customStyle="1" w:styleId="Heading3Char">
    <w:name w:val="Heading 3 Char"/>
    <w:basedOn w:val="DefaultParagraphFont"/>
    <w:link w:val="Heading3"/>
    <w:uiPriority w:val="9"/>
    <w:rsid w:val="00740EE4"/>
    <w:rPr>
      <w:rFonts w:eastAsia="Arial" w:cs="Arial"/>
      <w:i/>
      <w:sz w:val="20"/>
      <w:szCs w:val="16"/>
      <w:lang w:bidi="en-US"/>
    </w:rPr>
  </w:style>
  <w:style w:type="character" w:customStyle="1" w:styleId="Heading4Char">
    <w:name w:val="Heading 4 Char"/>
    <w:aliases w:val="Heading 4 Job Title Char"/>
    <w:basedOn w:val="DefaultParagraphFont"/>
    <w:link w:val="Heading4"/>
    <w:uiPriority w:val="9"/>
    <w:semiHidden/>
    <w:rsid w:val="00A82D03"/>
    <w:rPr>
      <w:rFonts w:ascii="Arial Nova" w:eastAsia="Arial" w:hAnsi="Arial Nova" w:cs="Arial"/>
      <w:b/>
      <w:bCs/>
      <w:color w:val="231F20"/>
      <w:sz w:val="23"/>
      <w:szCs w:val="16"/>
      <w:lang w:bidi="en-US"/>
    </w:rPr>
  </w:style>
  <w:style w:type="paragraph" w:customStyle="1" w:styleId="BulletsSkills">
    <w:name w:val="Bullets Skills"/>
    <w:basedOn w:val="Normal"/>
    <w:semiHidden/>
    <w:qFormat/>
    <w:rsid w:val="00F62D72"/>
    <w:pPr>
      <w:numPr>
        <w:numId w:val="5"/>
      </w:numPr>
      <w:pBdr>
        <w:top w:val="single" w:sz="4" w:space="1" w:color="auto"/>
        <w:bottom w:val="single" w:sz="4" w:space="1" w:color="auto"/>
      </w:pBdr>
      <w:tabs>
        <w:tab w:val="left" w:pos="720"/>
        <w:tab w:val="left" w:pos="4230"/>
        <w:tab w:val="left" w:pos="7380"/>
      </w:tabs>
    </w:pPr>
    <w:rPr>
      <w:szCs w:val="18"/>
    </w:rPr>
  </w:style>
  <w:style w:type="paragraph" w:styleId="Title">
    <w:name w:val="Title"/>
    <w:basedOn w:val="Normal"/>
    <w:next w:val="Normal"/>
    <w:link w:val="TitleChar"/>
    <w:uiPriority w:val="10"/>
    <w:qFormat/>
    <w:rsid w:val="00690FBF"/>
    <w:pPr>
      <w:tabs>
        <w:tab w:val="left" w:pos="720"/>
      </w:tabs>
      <w:spacing w:before="240" w:after="360" w:line="1000" w:lineRule="exact"/>
      <w:ind w:left="360" w:right="1440"/>
      <w:outlineLvl w:val="0"/>
    </w:pPr>
    <w:rPr>
      <w:rFonts w:asciiTheme="majorHAnsi" w:hAnsiTheme="majorHAnsi"/>
      <w:bCs/>
      <w:color w:val="446530" w:themeColor="accent2" w:themeShade="80"/>
      <w:spacing w:val="80"/>
      <w:sz w:val="110"/>
      <w:szCs w:val="80"/>
    </w:rPr>
  </w:style>
  <w:style w:type="character" w:customStyle="1" w:styleId="TitleChar">
    <w:name w:val="Title Char"/>
    <w:basedOn w:val="DefaultParagraphFont"/>
    <w:link w:val="Title"/>
    <w:uiPriority w:val="10"/>
    <w:rsid w:val="00690FBF"/>
    <w:rPr>
      <w:rFonts w:asciiTheme="majorHAnsi" w:eastAsia="Arial" w:hAnsiTheme="majorHAnsi" w:cs="Arial"/>
      <w:bCs/>
      <w:color w:val="446530" w:themeColor="accent2" w:themeShade="80"/>
      <w:spacing w:val="80"/>
      <w:sz w:val="110"/>
      <w:szCs w:val="80"/>
      <w:lang w:bidi="en-US"/>
    </w:rPr>
  </w:style>
  <w:style w:type="character" w:customStyle="1" w:styleId="ItalicJobLocation">
    <w:name w:val="Italic Job Location"/>
    <w:basedOn w:val="DefaultParagraphFont"/>
    <w:uiPriority w:val="1"/>
    <w:semiHidden/>
    <w:qFormat/>
    <w:rsid w:val="00EF10F2"/>
    <w:rPr>
      <w:i/>
      <w:iCs/>
    </w:rPr>
  </w:style>
  <w:style w:type="character" w:customStyle="1" w:styleId="ItalicJob">
    <w:name w:val="Italic Job"/>
    <w:basedOn w:val="DefaultParagraphFont"/>
    <w:uiPriority w:val="1"/>
    <w:semiHidden/>
    <w:qFormat/>
    <w:rsid w:val="00EF10F2"/>
    <w:rPr>
      <w:i/>
      <w:iCs/>
    </w:rPr>
  </w:style>
  <w:style w:type="paragraph" w:customStyle="1" w:styleId="Body">
    <w:name w:val="Body"/>
    <w:basedOn w:val="Normal"/>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BodyBullets">
    <w:name w:val="Body Bullets"/>
    <w:basedOn w:val="Body"/>
    <w:uiPriority w:val="99"/>
    <w:semiHidden/>
    <w:rsid w:val="00EF10F2"/>
    <w:pPr>
      <w:ind w:left="180" w:hanging="180"/>
    </w:pPr>
  </w:style>
  <w:style w:type="paragraph" w:styleId="Subtitle">
    <w:name w:val="Subtitle"/>
    <w:basedOn w:val="Normal"/>
    <w:next w:val="Normal"/>
    <w:link w:val="SubtitleChar"/>
    <w:uiPriority w:val="11"/>
    <w:qFormat/>
    <w:rsid w:val="00690FBF"/>
    <w:pPr>
      <w:spacing w:line="240" w:lineRule="auto"/>
      <w:outlineLvl w:val="1"/>
    </w:pPr>
    <w:rPr>
      <w:rFonts w:asciiTheme="majorHAnsi" w:eastAsiaTheme="minorEastAsia" w:hAnsiTheme="majorHAnsi" w:cs="Calibri"/>
      <w:b/>
      <w:color w:val="446530" w:themeColor="accent2" w:themeShade="80"/>
      <w:szCs w:val="20"/>
      <w:lang w:bidi="ar-SA"/>
    </w:rPr>
  </w:style>
  <w:style w:type="character" w:customStyle="1" w:styleId="SubtitleChar">
    <w:name w:val="Subtitle Char"/>
    <w:basedOn w:val="DefaultParagraphFont"/>
    <w:link w:val="Subtitle"/>
    <w:uiPriority w:val="11"/>
    <w:rsid w:val="00690FBF"/>
    <w:rPr>
      <w:rFonts w:asciiTheme="majorHAnsi" w:eastAsiaTheme="minorEastAsia" w:hAnsiTheme="majorHAnsi" w:cs="Calibri"/>
      <w:b/>
      <w:color w:val="446530" w:themeColor="accent2" w:themeShade="80"/>
      <w:sz w:val="20"/>
      <w:szCs w:val="20"/>
    </w:rPr>
  </w:style>
  <w:style w:type="character" w:styleId="PlaceholderText">
    <w:name w:val="Placeholder Text"/>
    <w:basedOn w:val="DefaultParagraphFont"/>
    <w:uiPriority w:val="99"/>
    <w:semiHidden/>
    <w:rsid w:val="00F5689F"/>
    <w:rPr>
      <w:color w:val="808080"/>
    </w:rPr>
  </w:style>
  <w:style w:type="table" w:styleId="TableGrid">
    <w:name w:val="Table Grid"/>
    <w:basedOn w:val="TableNormal"/>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5689F"/>
    <w:rPr>
      <w:color w:val="605E5C"/>
      <w:shd w:val="clear" w:color="auto" w:fill="E1DFDD"/>
    </w:rPr>
  </w:style>
  <w:style w:type="paragraph" w:styleId="Header">
    <w:name w:val="header"/>
    <w:basedOn w:val="Normal"/>
    <w:link w:val="HeaderChar"/>
    <w:uiPriority w:val="99"/>
    <w:semiHidden/>
    <w:rsid w:val="002F6CB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C0E27"/>
    <w:rPr>
      <w:rFonts w:eastAsia="Arial" w:cs="Arial"/>
      <w:sz w:val="18"/>
      <w:szCs w:val="16"/>
      <w:lang w:bidi="en-US"/>
    </w:rPr>
  </w:style>
  <w:style w:type="paragraph" w:styleId="Footer">
    <w:name w:val="footer"/>
    <w:basedOn w:val="Normal"/>
    <w:link w:val="FooterChar"/>
    <w:uiPriority w:val="99"/>
    <w:semiHidden/>
    <w:rsid w:val="002F6CB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C0E27"/>
    <w:rPr>
      <w:rFonts w:eastAsia="Arial" w:cs="Arial"/>
      <w:sz w:val="18"/>
      <w:szCs w:val="16"/>
      <w:lang w:bidi="en-US"/>
    </w:rPr>
  </w:style>
  <w:style w:type="paragraph" w:styleId="BalloonText">
    <w:name w:val="Balloon Text"/>
    <w:basedOn w:val="Normal"/>
    <w:link w:val="BalloonTextChar"/>
    <w:uiPriority w:val="99"/>
    <w:semiHidden/>
    <w:unhideWhenUsed/>
    <w:rsid w:val="005A05E2"/>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A05E2"/>
    <w:rPr>
      <w:rFonts w:ascii="Segoe UI" w:eastAsia="Arial" w:hAnsi="Segoe UI" w:cs="Segoe UI"/>
      <w:color w:val="231F20"/>
      <w:sz w:val="18"/>
      <w:szCs w:val="18"/>
      <w:lang w:bidi="en-US"/>
    </w:rPr>
  </w:style>
  <w:style w:type="paragraph" w:styleId="Salutation">
    <w:name w:val="Salutation"/>
    <w:basedOn w:val="Normal"/>
    <w:next w:val="Normal"/>
    <w:link w:val="SalutationChar"/>
    <w:uiPriority w:val="4"/>
    <w:semiHidden/>
    <w:unhideWhenUsed/>
    <w:qFormat/>
    <w:rsid w:val="00390248"/>
  </w:style>
  <w:style w:type="character" w:customStyle="1" w:styleId="SalutationChar">
    <w:name w:val="Salutation Char"/>
    <w:basedOn w:val="DefaultParagraphFont"/>
    <w:link w:val="Salutation"/>
    <w:uiPriority w:val="4"/>
    <w:semiHidden/>
    <w:rsid w:val="00390248"/>
    <w:rPr>
      <w:rFonts w:eastAsia="Arial" w:cs="Arial"/>
      <w:sz w:val="20"/>
      <w:szCs w:val="16"/>
      <w:lang w:bidi="en-US"/>
    </w:rPr>
  </w:style>
  <w:style w:type="character" w:customStyle="1" w:styleId="Italics">
    <w:name w:val="Italics"/>
    <w:uiPriority w:val="1"/>
    <w:qFormat/>
    <w:rsid w:val="004C1DA9"/>
    <w:rPr>
      <w:b/>
      <w:i/>
    </w:rPr>
  </w:style>
  <w:style w:type="character" w:customStyle="1" w:styleId="NotBold">
    <w:name w:val="Not Bold"/>
    <w:uiPriority w:val="1"/>
    <w:qFormat/>
    <w:rsid w:val="004C1DA9"/>
    <w:rPr>
      <w:b/>
    </w:rPr>
  </w:style>
  <w:style w:type="paragraph" w:customStyle="1" w:styleId="Skills">
    <w:name w:val="Skills"/>
    <w:basedOn w:val="Normal"/>
    <w:qFormat/>
    <w:rsid w:val="00690FBF"/>
    <w:pPr>
      <w:tabs>
        <w:tab w:val="left" w:pos="3874"/>
        <w:tab w:val="left" w:pos="7027"/>
      </w:tabs>
      <w:ind w:right="-720"/>
    </w:pPr>
  </w:style>
  <w:style w:type="character" w:styleId="Hyperlink">
    <w:name w:val="Hyperlink"/>
    <w:basedOn w:val="DefaultParagraphFont"/>
    <w:uiPriority w:val="99"/>
    <w:unhideWhenUsed/>
    <w:rsid w:val="00690FBF"/>
    <w:rPr>
      <w:color w:val="39A5B7" w:themeColor="hyperlink"/>
      <w:u w:val="single"/>
    </w:rPr>
  </w:style>
  <w:style w:type="character" w:styleId="UnresolvedMention">
    <w:name w:val="Unresolved Mention"/>
    <w:basedOn w:val="DefaultParagraphFont"/>
    <w:uiPriority w:val="99"/>
    <w:semiHidden/>
    <w:unhideWhenUsed/>
    <w:rsid w:val="00690FBF"/>
    <w:rPr>
      <w:color w:val="605E5C"/>
      <w:shd w:val="clear" w:color="auto" w:fill="E1DFDD"/>
    </w:rPr>
  </w:style>
  <w:style w:type="paragraph" w:styleId="EndnoteText">
    <w:name w:val="endnote text"/>
    <w:basedOn w:val="Normal"/>
    <w:link w:val="EndnoteTextChar"/>
    <w:uiPriority w:val="99"/>
    <w:semiHidden/>
    <w:unhideWhenUsed/>
    <w:rsid w:val="00690FBF"/>
    <w:pPr>
      <w:spacing w:line="240" w:lineRule="auto"/>
    </w:pPr>
    <w:rPr>
      <w:szCs w:val="20"/>
    </w:rPr>
  </w:style>
  <w:style w:type="character" w:customStyle="1" w:styleId="EndnoteTextChar">
    <w:name w:val="Endnote Text Char"/>
    <w:basedOn w:val="DefaultParagraphFont"/>
    <w:link w:val="EndnoteText"/>
    <w:uiPriority w:val="99"/>
    <w:semiHidden/>
    <w:rsid w:val="00690FBF"/>
    <w:rPr>
      <w:rFonts w:eastAsia="Arial" w:cs="Arial"/>
      <w:sz w:val="20"/>
      <w:szCs w:val="20"/>
      <w:lang w:bidi="en-US"/>
    </w:rPr>
  </w:style>
  <w:style w:type="paragraph" w:customStyle="1" w:styleId="Dates">
    <w:name w:val="Dates"/>
    <w:basedOn w:val="Normal"/>
    <w:qFormat/>
    <w:rsid w:val="00690FBF"/>
    <w:pPr>
      <w:spacing w:after="200"/>
      <w:ind w:right="6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6825">
      <w:bodyDiv w:val="1"/>
      <w:marLeft w:val="0"/>
      <w:marRight w:val="0"/>
      <w:marTop w:val="0"/>
      <w:marBottom w:val="0"/>
      <w:divBdr>
        <w:top w:val="none" w:sz="0" w:space="0" w:color="auto"/>
        <w:left w:val="none" w:sz="0" w:space="0" w:color="auto"/>
        <w:bottom w:val="none" w:sz="0" w:space="0" w:color="auto"/>
        <w:right w:val="none" w:sz="0" w:space="0" w:color="auto"/>
      </w:divBdr>
    </w:div>
    <w:div w:id="312105385">
      <w:bodyDiv w:val="1"/>
      <w:marLeft w:val="0"/>
      <w:marRight w:val="0"/>
      <w:marTop w:val="0"/>
      <w:marBottom w:val="0"/>
      <w:divBdr>
        <w:top w:val="none" w:sz="0" w:space="0" w:color="auto"/>
        <w:left w:val="none" w:sz="0" w:space="0" w:color="auto"/>
        <w:bottom w:val="none" w:sz="0" w:space="0" w:color="auto"/>
        <w:right w:val="none" w:sz="0" w:space="0" w:color="auto"/>
      </w:divBdr>
    </w:div>
    <w:div w:id="534075161">
      <w:bodyDiv w:val="1"/>
      <w:marLeft w:val="0"/>
      <w:marRight w:val="0"/>
      <w:marTop w:val="0"/>
      <w:marBottom w:val="0"/>
      <w:divBdr>
        <w:top w:val="none" w:sz="0" w:space="0" w:color="auto"/>
        <w:left w:val="none" w:sz="0" w:space="0" w:color="auto"/>
        <w:bottom w:val="none" w:sz="0" w:space="0" w:color="auto"/>
        <w:right w:val="none" w:sz="0" w:space="0" w:color="auto"/>
      </w:divBdr>
    </w:div>
    <w:div w:id="598292618">
      <w:bodyDiv w:val="1"/>
      <w:marLeft w:val="0"/>
      <w:marRight w:val="0"/>
      <w:marTop w:val="0"/>
      <w:marBottom w:val="0"/>
      <w:divBdr>
        <w:top w:val="none" w:sz="0" w:space="0" w:color="auto"/>
        <w:left w:val="none" w:sz="0" w:space="0" w:color="auto"/>
        <w:bottom w:val="none" w:sz="0" w:space="0" w:color="auto"/>
        <w:right w:val="none" w:sz="0" w:space="0" w:color="auto"/>
      </w:divBdr>
    </w:div>
    <w:div w:id="871845942">
      <w:bodyDiv w:val="1"/>
      <w:marLeft w:val="0"/>
      <w:marRight w:val="0"/>
      <w:marTop w:val="0"/>
      <w:marBottom w:val="0"/>
      <w:divBdr>
        <w:top w:val="none" w:sz="0" w:space="0" w:color="auto"/>
        <w:left w:val="none" w:sz="0" w:space="0" w:color="auto"/>
        <w:bottom w:val="none" w:sz="0" w:space="0" w:color="auto"/>
        <w:right w:val="none" w:sz="0" w:space="0" w:color="auto"/>
      </w:divBdr>
    </w:div>
    <w:div w:id="1040208835">
      <w:bodyDiv w:val="1"/>
      <w:marLeft w:val="0"/>
      <w:marRight w:val="0"/>
      <w:marTop w:val="0"/>
      <w:marBottom w:val="0"/>
      <w:divBdr>
        <w:top w:val="none" w:sz="0" w:space="0" w:color="auto"/>
        <w:left w:val="none" w:sz="0" w:space="0" w:color="auto"/>
        <w:bottom w:val="none" w:sz="0" w:space="0" w:color="auto"/>
        <w:right w:val="none" w:sz="0" w:space="0" w:color="auto"/>
      </w:divBdr>
    </w:div>
    <w:div w:id="1093092650">
      <w:bodyDiv w:val="1"/>
      <w:marLeft w:val="0"/>
      <w:marRight w:val="0"/>
      <w:marTop w:val="0"/>
      <w:marBottom w:val="0"/>
      <w:divBdr>
        <w:top w:val="none" w:sz="0" w:space="0" w:color="auto"/>
        <w:left w:val="none" w:sz="0" w:space="0" w:color="auto"/>
        <w:bottom w:val="none" w:sz="0" w:space="0" w:color="auto"/>
        <w:right w:val="none" w:sz="0" w:space="0" w:color="auto"/>
      </w:divBdr>
    </w:div>
    <w:div w:id="1167600454">
      <w:bodyDiv w:val="1"/>
      <w:marLeft w:val="0"/>
      <w:marRight w:val="0"/>
      <w:marTop w:val="0"/>
      <w:marBottom w:val="0"/>
      <w:divBdr>
        <w:top w:val="none" w:sz="0" w:space="0" w:color="auto"/>
        <w:left w:val="none" w:sz="0" w:space="0" w:color="auto"/>
        <w:bottom w:val="none" w:sz="0" w:space="0" w:color="auto"/>
        <w:right w:val="none" w:sz="0" w:space="0" w:color="auto"/>
      </w:divBdr>
    </w:div>
    <w:div w:id="1337541617">
      <w:bodyDiv w:val="1"/>
      <w:marLeft w:val="0"/>
      <w:marRight w:val="0"/>
      <w:marTop w:val="0"/>
      <w:marBottom w:val="0"/>
      <w:divBdr>
        <w:top w:val="none" w:sz="0" w:space="0" w:color="auto"/>
        <w:left w:val="none" w:sz="0" w:space="0" w:color="auto"/>
        <w:bottom w:val="none" w:sz="0" w:space="0" w:color="auto"/>
        <w:right w:val="none" w:sz="0" w:space="0" w:color="auto"/>
      </w:divBdr>
    </w:div>
    <w:div w:id="1379740329">
      <w:bodyDiv w:val="1"/>
      <w:marLeft w:val="0"/>
      <w:marRight w:val="0"/>
      <w:marTop w:val="0"/>
      <w:marBottom w:val="0"/>
      <w:divBdr>
        <w:top w:val="none" w:sz="0" w:space="0" w:color="auto"/>
        <w:left w:val="none" w:sz="0" w:space="0" w:color="auto"/>
        <w:bottom w:val="none" w:sz="0" w:space="0" w:color="auto"/>
        <w:right w:val="none" w:sz="0" w:space="0" w:color="auto"/>
      </w:divBdr>
    </w:div>
    <w:div w:id="1442870666">
      <w:bodyDiv w:val="1"/>
      <w:marLeft w:val="0"/>
      <w:marRight w:val="0"/>
      <w:marTop w:val="0"/>
      <w:marBottom w:val="0"/>
      <w:divBdr>
        <w:top w:val="none" w:sz="0" w:space="0" w:color="auto"/>
        <w:left w:val="none" w:sz="0" w:space="0" w:color="auto"/>
        <w:bottom w:val="none" w:sz="0" w:space="0" w:color="auto"/>
        <w:right w:val="none" w:sz="0" w:space="0" w:color="auto"/>
      </w:divBdr>
    </w:div>
    <w:div w:id="1608192452">
      <w:bodyDiv w:val="1"/>
      <w:marLeft w:val="0"/>
      <w:marRight w:val="0"/>
      <w:marTop w:val="0"/>
      <w:marBottom w:val="0"/>
      <w:divBdr>
        <w:top w:val="none" w:sz="0" w:space="0" w:color="auto"/>
        <w:left w:val="none" w:sz="0" w:space="0" w:color="auto"/>
        <w:bottom w:val="none" w:sz="0" w:space="0" w:color="auto"/>
        <w:right w:val="none" w:sz="0" w:space="0" w:color="auto"/>
      </w:divBdr>
    </w:div>
    <w:div w:id="1614049793">
      <w:bodyDiv w:val="1"/>
      <w:marLeft w:val="0"/>
      <w:marRight w:val="0"/>
      <w:marTop w:val="0"/>
      <w:marBottom w:val="0"/>
      <w:divBdr>
        <w:top w:val="none" w:sz="0" w:space="0" w:color="auto"/>
        <w:left w:val="none" w:sz="0" w:space="0" w:color="auto"/>
        <w:bottom w:val="none" w:sz="0" w:space="0" w:color="auto"/>
        <w:right w:val="none" w:sz="0" w:space="0" w:color="auto"/>
      </w:divBdr>
    </w:div>
    <w:div w:id="1960599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la\AppData\Roaming\Microsoft\Templates\ATS%20simple%20clas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C4D76FE93C4AA8A23AC2E735857402"/>
        <w:category>
          <w:name w:val="General"/>
          <w:gallery w:val="placeholder"/>
        </w:category>
        <w:types>
          <w:type w:val="bbPlcHdr"/>
        </w:types>
        <w:behaviors>
          <w:behavior w:val="content"/>
        </w:behaviors>
        <w:guid w:val="{69C97CBB-1F0B-4C39-964A-1D0690547F48}"/>
      </w:docPartPr>
      <w:docPartBody>
        <w:p w:rsidR="00980645" w:rsidRDefault="00000000">
          <w:pPr>
            <w:pStyle w:val="EFC4D76FE93C4AA8A23AC2E735857402"/>
          </w:pPr>
          <w:r w:rsidRPr="004C1DA9">
            <w:t>Experience</w:t>
          </w:r>
        </w:p>
      </w:docPartBody>
    </w:docPart>
    <w:docPart>
      <w:docPartPr>
        <w:name w:val="1EDECA6FD9064DC49508E524C3031EB3"/>
        <w:category>
          <w:name w:val="General"/>
          <w:gallery w:val="placeholder"/>
        </w:category>
        <w:types>
          <w:type w:val="bbPlcHdr"/>
        </w:types>
        <w:behaviors>
          <w:behavior w:val="content"/>
        </w:behaviors>
        <w:guid w:val="{A9A87840-92EC-4F51-9C7A-47635880E639}"/>
      </w:docPartPr>
      <w:docPartBody>
        <w:p w:rsidR="00980645" w:rsidRDefault="00000000">
          <w:pPr>
            <w:pStyle w:val="1EDECA6FD9064DC49508E524C3031EB3"/>
          </w:pPr>
          <w:r w:rsidRPr="00802B72">
            <w:t>Skills</w:t>
          </w:r>
        </w:p>
      </w:docPartBody>
    </w:docPart>
    <w:docPart>
      <w:docPartPr>
        <w:name w:val="9E2C9B455A5645588895E18C4B2E172E"/>
        <w:category>
          <w:name w:val="General"/>
          <w:gallery w:val="placeholder"/>
        </w:category>
        <w:types>
          <w:type w:val="bbPlcHdr"/>
        </w:types>
        <w:behaviors>
          <w:behavior w:val="content"/>
        </w:behaviors>
        <w:guid w:val="{D653ACE5-FAFF-4771-AC23-4D8D7F311927}"/>
      </w:docPartPr>
      <w:docPartBody>
        <w:p w:rsidR="00980645" w:rsidRDefault="00C2019A" w:rsidP="00C2019A">
          <w:pPr>
            <w:pStyle w:val="9E2C9B455A5645588895E18C4B2E172E"/>
          </w:pPr>
          <w:r w:rsidRPr="004C1DA9">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Light">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stical Woods Smooth Script">
    <w:charset w:val="00"/>
    <w:family w:val="auto"/>
    <w:pitch w:val="variable"/>
    <w:sig w:usb0="2000000F" w:usb1="1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9A"/>
    <w:rsid w:val="00547BFB"/>
    <w:rsid w:val="00980645"/>
    <w:rsid w:val="00A152C7"/>
    <w:rsid w:val="00A16021"/>
    <w:rsid w:val="00AC7CFA"/>
    <w:rsid w:val="00C2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C4D76FE93C4AA8A23AC2E735857402">
    <w:name w:val="EFC4D76FE93C4AA8A23AC2E735857402"/>
  </w:style>
  <w:style w:type="paragraph" w:customStyle="1" w:styleId="1EDECA6FD9064DC49508E524C3031EB3">
    <w:name w:val="1EDECA6FD9064DC49508E524C3031EB3"/>
  </w:style>
  <w:style w:type="character" w:styleId="PlaceholderText">
    <w:name w:val="Placeholder Text"/>
    <w:basedOn w:val="DefaultParagraphFont"/>
    <w:uiPriority w:val="99"/>
    <w:semiHidden/>
    <w:rsid w:val="00C2019A"/>
    <w:rPr>
      <w:color w:val="808080"/>
    </w:rPr>
  </w:style>
  <w:style w:type="paragraph" w:customStyle="1" w:styleId="9E2C9B455A5645588895E18C4B2E172E">
    <w:name w:val="9E2C9B455A5645588895E18C4B2E172E"/>
    <w:rsid w:val="00C20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ustom 69">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BC00A20C-2870-4772-8D78-C84273E38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F1C84-DF90-42FE-AE11-AFF931E8FAE7}">
  <ds:schemaRefs>
    <ds:schemaRef ds:uri="http://schemas.microsoft.com/sharepoint/v3/contenttype/forms"/>
  </ds:schemaRefs>
</ds:datastoreItem>
</file>

<file path=customXml/itemProps3.xml><?xml version="1.0" encoding="utf-8"?>
<ds:datastoreItem xmlns:ds="http://schemas.openxmlformats.org/officeDocument/2006/customXml" ds:itemID="{79541AF4-0605-4549-B594-5B1E9F6FC301}">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ATS simple classic resume</Template>
  <TotalTime>248</TotalTime>
  <Pages>1</Pages>
  <Words>433</Words>
  <Characters>3153</Characters>
  <Application>Microsoft Office Word</Application>
  <DocSecurity>0</DocSecurity>
  <Lines>67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dc:creator>
  <cp:keywords/>
  <dc:description/>
  <cp:lastModifiedBy>Elizabeth King</cp:lastModifiedBy>
  <cp:revision>3</cp:revision>
  <dcterms:created xsi:type="dcterms:W3CDTF">2025-10-24T07:06:00Z</dcterms:created>
  <dcterms:modified xsi:type="dcterms:W3CDTF">2025-10-24T11:22:00Z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